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FA" w:rsidRDefault="000947FA" w:rsidP="000947FA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FA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0947FA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</w:rPr>
        <w:t xml:space="preserve"> </w:t>
      </w:r>
    </w:p>
    <w:p w:rsidR="000947FA" w:rsidRDefault="008E46AD" w:rsidP="000947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0947FA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</w:t>
      </w:r>
      <w:r w:rsidR="000947FA"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147</w:t>
      </w:r>
    </w:p>
    <w:p w:rsidR="000947FA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947FA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947FA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Pr="000947FA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0947FA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</w:t>
      </w:r>
    </w:p>
    <w:p w:rsidR="000947FA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FA" w:rsidRP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47FA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0947FA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proofErr w:type="gramEnd"/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24EC1">
        <w:rPr>
          <w:rFonts w:ascii="Times New Roman" w:hAnsi="Times New Roman" w:cs="Times New Roman"/>
          <w:sz w:val="24"/>
          <w:szCs w:val="24"/>
        </w:rPr>
        <w:t>Утвердить п</w:t>
      </w:r>
      <w:r w:rsidR="00024EC1" w:rsidRPr="000947FA">
        <w:rPr>
          <w:rFonts w:ascii="Times New Roman" w:hAnsi="Times New Roman" w:cs="Times New Roman"/>
          <w:sz w:val="24"/>
          <w:szCs w:val="24"/>
        </w:rPr>
        <w:t>оряд</w:t>
      </w:r>
      <w:r w:rsidR="00024EC1">
        <w:rPr>
          <w:rFonts w:ascii="Times New Roman" w:hAnsi="Times New Roman" w:cs="Times New Roman"/>
          <w:sz w:val="24"/>
          <w:szCs w:val="24"/>
        </w:rPr>
        <w:t>ок</w:t>
      </w:r>
      <w:r w:rsidR="00024EC1" w:rsidRPr="000947FA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</w:t>
      </w:r>
      <w:r w:rsidR="00024EC1">
        <w:rPr>
          <w:rFonts w:ascii="Times New Roman" w:hAnsi="Times New Roman" w:cs="Times New Roman"/>
          <w:sz w:val="24"/>
          <w:szCs w:val="24"/>
        </w:rPr>
        <w:t>,</w:t>
      </w:r>
      <w:r w:rsidR="00024EC1" w:rsidRPr="00024EC1">
        <w:rPr>
          <w:b/>
        </w:rPr>
        <w:t xml:space="preserve"> </w:t>
      </w:r>
      <w:r w:rsidR="00024EC1" w:rsidRPr="00024EC1">
        <w:rPr>
          <w:rFonts w:ascii="Times New Roman" w:hAnsi="Times New Roman" w:cs="Times New Roman"/>
          <w:sz w:val="24"/>
          <w:szCs w:val="24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024EC1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Pr="00024EC1">
        <w:rPr>
          <w:rFonts w:ascii="Times New Roman" w:hAnsi="Times New Roman" w:cs="Times New Roman"/>
          <w:sz w:val="24"/>
          <w:szCs w:val="24"/>
        </w:rPr>
        <w:t>.</w:t>
      </w:r>
    </w:p>
    <w:p w:rsidR="00024EC1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EC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«Районные Вести» и на официальном сайте муниципального образования Кривошеинский район в сети «Интернет».</w:t>
      </w:r>
    </w:p>
    <w:p w:rsidR="000947FA" w:rsidRDefault="000947FA" w:rsidP="0002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Настоящее постановление вступает в силу </w:t>
      </w:r>
      <w:r w:rsidR="00024EC1">
        <w:rPr>
          <w:rFonts w:ascii="Times New Roman" w:hAnsi="Times New Roman" w:cs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Александр Леонидович 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2-17-63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Росреестр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Заявитель – 2 </w:t>
      </w:r>
    </w:p>
    <w:p w:rsidR="000947FA" w:rsidRPr="00024EC1" w:rsidRDefault="000947FA" w:rsidP="00024E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</w:t>
      </w:r>
    </w:p>
    <w:p w:rsidR="00024EC1" w:rsidRDefault="00024EC1" w:rsidP="00024EC1">
      <w:pPr>
        <w:pStyle w:val="headertext"/>
        <w:spacing w:before="0" w:beforeAutospacing="0" w:after="0" w:afterAutospacing="0"/>
        <w:jc w:val="right"/>
      </w:pPr>
      <w:r>
        <w:lastRenderedPageBreak/>
        <w:t xml:space="preserve">Приложение к постановлению </w:t>
      </w:r>
    </w:p>
    <w:p w:rsidR="00024EC1" w:rsidRDefault="00024EC1" w:rsidP="00024EC1">
      <w:pPr>
        <w:pStyle w:val="headertext"/>
        <w:spacing w:before="0" w:beforeAutospacing="0" w:after="0" w:afterAutospacing="0"/>
        <w:jc w:val="right"/>
      </w:pPr>
      <w:r>
        <w:t xml:space="preserve">Администрации Кривошеинского района </w:t>
      </w:r>
    </w:p>
    <w:p w:rsidR="00024EC1" w:rsidRDefault="00024EC1" w:rsidP="00024EC1">
      <w:pPr>
        <w:pStyle w:val="headertext"/>
        <w:spacing w:before="0" w:beforeAutospacing="0" w:after="0" w:afterAutospacing="0"/>
        <w:jc w:val="right"/>
      </w:pPr>
      <w:r>
        <w:t>от «</w:t>
      </w:r>
      <w:r w:rsidR="008E46AD">
        <w:t>03</w:t>
      </w:r>
      <w:r>
        <w:t>»</w:t>
      </w:r>
      <w:r w:rsidR="008E46AD">
        <w:t xml:space="preserve"> апреля </w:t>
      </w:r>
      <w:r>
        <w:t>2017 №</w:t>
      </w:r>
      <w:r w:rsidR="008E46AD">
        <w:t xml:space="preserve"> 147</w:t>
      </w:r>
    </w:p>
    <w:p w:rsidR="00024EC1" w:rsidRDefault="00024EC1" w:rsidP="00024EC1">
      <w:pPr>
        <w:pStyle w:val="headertext"/>
        <w:spacing w:before="0" w:beforeAutospacing="0" w:after="0" w:afterAutospacing="0"/>
        <w:jc w:val="right"/>
      </w:pPr>
    </w:p>
    <w:p w:rsidR="00024EC1" w:rsidRPr="00024EC1" w:rsidRDefault="00024EC1" w:rsidP="00024EC1">
      <w:pPr>
        <w:pStyle w:val="headertext"/>
        <w:spacing w:before="0" w:beforeAutospacing="0" w:after="0" w:afterAutospacing="0"/>
        <w:jc w:val="right"/>
      </w:pPr>
    </w:p>
    <w:p w:rsidR="00C201E1" w:rsidRPr="00C201E1" w:rsidRDefault="00C201E1" w:rsidP="008A15C5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</w:rPr>
        <w:t>Порядок формирования, ведения</w:t>
      </w:r>
      <w:r w:rsidR="00F70D81">
        <w:rPr>
          <w:b/>
        </w:rPr>
        <w:t xml:space="preserve"> и</w:t>
      </w:r>
      <w:r>
        <w:rPr>
          <w:b/>
        </w:rPr>
        <w:t xml:space="preserve"> обязательного опубликования перечня муниципального имущества муниципального образования Кривошеинский район, свободного от прав третьих лиц (за исключением </w:t>
      </w:r>
      <w:r w:rsidR="009C3C7F">
        <w:rPr>
          <w:b/>
        </w:rPr>
        <w:t xml:space="preserve">имущественных прав субъектов малого и среднего предпринимательства), </w:t>
      </w:r>
      <w:r w:rsidR="00F70D81">
        <w:rPr>
          <w:b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C201E1" w:rsidRDefault="00C201E1" w:rsidP="008A15C5">
      <w:pPr>
        <w:pStyle w:val="headertext"/>
        <w:spacing w:before="0" w:beforeAutospacing="0" w:after="0" w:afterAutospacing="0"/>
        <w:jc w:val="center"/>
      </w:pP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F70D8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D81">
        <w:rPr>
          <w:rFonts w:ascii="Times New Roman" w:hAnsi="Times New Roman" w:cs="Times New Roman"/>
          <w:sz w:val="24"/>
          <w:szCs w:val="24"/>
        </w:rPr>
        <w:t>определяет правила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формирования, ведения (в том числе ежегодного дополнения) и обязательного опубликования перечня </w:t>
      </w:r>
      <w:r w:rsidR="00F70D81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Pr="00F70D81">
        <w:rPr>
          <w:rFonts w:ascii="Times New Roman" w:hAnsi="Times New Roman" w:cs="Times New Roman"/>
          <w:sz w:val="24"/>
          <w:szCs w:val="24"/>
        </w:rPr>
        <w:t>частью 4 статьи 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имущество, 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в целях предоставления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перечень вносятся сведения о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имуществе, соответствующем следующим критериям: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не ограничено в обороте;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религиозного назначения;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отношении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не принято решение о предоставлении его иным лицам;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Внесение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в перечень (в том числе ежегодное дополнение), а также исключение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из перечня осуществляются </w:t>
      </w:r>
      <w:r w:rsidR="00AC3E2E">
        <w:rPr>
          <w:rFonts w:ascii="Times New Roman" w:hAnsi="Times New Roman" w:cs="Times New Roman"/>
          <w:sz w:val="24"/>
          <w:szCs w:val="24"/>
        </w:rPr>
        <w:t>постановлением 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Рассмотрение предложения, указанного в пункте 3 настоящ</w:t>
      </w:r>
      <w:r w:rsidR="00AC3E2E">
        <w:rPr>
          <w:rFonts w:ascii="Times New Roman" w:hAnsi="Times New Roman" w:cs="Times New Roman"/>
          <w:sz w:val="24"/>
          <w:szCs w:val="24"/>
        </w:rPr>
        <w:t>его Порядка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уполномоченным органом в течение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поступления. По результатам рассмотрения предложения уполномоченным органом принимается одно из следующих решений: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включении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пунктом 2 настоящ</w:t>
      </w:r>
      <w:r w:rsidR="00AC3E2E">
        <w:rPr>
          <w:rFonts w:ascii="Times New Roman" w:hAnsi="Times New Roman" w:cs="Times New Roman"/>
          <w:sz w:val="24"/>
          <w:szCs w:val="24"/>
        </w:rPr>
        <w:t>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 исключении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предложение, из перечня с учетом положений пунктов 6 и 7 настоящ</w:t>
      </w:r>
      <w:r w:rsidR="00AC3E2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E2E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принятия решения об отказе в учете предложения, указанного в пункте 3 настоящ</w:t>
      </w:r>
      <w:r w:rsidR="00AC3E2E">
        <w:rPr>
          <w:rFonts w:ascii="Times New Roman" w:hAnsi="Times New Roman" w:cs="Times New Roman"/>
          <w:sz w:val="24"/>
          <w:szCs w:val="24"/>
        </w:rPr>
        <w:t>его Порядка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в перечень или исключения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из перечня.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Уполномоченный орган вправе исключить сведения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из перечня, если в течение 2 лет со дня включения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r w:rsidRPr="000D3669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Уполномоченный орган исключает сведения о </w:t>
      </w:r>
      <w:r w:rsidR="000D3669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из перечня в одном из следующих случаев: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отношении </w:t>
      </w:r>
      <w:r w:rsidR="000D366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установленном законодательством Российской Федерации порядке принято решение </w:t>
      </w:r>
      <w:r w:rsidR="000D366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о его использовании для </w:t>
      </w:r>
      <w:r w:rsidR="000D3669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нужд либо для иных целей;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0D366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Сведения о </w:t>
      </w:r>
      <w:r w:rsidR="000D3669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вносятся в перечень в составе и по форме, которые установлены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4.4 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Сведения о </w:t>
      </w:r>
      <w:r w:rsidR="000D3669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группируются в перечне по муниципальным образованиям, на территориях которых </w:t>
      </w:r>
      <w:r w:rsidR="000D3669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Перечень и внесенные в него изменения подлежат: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</w:t>
      </w:r>
      <w:r w:rsidR="000D3669">
        <w:rPr>
          <w:rFonts w:ascii="Times New Roman" w:hAnsi="Times New Roman" w:cs="Times New Roman"/>
          <w:sz w:val="24"/>
          <w:szCs w:val="24"/>
        </w:rPr>
        <w:t>рабочих дней со дня утверждения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D81A7C" w:rsidRPr="00BE3400" w:rsidRDefault="00D81A7C" w:rsidP="009240E1">
      <w:pPr>
        <w:pStyle w:val="formattext"/>
        <w:spacing w:before="0" w:beforeAutospacing="0" w:after="0" w:afterAutospacing="0"/>
        <w:ind w:firstLine="708"/>
        <w:jc w:val="both"/>
      </w:pPr>
    </w:p>
    <w:sectPr w:rsidR="00D81A7C" w:rsidRPr="00BE3400" w:rsidSect="00024E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1E1"/>
    <w:rsid w:val="00024EC1"/>
    <w:rsid w:val="000947FA"/>
    <w:rsid w:val="000D3669"/>
    <w:rsid w:val="002A36A0"/>
    <w:rsid w:val="002B26B3"/>
    <w:rsid w:val="005E2862"/>
    <w:rsid w:val="005E76BE"/>
    <w:rsid w:val="00743791"/>
    <w:rsid w:val="0083728B"/>
    <w:rsid w:val="008A15C5"/>
    <w:rsid w:val="008E46AD"/>
    <w:rsid w:val="009240E1"/>
    <w:rsid w:val="009C3C7F"/>
    <w:rsid w:val="00A552C2"/>
    <w:rsid w:val="00AB1163"/>
    <w:rsid w:val="00AC3E2E"/>
    <w:rsid w:val="00BE3400"/>
    <w:rsid w:val="00C201E1"/>
    <w:rsid w:val="00CC4BBC"/>
    <w:rsid w:val="00D81A7C"/>
    <w:rsid w:val="00E161C6"/>
    <w:rsid w:val="00E16B22"/>
    <w:rsid w:val="00EE36ED"/>
    <w:rsid w:val="00F7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2"/>
  </w:style>
  <w:style w:type="paragraph" w:styleId="2">
    <w:name w:val="heading 2"/>
    <w:basedOn w:val="a"/>
    <w:next w:val="a"/>
    <w:link w:val="20"/>
    <w:semiHidden/>
    <w:unhideWhenUsed/>
    <w:qFormat/>
    <w:rsid w:val="000947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201E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947FA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71EF45BF6936A1EA5D1BAA9F3427EA4439E7A41327C5E49DFA0D45A3821C202261597D3E44736CcCG0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7</cp:revision>
  <cp:lastPrinted>2017-03-30T09:27:00Z</cp:lastPrinted>
  <dcterms:created xsi:type="dcterms:W3CDTF">2017-03-28T09:27:00Z</dcterms:created>
  <dcterms:modified xsi:type="dcterms:W3CDTF">2017-04-05T04:25:00Z</dcterms:modified>
</cp:coreProperties>
</file>