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9D" w:rsidRDefault="002F219D" w:rsidP="0068687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РЕГИОНАЛЬНОЕ СОГЛАШЕНИЕ О МИНИМАЛЬНОЙ ЗАРАБОТНОЙ ПЛАТЕ</w:t>
      </w:r>
    </w:p>
    <w:p w:rsidR="002F219D" w:rsidRPr="00C425E0" w:rsidRDefault="002F219D" w:rsidP="00AE32E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425E0">
        <w:rPr>
          <w:rFonts w:ascii="Times New Roman" w:hAnsi="Times New Roman" w:cs="Times New Roman"/>
          <w:sz w:val="26"/>
          <w:szCs w:val="26"/>
        </w:rPr>
        <w:t>В ТОМСКОЙ ОБЛАСТИ НА 2017 ГОД</w:t>
      </w:r>
    </w:p>
    <w:p w:rsidR="002F219D" w:rsidRPr="00C425E0" w:rsidRDefault="002F219D" w:rsidP="00AE32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19D" w:rsidRPr="00C425E0" w:rsidRDefault="002F219D" w:rsidP="00AE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Администрация Томской области, Федерация профсоюзных организаций Томской области (далее - Профсоюзы) и объединения работодателей Томской области (далее - Работодатели), именуемые в дальнейшем Сторонами, действуя в соответствии с законодательством Российской Федерации и Томской области, в целях повышения доходов и качества жизни населения и с учетом социально-экономических условий заключили настоящее Соглашение о нижеследующем:</w:t>
      </w:r>
    </w:p>
    <w:p w:rsidR="002F219D" w:rsidRPr="00C425E0" w:rsidRDefault="002F219D" w:rsidP="00AE32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F219D" w:rsidRPr="00C425E0" w:rsidRDefault="002F219D" w:rsidP="00AE32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1. ПРЕДМЕТ СОГЛАШЕНИЯ</w:t>
      </w:r>
    </w:p>
    <w:p w:rsidR="002F219D" w:rsidRPr="00C425E0" w:rsidRDefault="002F219D" w:rsidP="00AE3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219D" w:rsidRPr="00C425E0" w:rsidRDefault="002F219D" w:rsidP="00D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 xml:space="preserve">1.1. Минимальная заработная плата в Томской области для работников организаций, финансируемых из областного и местных бюджетов, территориальных государственных внебюджетных фондов Томской области, работников иных работодателей с 1 января 2017 года </w:t>
      </w:r>
      <w:r w:rsidRPr="000A712B">
        <w:rPr>
          <w:rFonts w:ascii="Times New Roman" w:hAnsi="Times New Roman"/>
          <w:sz w:val="26"/>
          <w:szCs w:val="26"/>
        </w:rPr>
        <w:t>устанавливается</w:t>
      </w:r>
      <w:r>
        <w:rPr>
          <w:rFonts w:ascii="Times New Roman" w:hAnsi="Times New Roman"/>
          <w:sz w:val="26"/>
          <w:szCs w:val="26"/>
        </w:rPr>
        <w:t>в следующем размере</w:t>
      </w:r>
      <w:bookmarkStart w:id="0" w:name="_GoBack"/>
      <w:bookmarkEnd w:id="0"/>
      <w:r w:rsidRPr="00C425E0">
        <w:rPr>
          <w:rFonts w:ascii="Times New Roman" w:hAnsi="Times New Roman"/>
          <w:sz w:val="26"/>
          <w:szCs w:val="26"/>
        </w:rPr>
        <w:t xml:space="preserve">: </w:t>
      </w:r>
    </w:p>
    <w:p w:rsidR="002F219D" w:rsidRDefault="002F219D" w:rsidP="00D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"Александровский район", "Городской округ Стрежевой" в размере 16 500 рублей;</w:t>
      </w:r>
    </w:p>
    <w:p w:rsidR="002F219D" w:rsidRPr="00C425E0" w:rsidRDefault="002F219D" w:rsidP="00D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"Верхнекетский район", "Каргасокский район", "Город Кедровый", "Колпашевский район", "Парабельский район", "Чаинский район" в размере 15 000 рублей;</w:t>
      </w:r>
    </w:p>
    <w:p w:rsidR="002F219D" w:rsidRPr="00C425E0" w:rsidRDefault="002F219D" w:rsidP="00D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"Тегульдетский район", "Молчановский район", "Бакчарский район", "Кривошеинский район" в размере 13 500 рублей;</w:t>
      </w:r>
    </w:p>
    <w:p w:rsidR="002F219D" w:rsidRPr="00C425E0" w:rsidRDefault="002F219D" w:rsidP="00374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"Городской округ - закрытое административно-территориальное образование Северск Томской области" в размере 11 250 рублей;</w:t>
      </w:r>
    </w:p>
    <w:p w:rsidR="002F219D" w:rsidRDefault="002F219D" w:rsidP="00DF0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"Город Томск", "Асиновский район", "Зырянский район", "Кожевниковский район", "Первомайский район", "Томский район", "Шегарский район"в размере 9 750 рублей.</w:t>
      </w:r>
    </w:p>
    <w:p w:rsidR="002F219D" w:rsidRPr="00C425E0" w:rsidRDefault="002F219D" w:rsidP="00AE3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25E0">
        <w:rPr>
          <w:rFonts w:ascii="Times New Roman" w:hAnsi="Times New Roman"/>
          <w:sz w:val="26"/>
          <w:szCs w:val="26"/>
        </w:rPr>
        <w:t>В случае поступления достаточных дополнительных доходов в областной бюджет и местные бюджеты рассматривается возможность установления для работников организаций, финансируемых из областного и местных бюджетов, минимальной заработной платы на уровне величины прожиточного минимума трудоспособного населения по Томской области путем заключения дополнительного соглашения к настоящему Соглашению.</w:t>
      </w:r>
    </w:p>
    <w:p w:rsidR="002F219D" w:rsidRPr="000A712B" w:rsidRDefault="002F219D" w:rsidP="000A712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 xml:space="preserve">1.2. Месячная заработная плата работника, работающего на территории Томской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установленного пунктом 1.1 настоящего Соглашения, </w:t>
      </w:r>
      <w:r w:rsidRPr="000A712B">
        <w:rPr>
          <w:rFonts w:ascii="Times New Roman" w:hAnsi="Times New Roman"/>
          <w:sz w:val="26"/>
          <w:szCs w:val="26"/>
          <w:lang w:eastAsia="ru-RU"/>
        </w:rPr>
        <w:t>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2F219D" w:rsidRPr="000A712B" w:rsidRDefault="002F219D" w:rsidP="000A712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1.3. Размер минимальной заработной платы в Томской области, установленный пунктом 1.1 настоящего Соглашения, обеспечивается:</w:t>
      </w:r>
    </w:p>
    <w:p w:rsidR="002F219D" w:rsidRPr="000A712B" w:rsidRDefault="002F219D" w:rsidP="000A712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организациями, финансируемыми из областного бюджета, – за счет средств областного бюджета, внебюджетных средств, а также средств, полученных от предпринимательской и иной приносящей доход деятельности;</w:t>
      </w: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организациями, финансируемыми из местных бюджетов, –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другими работодателями – за счет собственных средств.</w:t>
      </w: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Организации, финансируемые из областного или местных бюджетов, могут обеспечивать размер минимальной заработной платы в Томской области, установленный пунктом 1.1 настоящего Соглашения, в том числе за счет мер по повышению эффективности расходов.</w:t>
      </w: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1.4. Размер минимальной заработной платы, установленный пунктом 1.1 настоящего Соглашения, не является ограничением для реализации более высоких гарантий по оплате труда.</w:t>
      </w:r>
    </w:p>
    <w:p w:rsidR="002F219D" w:rsidRPr="000A712B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219D" w:rsidRPr="000A712B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2. ОБЯЗАТЕЛЬСТВА СТОРОН</w:t>
      </w:r>
    </w:p>
    <w:p w:rsidR="002F219D" w:rsidRPr="000A712B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2.1. Администрация Томской области обязуется:</w:t>
      </w:r>
    </w:p>
    <w:p w:rsidR="002F219D" w:rsidRPr="000A712B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2.1.1. Обеспечить официальное опубликование текста настоящего Соглашения и предложения о присоединении к настоящему Соглашению работодателей, осуществляющих деятельность на территории Томской области и не участвовавших в его заключении, в течение десяти дней со дня подписания настоящего Соглашения.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712B">
        <w:rPr>
          <w:rFonts w:ascii="Times New Roman" w:hAnsi="Times New Roman"/>
          <w:sz w:val="26"/>
          <w:szCs w:val="26"/>
          <w:lang w:eastAsia="ru-RU"/>
        </w:rPr>
        <w:t>2.1.2. Осуществлять контроль за выполнением</w:t>
      </w:r>
      <w:r w:rsidRPr="00C425E0">
        <w:rPr>
          <w:rFonts w:ascii="Times New Roman" w:hAnsi="Times New Roman"/>
          <w:sz w:val="26"/>
          <w:szCs w:val="26"/>
          <w:lang w:eastAsia="ru-RU"/>
        </w:rPr>
        <w:t xml:space="preserve"> настоящего Соглашения.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2.2. Работодатели обязуются: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2.2.1. Обеспечить выплату месячной заработной платы работникам в размере не ниже размера минимальной заработной платы, установленного настоящим Соглашением, со дня начала действия настоящего Соглашения.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2.2.2. Предусматривать в коллективных договорах и соглашениях, сторонами которых они являются, положения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2.3. Профсоюзы обязуются: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2.3.1. 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2.3.2. Осуществлять общественный контроль за выполнением настоящего Соглашения в порядке, предусмотренном федеральными законами и законодательством Томской области.</w:t>
      </w:r>
    </w:p>
    <w:p w:rsidR="002F219D" w:rsidRPr="00C425E0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219D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3. ПОРЯДОК ПРИСОЕДИНЕНИЯ К СОГЛАШЕНИЮ</w:t>
      </w:r>
    </w:p>
    <w:p w:rsidR="002F219D" w:rsidRDefault="002F219D" w:rsidP="001C28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3.1. Работодатели, осуществляющие деятельность на территории Томской области и не участвовавшие в заключении настоящего Соглашения, присоединяются к нему в порядке, установленном статьей 133.1 Трудового кодекса Российской Федерации.</w:t>
      </w:r>
    </w:p>
    <w:p w:rsidR="002F219D" w:rsidRDefault="002F219D" w:rsidP="00B257C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 ДЕЙСТВИЕ СОГЛАШЕНИЯ</w:t>
      </w:r>
    </w:p>
    <w:p w:rsidR="002F219D" w:rsidRPr="00C425E0" w:rsidRDefault="002F219D" w:rsidP="001C284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4.1. Настоящее Соглашение вступает в силу с 1 января 2017 года и действует до 31 декабря 2017 года.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4.2. Настоящее Соглашение распространяется на осуществляющие деятельность на территории Томской области организации – юридические лица, индивидуальных предпринимателей, осуществляющих деятельность без образования юридического лица, заключивших настоящее Соглашение или присоединившихся к настоящему Соглашению в порядке, установленном статьей 133.1 Трудового кодекса Российской Федерации, за исключением организаций, финансируемых из федерального бюджета.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4.3. 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социально-трудовых отношений.</w:t>
      </w:r>
    </w:p>
    <w:p w:rsidR="002F219D" w:rsidRPr="00C425E0" w:rsidRDefault="002F219D" w:rsidP="001C28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В случае увеличения минимального размера оплаты труда, установленного федеральным законом, Стороны в течение месяца вносят изменение в настоящее Соглашение в части увеличения размера минимальной заработной платы в Томской области.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4.4. Контроль за выполнением настоящего Соглашения осуществляется Сторонами, заключившими его, а также областной трехсторонней комиссией по регулированию социально-трудовых отношений. При осуществлении контроля Стороны обязуются предоставлять друг другу всю необходимую для этого информацию. Информация о выполнении настоящего Соглашения заслушивается на заседании областной трехсторонней комиссии по регулированию социально-трудовых отношений не реже одного раза в год.</w:t>
      </w:r>
    </w:p>
    <w:p w:rsidR="002F219D" w:rsidRPr="00C425E0" w:rsidRDefault="002F219D" w:rsidP="000A71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25E0">
        <w:rPr>
          <w:rFonts w:ascii="Times New Roman" w:hAnsi="Times New Roman"/>
          <w:sz w:val="26"/>
          <w:szCs w:val="26"/>
          <w:lang w:eastAsia="ru-RU"/>
        </w:rPr>
        <w:t>4.5. Настоящее Соглашение подписано в трех подлинных экземплярах, каждый из которых имеет одинаковую юридическую силу, по одному экземпляру для каждой из Сторон.</w:t>
      </w:r>
    </w:p>
    <w:sectPr w:rsidR="002F219D" w:rsidRPr="00C425E0" w:rsidSect="00B257C5">
      <w:pgSz w:w="11905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4C7"/>
    <w:rsid w:val="000A712B"/>
    <w:rsid w:val="00142D46"/>
    <w:rsid w:val="00145196"/>
    <w:rsid w:val="001C284E"/>
    <w:rsid w:val="00214E0B"/>
    <w:rsid w:val="002B2B29"/>
    <w:rsid w:val="002F219D"/>
    <w:rsid w:val="00372A89"/>
    <w:rsid w:val="0037391C"/>
    <w:rsid w:val="0037481C"/>
    <w:rsid w:val="00401807"/>
    <w:rsid w:val="004D1CD8"/>
    <w:rsid w:val="0068687F"/>
    <w:rsid w:val="006E2542"/>
    <w:rsid w:val="009630BB"/>
    <w:rsid w:val="009A19C4"/>
    <w:rsid w:val="00AE32EF"/>
    <w:rsid w:val="00B257C5"/>
    <w:rsid w:val="00BB6308"/>
    <w:rsid w:val="00C425E0"/>
    <w:rsid w:val="00DD1B2A"/>
    <w:rsid w:val="00DF0FBA"/>
    <w:rsid w:val="00E269CA"/>
    <w:rsid w:val="00E2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32EF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E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3</Pages>
  <Words>972</Words>
  <Characters>5541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Ж.Ю</dc:creator>
  <cp:keywords/>
  <dc:description/>
  <cp:lastModifiedBy>admin</cp:lastModifiedBy>
  <cp:revision>18</cp:revision>
  <cp:lastPrinted>2016-12-23T07:59:00Z</cp:lastPrinted>
  <dcterms:created xsi:type="dcterms:W3CDTF">2016-12-08T02:51:00Z</dcterms:created>
  <dcterms:modified xsi:type="dcterms:W3CDTF">2017-02-09T07:40:00Z</dcterms:modified>
</cp:coreProperties>
</file>