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579"/>
        <w:gridCol w:w="1134"/>
        <w:gridCol w:w="3119"/>
        <w:gridCol w:w="1276"/>
        <w:gridCol w:w="1275"/>
        <w:gridCol w:w="426"/>
      </w:tblGrid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1F601F" w:rsidRPr="009435AC" w:rsidRDefault="009435AC" w:rsidP="0094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Кривошеинского района «</w:t>
            </w:r>
            <w:r w:rsidR="00281D55" w:rsidRPr="00281D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46A4D">
              <w:rPr>
                <w:rFonts w:ascii="Times New Roman" w:hAnsi="Times New Roman" w:cs="Times New Roman"/>
                <w:sz w:val="24"/>
                <w:szCs w:val="24"/>
              </w:rPr>
              <w:t>районном конкурсе в агропромышленном комплексе Кривошеинского района в 2021 году</w:t>
            </w:r>
            <w:r w:rsidRPr="00281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социально-экономического развития села Администрации Кривошеинского района</w:t>
            </w:r>
          </w:p>
          <w:p w:rsidR="00D7116E" w:rsidRPr="00E61094" w:rsidRDefault="001F601F" w:rsidP="00D7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Александра Николаевна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специалист-экономист отдела социально-экономического развития села Администрации Кривошеинского района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8 (38 251) 21</w:t>
            </w:r>
            <w:r w:rsidR="009435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krush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636300, Томская область, с. Кривошеино, ул. Ленина, 26, кааб. 45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8458E8" w:rsidRPr="00E61094" w:rsidRDefault="001F601F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966004" w:rsidRPr="00E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8E8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w:anchor="Par45" w:history="1">
              <w:r w:rsidR="00D42930" w:rsidRPr="00E61094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  <w:r w:rsidRPr="00E61094">
                <w:rPr>
                  <w:rFonts w:ascii="Times New Roman" w:hAnsi="Times New Roman" w:cs="Times New Roman"/>
                  <w:sz w:val="24"/>
                  <w:szCs w:val="24"/>
                </w:rPr>
                <w:t>ком</w:t>
              </w:r>
            </w:hyperlink>
            <w:r w:rsidR="00D42930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г., №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601F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r w:rsidR="0028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нормативного правового акта </w:t>
            </w:r>
            <w:r w:rsidR="0094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 xml:space="preserve">изменяет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ранее предусмотренные обязанности для субъектов предпринимательской и инвестиционной деятельности.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0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4.1. Описание проблемы, на решение которой направлен предлагаемый способ регулирования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(информация, подтверждающая существование проблемы):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8458E8" w:rsidP="00946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6A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нового нормативного правового акта на 2021 год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46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46A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E61094" w:rsidRDefault="001F601F" w:rsidP="00D429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966004"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1F" w:rsidRPr="00E61094" w:rsidRDefault="00281D55" w:rsidP="00946A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6A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нормативно-правово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муниципального образовани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94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r w:rsidR="00946A4D">
              <w:rPr>
                <w:rFonts w:ascii="Times New Roman" w:eastAsia="Times New Roman" w:hAnsi="Times New Roman" w:cs="Times New Roman"/>
                <w:sz w:val="24"/>
                <w:szCs w:val="24"/>
              </w:rPr>
              <w:t>им периодом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Pr="00946A4D" w:rsidRDefault="001F601F" w:rsidP="00D4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AC">
              <w:rPr>
                <w:rFonts w:ascii="Times New Roman" w:hAnsi="Times New Roman" w:cs="Times New Roman"/>
                <w:sz w:val="24"/>
                <w:szCs w:val="24"/>
              </w:rPr>
              <w:t xml:space="preserve">6. Ссылка на нормативные правовые акты или их отдельные положения, в соответствии с </w:t>
            </w:r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которыми осуществляется муниципальное регулирование:</w:t>
            </w:r>
            <w:r w:rsidR="00966004" w:rsidRPr="0094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9435AC" w:rsidRDefault="00946A4D" w:rsidP="00946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Решение  Думы Кривошеинского района от 24.12.2020 № 25 «Об утверждении бюджета муниципального образования Кривошеинский район на 2021 год и на плановый период 2022 и 2023 годов», муниципальная программа «Районный конкурс в агропромышленном комплексе Кривошеинского района на 2020-2022 годы» утверждённая постановлением Администрации Кривошеинского района от 05.11.2019  № 681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946A4D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Основные затрагиваемые группы:</w:t>
            </w:r>
          </w:p>
          <w:p w:rsidR="00946A4D" w:rsidRPr="00946A4D" w:rsidRDefault="001F601F" w:rsidP="00946A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A4D" w:rsidRPr="00946A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="00946A4D" w:rsidRPr="00946A4D">
              <w:rPr>
                <w:rFonts w:ascii="Times New Roman" w:hAnsi="Times New Roman" w:cs="Times New Roman"/>
                <w:sz w:val="24"/>
                <w:szCs w:val="24"/>
              </w:rPr>
              <w:t xml:space="preserve"> любых организационно-правовых форм зарегистрированные в установленном порядке на территории Кривошеинского района;</w:t>
            </w:r>
            <w:proofErr w:type="gramEnd"/>
          </w:p>
          <w:p w:rsidR="00946A4D" w:rsidRPr="00946A4D" w:rsidRDefault="00946A4D" w:rsidP="00946A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трудовые коллективы организаций агропромышленного комплекса (далее АПК) Кривошеинского района: тракторно-полеводческих бригад, молочно-товарных ферм, зерносушильных комплексов, звеньев операторов машинного доения и другие;</w:t>
            </w:r>
          </w:p>
          <w:p w:rsidR="00946A4D" w:rsidRPr="00946A4D" w:rsidRDefault="00946A4D" w:rsidP="00946A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организаций АПК, крестьянских (фермерских) хозяйств (далее КФХ) Кривошеинского района: трактористы-машинисты, работающие на зерновых и кормоуборочных комбайнах; трактористы-машинисты,  занятые на заготовке кормов; трактористы-машинисты, занятые на подготовке почвы; водители на перевозке сельскохозяйственных грузов; агрономы; операторы машинного доения; животноводы и другие, имеющие гражданство Российской Федерации;</w:t>
            </w:r>
            <w:proofErr w:type="gramEnd"/>
          </w:p>
          <w:p w:rsidR="00946A4D" w:rsidRPr="00946A4D" w:rsidRDefault="00946A4D" w:rsidP="00946A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главы личных подсобных хозяйств, зарегистрированные на территории Кривошеинского района, имеющие гражданство Российской Федерации;</w:t>
            </w:r>
          </w:p>
          <w:p w:rsidR="00946A4D" w:rsidRPr="00946A4D" w:rsidRDefault="00946A4D" w:rsidP="00946A4D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r w:rsidRPr="00946A4D">
              <w:rPr>
                <w:rFonts w:ascii="Times New Roman" w:hAnsi="Times New Roman" w:cs="Times New Roman"/>
                <w:sz w:val="24"/>
                <w:szCs w:val="24"/>
              </w:rPr>
              <w:t>сельские поселения Кривошеинского района.</w:t>
            </w:r>
          </w:p>
          <w:p w:rsidR="00946A4D" w:rsidRPr="00E61094" w:rsidRDefault="00946A4D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Оценка количества участников отношений (по каждой затрагиваемой группе):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073F74" w:rsidRPr="00E61094" w:rsidRDefault="001F601F" w:rsidP="0028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1F601F" w:rsidRPr="00E61094" w:rsidTr="009E7129">
        <w:trPr>
          <w:trHeight w:val="102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400 000 рублей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финансирование из муниципального бюджета не требуется.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повышение эффективности использования бюджетных средств.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7E3B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E6109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E6109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967FBA" w:rsidP="0096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BA" w:rsidRPr="00967FBA" w:rsidRDefault="00967FBA" w:rsidP="00967F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A">
              <w:rPr>
                <w:rFonts w:ascii="Times New Roman" w:hAnsi="Times New Roman" w:cs="Times New Roman"/>
                <w:sz w:val="24"/>
                <w:szCs w:val="24"/>
              </w:rPr>
              <w:t>достижение наивысших результатов в увеличении производства сельскохозяйственной продукции с наименьшими затратами;</w:t>
            </w:r>
          </w:p>
          <w:p w:rsidR="00967FBA" w:rsidRPr="00967FBA" w:rsidRDefault="00967FBA" w:rsidP="00967F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A">
              <w:rPr>
                <w:rFonts w:ascii="Times New Roman" w:hAnsi="Times New Roman" w:cs="Times New Roman"/>
                <w:sz w:val="24"/>
                <w:szCs w:val="24"/>
              </w:rPr>
      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</w:t>
            </w:r>
            <w:proofErr w:type="gramStart"/>
            <w:r w:rsidRPr="00967FBA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967FBA">
              <w:rPr>
                <w:rFonts w:ascii="Times New Roman" w:hAnsi="Times New Roman" w:cs="Times New Roman"/>
                <w:sz w:val="24"/>
                <w:szCs w:val="24"/>
              </w:rPr>
              <w:t>аждан в достижении высоких конечных результатов;</w:t>
            </w:r>
          </w:p>
          <w:p w:rsidR="00967FBA" w:rsidRPr="00967FBA" w:rsidRDefault="00967FBA" w:rsidP="00967FB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A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в аграрный сектор экономики района.</w:t>
            </w:r>
          </w:p>
          <w:p w:rsidR="001F601F" w:rsidRPr="00E61094" w:rsidRDefault="001F601F" w:rsidP="009E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967FBA" w:rsidP="007E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967FBA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rPr>
          <w:trHeight w:val="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E71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7E3B36" w:rsidRPr="00E61094" w:rsidRDefault="001F601F" w:rsidP="0096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15.2. Необходимость распространения предлагаемого регулирования на ранее возникшие отношения: </w:t>
            </w:r>
            <w:r w:rsidRPr="00967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7F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</w:p>
          <w:p w:rsidR="007E3B36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7E3B36" w:rsidRPr="00E61094" w:rsidRDefault="005325E7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E3B36" w:rsidRPr="00E610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28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67FB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F6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230A16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А.Н. Грязнова</w:t>
      </w:r>
      <w:r w:rsidRPr="00E610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7FBA">
        <w:rPr>
          <w:rFonts w:ascii="Times New Roman" w:hAnsi="Times New Roman" w:cs="Times New Roman"/>
          <w:sz w:val="24"/>
          <w:szCs w:val="24"/>
        </w:rPr>
        <w:t>08</w:t>
      </w:r>
      <w:r w:rsidR="00F6304E" w:rsidRPr="00E61094">
        <w:rPr>
          <w:rFonts w:ascii="Times New Roman" w:hAnsi="Times New Roman" w:cs="Times New Roman"/>
          <w:sz w:val="24"/>
          <w:szCs w:val="24"/>
        </w:rPr>
        <w:t>.0</w:t>
      </w:r>
      <w:r w:rsidR="00967FBA">
        <w:rPr>
          <w:rFonts w:ascii="Times New Roman" w:hAnsi="Times New Roman" w:cs="Times New Roman"/>
          <w:sz w:val="24"/>
          <w:szCs w:val="24"/>
        </w:rPr>
        <w:t>9</w:t>
      </w:r>
      <w:r w:rsidR="00F6304E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F6304E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1D55" w:rsidRDefault="00281D55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1D55" w:rsidRDefault="00281D55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890" w:rsidRDefault="008F0890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1F601F" w:rsidRPr="00E61094" w:rsidRDefault="001F601F" w:rsidP="001F60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1F601F" w:rsidRPr="00E61094" w:rsidRDefault="001F601F" w:rsidP="001F60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304E" w:rsidRPr="00281D55" w:rsidRDefault="001F601F" w:rsidP="00281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="008F0890" w:rsidRPr="00281D55">
        <w:rPr>
          <w:rFonts w:ascii="Times New Roman" w:hAnsi="Times New Roman" w:cs="Times New Roman"/>
          <w:sz w:val="24"/>
          <w:szCs w:val="24"/>
        </w:rPr>
        <w:t>: постановление Администрации Кривошеинского района «</w:t>
      </w:r>
      <w:r w:rsidR="00973484" w:rsidRPr="00281D55">
        <w:rPr>
          <w:rFonts w:ascii="Times New Roman" w:hAnsi="Times New Roman" w:cs="Times New Roman"/>
          <w:sz w:val="24"/>
          <w:szCs w:val="24"/>
        </w:rPr>
        <w:t xml:space="preserve">О </w:t>
      </w:r>
      <w:r w:rsidR="00973484">
        <w:rPr>
          <w:rFonts w:ascii="Times New Roman" w:hAnsi="Times New Roman" w:cs="Times New Roman"/>
          <w:sz w:val="24"/>
          <w:szCs w:val="24"/>
        </w:rPr>
        <w:t>районном конкурсе в агропромышленном комплексе Кривошеинского района в 2021 году</w:t>
      </w:r>
      <w:r w:rsidR="008F0890" w:rsidRPr="00281D55">
        <w:rPr>
          <w:rFonts w:ascii="Times New Roman" w:hAnsi="Times New Roman" w:cs="Times New Roman"/>
          <w:sz w:val="24"/>
          <w:szCs w:val="24"/>
        </w:rPr>
        <w:t>»</w:t>
      </w:r>
    </w:p>
    <w:p w:rsidR="00F6304E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973484">
        <w:rPr>
          <w:rFonts w:ascii="Times New Roman" w:hAnsi="Times New Roman" w:cs="Times New Roman"/>
          <w:sz w:val="24"/>
          <w:szCs w:val="24"/>
        </w:rPr>
        <w:t>25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973484">
        <w:rPr>
          <w:rFonts w:ascii="Times New Roman" w:hAnsi="Times New Roman" w:cs="Times New Roman"/>
          <w:sz w:val="24"/>
          <w:szCs w:val="24"/>
        </w:rPr>
        <w:t>8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-</w:t>
      </w:r>
      <w:r w:rsidR="00973484">
        <w:rPr>
          <w:rFonts w:ascii="Times New Roman" w:hAnsi="Times New Roman" w:cs="Times New Roman"/>
          <w:sz w:val="24"/>
          <w:szCs w:val="24"/>
        </w:rPr>
        <w:t>06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973484">
        <w:rPr>
          <w:rFonts w:ascii="Times New Roman" w:hAnsi="Times New Roman" w:cs="Times New Roman"/>
          <w:sz w:val="24"/>
          <w:szCs w:val="24"/>
        </w:rPr>
        <w:t>9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16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</w:t>
      </w:r>
      <w:r w:rsidR="00230A16" w:rsidRPr="00E61094">
        <w:rPr>
          <w:rFonts w:ascii="Times New Roman" w:hAnsi="Times New Roman" w:cs="Times New Roman"/>
          <w:sz w:val="24"/>
          <w:szCs w:val="24"/>
        </w:rPr>
        <w:t>: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  <w:r w:rsidR="00230A16" w:rsidRPr="00E61094">
        <w:rPr>
          <w:rFonts w:ascii="Times New Roman" w:hAnsi="Times New Roman" w:cs="Times New Roman"/>
          <w:sz w:val="24"/>
          <w:szCs w:val="24"/>
        </w:rPr>
        <w:t>3</w:t>
      </w:r>
    </w:p>
    <w:p w:rsidR="001F601F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973484">
        <w:rPr>
          <w:rFonts w:ascii="Times New Roman" w:hAnsi="Times New Roman" w:cs="Times New Roman"/>
          <w:sz w:val="24"/>
          <w:szCs w:val="24"/>
        </w:rPr>
        <w:t>07</w:t>
      </w:r>
      <w:r w:rsidR="00230A16" w:rsidRPr="00E61094">
        <w:rPr>
          <w:rFonts w:ascii="Times New Roman" w:hAnsi="Times New Roman" w:cs="Times New Roman"/>
          <w:sz w:val="24"/>
          <w:szCs w:val="24"/>
        </w:rPr>
        <w:t>.</w:t>
      </w:r>
      <w:r w:rsidR="008F0890">
        <w:rPr>
          <w:rFonts w:ascii="Times New Roman" w:hAnsi="Times New Roman" w:cs="Times New Roman"/>
          <w:sz w:val="24"/>
          <w:szCs w:val="24"/>
        </w:rPr>
        <w:t>0</w:t>
      </w:r>
      <w:r w:rsidR="00973484">
        <w:rPr>
          <w:rFonts w:ascii="Times New Roman" w:hAnsi="Times New Roman" w:cs="Times New Roman"/>
          <w:sz w:val="24"/>
          <w:szCs w:val="24"/>
        </w:rPr>
        <w:t>9</w:t>
      </w:r>
      <w:r w:rsidR="00230A16"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A16" w:rsidRPr="00E61094" w:rsidRDefault="00230A16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45E65" w:rsidRPr="00E61094" w:rsidRDefault="00545E6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А.Н. Грязнова                    </w:t>
      </w:r>
      <w:r w:rsidR="00973484">
        <w:rPr>
          <w:rFonts w:ascii="Times New Roman" w:hAnsi="Times New Roman" w:cs="Times New Roman"/>
          <w:sz w:val="24"/>
          <w:szCs w:val="24"/>
        </w:rPr>
        <w:t>08</w:t>
      </w:r>
      <w:r w:rsidRPr="00E61094">
        <w:rPr>
          <w:rFonts w:ascii="Times New Roman" w:hAnsi="Times New Roman" w:cs="Times New Roman"/>
          <w:sz w:val="24"/>
          <w:szCs w:val="24"/>
        </w:rPr>
        <w:t>.</w:t>
      </w:r>
      <w:r w:rsidR="008F0890">
        <w:rPr>
          <w:rFonts w:ascii="Times New Roman" w:hAnsi="Times New Roman" w:cs="Times New Roman"/>
          <w:sz w:val="24"/>
          <w:szCs w:val="24"/>
        </w:rPr>
        <w:t>0</w:t>
      </w:r>
      <w:r w:rsidR="00973484">
        <w:rPr>
          <w:rFonts w:ascii="Times New Roman" w:hAnsi="Times New Roman" w:cs="Times New Roman"/>
          <w:sz w:val="24"/>
          <w:szCs w:val="24"/>
        </w:rPr>
        <w:t>9</w:t>
      </w:r>
      <w:r w:rsidRPr="00E61094">
        <w:rPr>
          <w:rFonts w:ascii="Times New Roman" w:hAnsi="Times New Roman" w:cs="Times New Roman"/>
          <w:sz w:val="24"/>
          <w:szCs w:val="24"/>
        </w:rPr>
        <w:t>.20</w:t>
      </w:r>
      <w:r w:rsidR="008F0890">
        <w:rPr>
          <w:rFonts w:ascii="Times New Roman" w:hAnsi="Times New Roman" w:cs="Times New Roman"/>
          <w:sz w:val="24"/>
          <w:szCs w:val="24"/>
        </w:rPr>
        <w:t>21</w:t>
      </w:r>
      <w:r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73B5" w:rsidRPr="00E61094" w:rsidRDefault="002973B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3B5" w:rsidRPr="00E61094" w:rsidSect="00D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1F"/>
    <w:rsid w:val="00073F74"/>
    <w:rsid w:val="000F2A45"/>
    <w:rsid w:val="001771A9"/>
    <w:rsid w:val="001F601F"/>
    <w:rsid w:val="00230A16"/>
    <w:rsid w:val="00281D55"/>
    <w:rsid w:val="002973B5"/>
    <w:rsid w:val="003E3BAD"/>
    <w:rsid w:val="005325E7"/>
    <w:rsid w:val="00545E65"/>
    <w:rsid w:val="00721309"/>
    <w:rsid w:val="007643F8"/>
    <w:rsid w:val="00766AFA"/>
    <w:rsid w:val="007E3B36"/>
    <w:rsid w:val="008458E8"/>
    <w:rsid w:val="008F0890"/>
    <w:rsid w:val="009435AC"/>
    <w:rsid w:val="00946A4D"/>
    <w:rsid w:val="00966004"/>
    <w:rsid w:val="00967FBA"/>
    <w:rsid w:val="00973484"/>
    <w:rsid w:val="009E7129"/>
    <w:rsid w:val="00A553B2"/>
    <w:rsid w:val="00CC23FA"/>
    <w:rsid w:val="00D33689"/>
    <w:rsid w:val="00D42930"/>
    <w:rsid w:val="00D7116E"/>
    <w:rsid w:val="00DD1B0E"/>
    <w:rsid w:val="00E61094"/>
    <w:rsid w:val="00EB74D0"/>
    <w:rsid w:val="00F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7E3B3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81D55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10</cp:revision>
  <cp:lastPrinted>2017-07-03T10:13:00Z</cp:lastPrinted>
  <dcterms:created xsi:type="dcterms:W3CDTF">2017-04-13T07:31:00Z</dcterms:created>
  <dcterms:modified xsi:type="dcterms:W3CDTF">2021-08-25T02:49:00Z</dcterms:modified>
</cp:coreProperties>
</file>