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B4666F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Суд апелляционной инстанции оставил без изменения привлечение работодателя к административной ответственности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B4666F" w:rsidRDefault="00EF721A" w:rsidP="00B466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текущем году прокуратурой района </w:t>
      </w:r>
      <w:r w:rsidR="00B4666F">
        <w:rPr>
          <w:sz w:val="28"/>
          <w:szCs w:val="28"/>
        </w:rPr>
        <w:t xml:space="preserve">при проведении проверки исполнения работодателями законодательства о занятости населения прокуратурой района выявлены нарушения. </w:t>
      </w:r>
    </w:p>
    <w:p w:rsidR="005B5CDE" w:rsidRDefault="00B4666F" w:rsidP="00B466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один из работодателей был привлечен к административной ответственности за непредставление в Центр занятости населения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сведений об отсутствии вакантных рабочих мест.</w:t>
      </w:r>
    </w:p>
    <w:p w:rsidR="005B5CDE" w:rsidRDefault="005B5CDE" w:rsidP="00B466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Работодатель, посчитав, что должен был представлять сведения только о наличии рабочих мест, подал в суд апелляционную жалобу. </w:t>
      </w:r>
    </w:p>
    <w:p w:rsidR="005B5CDE" w:rsidRDefault="005B5CDE" w:rsidP="00B4666F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суд апелляционной инстанции в удовлетворении апелляционной жалобы отказал.</w:t>
      </w:r>
    </w:p>
    <w:p w:rsidR="00A66448" w:rsidRDefault="005B5CDE" w:rsidP="00B4666F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Таким образом, работодатель признан виновным в совершении вышеуказанного административного правонарушения, ему назначено наказание в виде административного штрафа.</w:t>
      </w:r>
      <w:bookmarkStart w:id="0" w:name="_GoBack"/>
      <w:bookmarkEnd w:id="0"/>
      <w:r w:rsidR="00B4666F">
        <w:rPr>
          <w:sz w:val="28"/>
          <w:szCs w:val="28"/>
        </w:rPr>
        <w:t xml:space="preserve">  </w:t>
      </w:r>
    </w:p>
    <w:p w:rsidR="00F44F5A" w:rsidRPr="00187227" w:rsidRDefault="00EF721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44F5A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187227"/>
    <w:rsid w:val="004A76B2"/>
    <w:rsid w:val="004C3E07"/>
    <w:rsid w:val="005B5CDE"/>
    <w:rsid w:val="005F7AC0"/>
    <w:rsid w:val="00665710"/>
    <w:rsid w:val="00804F70"/>
    <w:rsid w:val="00A66448"/>
    <w:rsid w:val="00B2112F"/>
    <w:rsid w:val="00B4666F"/>
    <w:rsid w:val="00C32620"/>
    <w:rsid w:val="00C6268E"/>
    <w:rsid w:val="00EF721A"/>
    <w:rsid w:val="00F44F5A"/>
    <w:rsid w:val="00F74314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2021-06-23T03:38:00Z</dcterms:created>
  <dcterms:modified xsi:type="dcterms:W3CDTF">2021-06-23T08:28:00Z</dcterms:modified>
</cp:coreProperties>
</file>