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AF" w:rsidRDefault="00F80FDB" w:rsidP="00616DA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7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DAF" w:rsidRPr="00C27E94" w:rsidRDefault="00F80FDB" w:rsidP="00616DAF">
      <w:pPr>
        <w:jc w:val="center"/>
        <w:rPr>
          <w:b/>
          <w:sz w:val="30"/>
          <w:szCs w:val="30"/>
        </w:rPr>
      </w:pPr>
      <w:r w:rsidRPr="00C27E94"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F80FDB" w:rsidRPr="00616DAF" w:rsidRDefault="00F80FDB" w:rsidP="00616DAF">
      <w:pPr>
        <w:jc w:val="center"/>
        <w:rPr>
          <w:b/>
          <w:sz w:val="28"/>
          <w:szCs w:val="28"/>
        </w:rPr>
      </w:pPr>
      <w:r w:rsidRPr="00616DAF">
        <w:rPr>
          <w:rFonts w:ascii="Times New Roman" w:hAnsi="Times New Roman"/>
          <w:b/>
          <w:sz w:val="28"/>
          <w:szCs w:val="28"/>
        </w:rPr>
        <w:t xml:space="preserve">ПОСТАНОВЛЕНИЕ                    </w:t>
      </w:r>
    </w:p>
    <w:p w:rsidR="00F80FDB" w:rsidRDefault="00F80FDB" w:rsidP="00F80F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</w:p>
    <w:p w:rsidR="00F23BF3" w:rsidRDefault="00C26F8A" w:rsidP="00F23BF3">
      <w:pPr>
        <w:tabs>
          <w:tab w:val="left" w:pos="8789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F23BF3">
        <w:rPr>
          <w:rFonts w:ascii="Times New Roman" w:hAnsi="Times New Roman"/>
          <w:sz w:val="26"/>
          <w:szCs w:val="26"/>
        </w:rPr>
        <w:t>07.05</w:t>
      </w:r>
      <w:r w:rsidR="00F80FDB" w:rsidRPr="00F23BF3">
        <w:rPr>
          <w:rFonts w:ascii="Times New Roman" w:hAnsi="Times New Roman"/>
          <w:sz w:val="26"/>
          <w:szCs w:val="26"/>
        </w:rPr>
        <w:t xml:space="preserve">.2021         </w:t>
      </w:r>
      <w:r w:rsidR="00616DAF" w:rsidRPr="00F23BF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F23BF3">
        <w:rPr>
          <w:rFonts w:ascii="Times New Roman" w:hAnsi="Times New Roman"/>
          <w:sz w:val="26"/>
          <w:szCs w:val="26"/>
        </w:rPr>
        <w:t xml:space="preserve">                №305</w:t>
      </w:r>
    </w:p>
    <w:p w:rsidR="00F80FDB" w:rsidRPr="00F23BF3" w:rsidRDefault="00F80FDB" w:rsidP="00F23BF3">
      <w:pPr>
        <w:tabs>
          <w:tab w:val="left" w:pos="8789"/>
        </w:tabs>
        <w:spacing w:after="0"/>
        <w:jc w:val="center"/>
        <w:rPr>
          <w:rFonts w:ascii="Times New Roman" w:hAnsi="Times New Roman"/>
          <w:sz w:val="26"/>
          <w:szCs w:val="26"/>
        </w:rPr>
      </w:pPr>
      <w:r w:rsidRPr="00F23BF3">
        <w:rPr>
          <w:rFonts w:ascii="Times New Roman" w:hAnsi="Times New Roman"/>
          <w:sz w:val="26"/>
          <w:szCs w:val="26"/>
        </w:rPr>
        <w:t>с. Кривошеино</w:t>
      </w:r>
    </w:p>
    <w:p w:rsidR="00F80FDB" w:rsidRPr="00F23BF3" w:rsidRDefault="00F80FDB" w:rsidP="00C26F8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23BF3">
        <w:rPr>
          <w:rFonts w:ascii="Times New Roman" w:hAnsi="Times New Roman"/>
          <w:sz w:val="26"/>
          <w:szCs w:val="26"/>
        </w:rPr>
        <w:t>Томской области</w:t>
      </w:r>
    </w:p>
    <w:p w:rsidR="00616DAF" w:rsidRPr="00F23BF3" w:rsidRDefault="00616DAF" w:rsidP="00616DA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16DAF" w:rsidRPr="00F23BF3" w:rsidRDefault="00616DAF" w:rsidP="00616DA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80FDB" w:rsidRDefault="00F80FDB" w:rsidP="00F23BF3">
      <w:pPr>
        <w:pStyle w:val="1"/>
        <w:ind w:firstLine="708"/>
        <w:jc w:val="center"/>
        <w:rPr>
          <w:rFonts w:ascii="Times New Roman" w:hAnsi="Times New Roman"/>
          <w:sz w:val="26"/>
          <w:szCs w:val="26"/>
        </w:rPr>
      </w:pPr>
      <w:r w:rsidRPr="00F23BF3">
        <w:rPr>
          <w:rFonts w:ascii="Times New Roman" w:hAnsi="Times New Roman"/>
          <w:sz w:val="26"/>
          <w:szCs w:val="26"/>
        </w:rPr>
        <w:t xml:space="preserve">О внесении изменений в  постановление Администрации Кривошеинского района  от </w:t>
      </w:r>
      <w:r w:rsidR="00FE76FC" w:rsidRPr="00F23BF3">
        <w:rPr>
          <w:rFonts w:ascii="Times New Roman" w:hAnsi="Times New Roman"/>
          <w:sz w:val="26"/>
          <w:szCs w:val="26"/>
        </w:rPr>
        <w:t>01.11.2017</w:t>
      </w:r>
      <w:r w:rsidRPr="00F23BF3">
        <w:rPr>
          <w:rFonts w:ascii="Times New Roman" w:hAnsi="Times New Roman"/>
          <w:sz w:val="26"/>
          <w:szCs w:val="26"/>
        </w:rPr>
        <w:t xml:space="preserve"> №</w:t>
      </w:r>
      <w:r w:rsidR="00FE76FC" w:rsidRPr="00F23BF3">
        <w:rPr>
          <w:rFonts w:ascii="Times New Roman" w:hAnsi="Times New Roman"/>
          <w:sz w:val="26"/>
          <w:szCs w:val="26"/>
        </w:rPr>
        <w:t>510</w:t>
      </w:r>
      <w:r w:rsidRPr="00F23BF3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«Формирование комфортной городской среды на территории Кривошеинского района на 2018 – 20</w:t>
      </w:r>
      <w:r w:rsidR="00FE76FC" w:rsidRPr="00F23BF3">
        <w:rPr>
          <w:rFonts w:ascii="Times New Roman" w:hAnsi="Times New Roman"/>
          <w:sz w:val="26"/>
          <w:szCs w:val="26"/>
        </w:rPr>
        <w:t xml:space="preserve">22 </w:t>
      </w:r>
      <w:r w:rsidR="00C26F8A" w:rsidRPr="00F23BF3">
        <w:rPr>
          <w:rFonts w:ascii="Times New Roman" w:hAnsi="Times New Roman"/>
          <w:sz w:val="26"/>
          <w:szCs w:val="26"/>
        </w:rPr>
        <w:t>годы»</w:t>
      </w:r>
    </w:p>
    <w:p w:rsidR="00F23BF3" w:rsidRPr="00F23BF3" w:rsidRDefault="00F23BF3" w:rsidP="00F23BF3">
      <w:pPr>
        <w:pStyle w:val="1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F80FDB" w:rsidRPr="00F23BF3" w:rsidRDefault="00F80FDB" w:rsidP="00F80FD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23BF3">
        <w:rPr>
          <w:rFonts w:ascii="Times New Roman" w:hAnsi="Times New Roman"/>
          <w:sz w:val="26"/>
          <w:szCs w:val="26"/>
        </w:rPr>
        <w:t>В связи с изменениями в 2021 году объёмов финансирования на реализацию мероприятий муниципальной программы «Формирование комфортной городской среды на территории Кривошеинского района на 2018 – 202</w:t>
      </w:r>
      <w:r w:rsidR="00FE76FC" w:rsidRPr="00F23BF3">
        <w:rPr>
          <w:rFonts w:ascii="Times New Roman" w:hAnsi="Times New Roman"/>
          <w:sz w:val="26"/>
          <w:szCs w:val="26"/>
        </w:rPr>
        <w:t>2</w:t>
      </w:r>
      <w:r w:rsidR="00C26F8A" w:rsidRPr="00F23BF3">
        <w:rPr>
          <w:rFonts w:ascii="Times New Roman" w:hAnsi="Times New Roman"/>
          <w:sz w:val="26"/>
          <w:szCs w:val="26"/>
        </w:rPr>
        <w:t xml:space="preserve"> годы» и изменениями  в декабре 2020 года в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</w:p>
    <w:p w:rsidR="00F80FDB" w:rsidRPr="00F23BF3" w:rsidRDefault="00F80FDB" w:rsidP="00F80FD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23BF3">
        <w:rPr>
          <w:rFonts w:ascii="Times New Roman" w:hAnsi="Times New Roman"/>
          <w:sz w:val="26"/>
          <w:szCs w:val="26"/>
        </w:rPr>
        <w:t>ПОСТАНОВЛЯЮ:</w:t>
      </w:r>
    </w:p>
    <w:p w:rsidR="00F80FDB" w:rsidRPr="00F23BF3" w:rsidRDefault="00F80FDB" w:rsidP="00C26F8A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23BF3">
        <w:rPr>
          <w:rFonts w:ascii="Times New Roman" w:hAnsi="Times New Roman"/>
          <w:color w:val="000000"/>
          <w:sz w:val="26"/>
          <w:szCs w:val="26"/>
        </w:rPr>
        <w:t xml:space="preserve">Внести изменения  в </w:t>
      </w:r>
      <w:r w:rsidR="00C27E94" w:rsidRPr="00F23BF3">
        <w:rPr>
          <w:rFonts w:ascii="Times New Roman" w:hAnsi="Times New Roman"/>
          <w:color w:val="000000"/>
          <w:sz w:val="26"/>
          <w:szCs w:val="26"/>
        </w:rPr>
        <w:t xml:space="preserve">приложение к </w:t>
      </w:r>
      <w:r w:rsidRPr="00F23BF3">
        <w:rPr>
          <w:rFonts w:ascii="Times New Roman" w:hAnsi="Times New Roman"/>
          <w:color w:val="000000"/>
          <w:sz w:val="26"/>
          <w:szCs w:val="26"/>
        </w:rPr>
        <w:t>постановлени</w:t>
      </w:r>
      <w:r w:rsidR="00C27E94" w:rsidRPr="00F23BF3">
        <w:rPr>
          <w:rFonts w:ascii="Times New Roman" w:hAnsi="Times New Roman"/>
          <w:color w:val="000000"/>
          <w:sz w:val="26"/>
          <w:szCs w:val="26"/>
        </w:rPr>
        <w:t>ю</w:t>
      </w:r>
      <w:r w:rsidRPr="00F23BF3">
        <w:rPr>
          <w:rFonts w:ascii="Times New Roman" w:hAnsi="Times New Roman"/>
          <w:color w:val="000000"/>
          <w:sz w:val="26"/>
          <w:szCs w:val="26"/>
        </w:rPr>
        <w:t xml:space="preserve"> Администрации Кривошеинского района от  </w:t>
      </w:r>
      <w:r w:rsidR="00F23BF3" w:rsidRPr="00F23BF3">
        <w:rPr>
          <w:rFonts w:ascii="Times New Roman" w:hAnsi="Times New Roman"/>
          <w:sz w:val="26"/>
          <w:szCs w:val="26"/>
        </w:rPr>
        <w:t>01.11</w:t>
      </w:r>
      <w:r w:rsidRPr="00F23BF3">
        <w:rPr>
          <w:rFonts w:ascii="Times New Roman" w:hAnsi="Times New Roman"/>
          <w:sz w:val="26"/>
          <w:szCs w:val="26"/>
        </w:rPr>
        <w:t>.2017 №</w:t>
      </w:r>
      <w:r w:rsidR="00C27E94" w:rsidRPr="00F23BF3">
        <w:rPr>
          <w:rFonts w:ascii="Times New Roman" w:hAnsi="Times New Roman"/>
          <w:sz w:val="26"/>
          <w:szCs w:val="26"/>
        </w:rPr>
        <w:t xml:space="preserve"> </w:t>
      </w:r>
      <w:r w:rsidRPr="00F23BF3">
        <w:rPr>
          <w:rFonts w:ascii="Times New Roman" w:hAnsi="Times New Roman"/>
          <w:sz w:val="26"/>
          <w:szCs w:val="26"/>
        </w:rPr>
        <w:t>510 «Об утверждении муниципальной программы «Формирование комфортной городской среды на территории Кривошеинского района на 2018 – 202</w:t>
      </w:r>
      <w:r w:rsidR="00FE76FC" w:rsidRPr="00F23BF3">
        <w:rPr>
          <w:rFonts w:ascii="Times New Roman" w:hAnsi="Times New Roman"/>
          <w:sz w:val="26"/>
          <w:szCs w:val="26"/>
        </w:rPr>
        <w:t>2</w:t>
      </w:r>
      <w:r w:rsidRPr="00F23BF3">
        <w:rPr>
          <w:rFonts w:ascii="Times New Roman" w:hAnsi="Times New Roman"/>
          <w:sz w:val="26"/>
          <w:szCs w:val="26"/>
        </w:rPr>
        <w:t xml:space="preserve"> годы»» (далее </w:t>
      </w:r>
      <w:r w:rsidR="00C26F8A" w:rsidRPr="00F23BF3">
        <w:rPr>
          <w:rFonts w:ascii="Times New Roman" w:hAnsi="Times New Roman"/>
          <w:sz w:val="26"/>
          <w:szCs w:val="26"/>
        </w:rPr>
        <w:t>программа</w:t>
      </w:r>
      <w:r w:rsidRPr="00F23BF3">
        <w:rPr>
          <w:rFonts w:ascii="Times New Roman" w:hAnsi="Times New Roman"/>
          <w:sz w:val="26"/>
          <w:szCs w:val="26"/>
        </w:rPr>
        <w:t>), следующего содержания:</w:t>
      </w:r>
    </w:p>
    <w:p w:rsidR="00C26F8A" w:rsidRPr="00F23BF3" w:rsidRDefault="00C26F8A" w:rsidP="006A6169">
      <w:pPr>
        <w:pStyle w:val="ad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23BF3">
        <w:rPr>
          <w:rFonts w:ascii="Times New Roman" w:hAnsi="Times New Roman"/>
          <w:sz w:val="26"/>
          <w:szCs w:val="26"/>
        </w:rPr>
        <w:t xml:space="preserve">Раздел </w:t>
      </w:r>
      <w:r w:rsidRPr="00F23BF3">
        <w:rPr>
          <w:rFonts w:ascii="Times New Roman" w:hAnsi="Times New Roman"/>
          <w:sz w:val="26"/>
          <w:szCs w:val="26"/>
          <w:lang w:val="en-US"/>
        </w:rPr>
        <w:t>VI</w:t>
      </w:r>
      <w:r w:rsidRPr="00F23BF3">
        <w:rPr>
          <w:rFonts w:ascii="Times New Roman" w:hAnsi="Times New Roman"/>
          <w:sz w:val="26"/>
          <w:szCs w:val="26"/>
        </w:rPr>
        <w:t xml:space="preserve"> «Софинансирование за счет средств бюджета</w:t>
      </w:r>
      <w:r w:rsidR="006A6169" w:rsidRPr="00F23BF3">
        <w:rPr>
          <w:rFonts w:ascii="Times New Roman" w:hAnsi="Times New Roman"/>
          <w:sz w:val="26"/>
          <w:szCs w:val="26"/>
        </w:rPr>
        <w:t xml:space="preserve">» изложить в </w:t>
      </w:r>
      <w:r w:rsidRPr="00F23BF3">
        <w:rPr>
          <w:rFonts w:ascii="Times New Roman" w:hAnsi="Times New Roman"/>
          <w:sz w:val="26"/>
          <w:szCs w:val="26"/>
        </w:rPr>
        <w:t>следующей редакции:</w:t>
      </w:r>
    </w:p>
    <w:p w:rsidR="00F23BF3" w:rsidRPr="00F23BF3" w:rsidRDefault="00F23BF3" w:rsidP="00F23BF3">
      <w:pPr>
        <w:spacing w:after="0"/>
        <w:ind w:firstLine="708"/>
        <w:jc w:val="center"/>
        <w:rPr>
          <w:b/>
          <w:color w:val="000000"/>
          <w:sz w:val="26"/>
          <w:szCs w:val="26"/>
        </w:rPr>
      </w:pPr>
      <w:r w:rsidRPr="00F23BF3">
        <w:rPr>
          <w:rFonts w:ascii="Times New Roman" w:hAnsi="Times New Roman"/>
          <w:sz w:val="26"/>
          <w:szCs w:val="26"/>
        </w:rPr>
        <w:t>«</w:t>
      </w:r>
      <w:r w:rsidRPr="00F23BF3">
        <w:rPr>
          <w:rFonts w:ascii="Times New Roman" w:hAnsi="Times New Roman"/>
          <w:b/>
          <w:sz w:val="26"/>
          <w:szCs w:val="26"/>
          <w:lang w:val="en-US"/>
        </w:rPr>
        <w:t>VI</w:t>
      </w:r>
      <w:r w:rsidRPr="00F23BF3">
        <w:rPr>
          <w:rFonts w:ascii="Times New Roman" w:hAnsi="Times New Roman"/>
          <w:b/>
          <w:sz w:val="26"/>
          <w:szCs w:val="26"/>
        </w:rPr>
        <w:t xml:space="preserve"> Софинансирование за счет средств бюджета</w:t>
      </w:r>
    </w:p>
    <w:p w:rsidR="00C26F8A" w:rsidRPr="00F23BF3" w:rsidRDefault="00C26F8A" w:rsidP="00C26F8A">
      <w:pPr>
        <w:spacing w:after="0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23BF3">
        <w:rPr>
          <w:rFonts w:ascii="Times New Roman" w:hAnsi="Times New Roman"/>
          <w:color w:val="000000"/>
          <w:sz w:val="26"/>
          <w:szCs w:val="26"/>
        </w:rPr>
        <w:t>Общий объем финансирования муниципальной программы составляет 23 717,169 тыс. рублей, в том числе:</w:t>
      </w:r>
    </w:p>
    <w:p w:rsidR="00C26F8A" w:rsidRPr="00F23BF3" w:rsidRDefault="00C26F8A" w:rsidP="00C26F8A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F23BF3">
        <w:rPr>
          <w:rFonts w:ascii="Times New Roman" w:hAnsi="Times New Roman"/>
          <w:color w:val="000000"/>
          <w:sz w:val="26"/>
          <w:szCs w:val="26"/>
        </w:rPr>
        <w:t xml:space="preserve">благоустройство дворовых территорий                </w:t>
      </w:r>
      <w:r w:rsidRPr="00F23BF3">
        <w:rPr>
          <w:rFonts w:ascii="Times New Roman" w:hAnsi="Times New Roman"/>
          <w:sz w:val="26"/>
          <w:szCs w:val="26"/>
        </w:rPr>
        <w:t xml:space="preserve">501,60 </w:t>
      </w:r>
      <w:r w:rsidRPr="00F23BF3">
        <w:rPr>
          <w:rFonts w:ascii="Times New Roman" w:hAnsi="Times New Roman"/>
          <w:color w:val="000000"/>
          <w:sz w:val="26"/>
          <w:szCs w:val="26"/>
        </w:rPr>
        <w:t>тыс. рублей;</w:t>
      </w:r>
    </w:p>
    <w:p w:rsidR="006A6169" w:rsidRPr="00F23BF3" w:rsidRDefault="00C26F8A" w:rsidP="006A6169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F23BF3">
        <w:rPr>
          <w:rFonts w:ascii="Times New Roman" w:hAnsi="Times New Roman"/>
          <w:color w:val="000000"/>
          <w:sz w:val="26"/>
          <w:szCs w:val="26"/>
        </w:rPr>
        <w:t xml:space="preserve">благоустройство общественных территорий       </w:t>
      </w:r>
      <w:r w:rsidR="006A6169" w:rsidRPr="00F23BF3">
        <w:rPr>
          <w:rFonts w:ascii="Times New Roman" w:hAnsi="Times New Roman"/>
          <w:sz w:val="26"/>
          <w:szCs w:val="26"/>
        </w:rPr>
        <w:t xml:space="preserve">23 215,569 </w:t>
      </w:r>
      <w:r w:rsidRPr="00F23BF3">
        <w:rPr>
          <w:rFonts w:ascii="Times New Roman" w:hAnsi="Times New Roman"/>
          <w:color w:val="000000"/>
          <w:sz w:val="26"/>
          <w:szCs w:val="26"/>
        </w:rPr>
        <w:t>тыс. рублей;</w:t>
      </w:r>
      <w:r w:rsidR="006A6169" w:rsidRPr="00F23BF3">
        <w:rPr>
          <w:rFonts w:ascii="Times New Roman" w:hAnsi="Times New Roman"/>
          <w:color w:val="000000"/>
          <w:sz w:val="26"/>
          <w:szCs w:val="26"/>
        </w:rPr>
        <w:t>»;</w:t>
      </w:r>
    </w:p>
    <w:p w:rsidR="006A6169" w:rsidRPr="00F23BF3" w:rsidRDefault="006A6169" w:rsidP="006A6169">
      <w:pPr>
        <w:pStyle w:val="ad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23BF3">
        <w:rPr>
          <w:rFonts w:ascii="Times New Roman" w:hAnsi="Times New Roman"/>
          <w:color w:val="000000"/>
          <w:sz w:val="26"/>
          <w:szCs w:val="26"/>
        </w:rPr>
        <w:t xml:space="preserve">Раздел </w:t>
      </w:r>
      <w:r w:rsidRPr="00F23BF3">
        <w:rPr>
          <w:rFonts w:ascii="Times New Roman" w:hAnsi="Times New Roman"/>
          <w:color w:val="000000"/>
          <w:sz w:val="26"/>
          <w:szCs w:val="26"/>
          <w:lang w:val="en-US"/>
        </w:rPr>
        <w:t>VII</w:t>
      </w:r>
      <w:r w:rsidRPr="00F23BF3">
        <w:rPr>
          <w:rFonts w:ascii="Times New Roman" w:hAnsi="Times New Roman"/>
          <w:color w:val="000000"/>
          <w:sz w:val="26"/>
          <w:szCs w:val="26"/>
        </w:rPr>
        <w:t xml:space="preserve"> «Механизм реализации муниципальной программы» к программе изложить в следующей редакции:</w:t>
      </w:r>
    </w:p>
    <w:p w:rsidR="00F23BF3" w:rsidRPr="00F23BF3" w:rsidRDefault="00F23BF3" w:rsidP="00F23BF3">
      <w:pPr>
        <w:pStyle w:val="ad"/>
        <w:ind w:left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23BF3">
        <w:rPr>
          <w:rFonts w:ascii="Times New Roman" w:hAnsi="Times New Roman"/>
          <w:color w:val="000000"/>
          <w:sz w:val="26"/>
          <w:szCs w:val="26"/>
        </w:rPr>
        <w:t>«</w:t>
      </w:r>
      <w:r w:rsidRPr="00F23BF3">
        <w:rPr>
          <w:rFonts w:ascii="Times New Roman" w:hAnsi="Times New Roman"/>
          <w:b/>
          <w:color w:val="000000"/>
          <w:sz w:val="26"/>
          <w:szCs w:val="26"/>
          <w:lang w:val="en-US"/>
        </w:rPr>
        <w:t>VII</w:t>
      </w:r>
      <w:r w:rsidRPr="00F23BF3">
        <w:rPr>
          <w:rFonts w:ascii="Times New Roman" w:hAnsi="Times New Roman"/>
          <w:b/>
          <w:color w:val="000000"/>
          <w:sz w:val="26"/>
          <w:szCs w:val="26"/>
        </w:rPr>
        <w:t xml:space="preserve"> Механизм реализации муниципальной программы</w:t>
      </w:r>
    </w:p>
    <w:p w:rsidR="00C26F8A" w:rsidRPr="00F23BF3" w:rsidRDefault="00C26F8A" w:rsidP="006A6169">
      <w:pPr>
        <w:pStyle w:val="ad"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23BF3">
        <w:rPr>
          <w:rFonts w:ascii="Times New Roman" w:hAnsi="Times New Roman"/>
          <w:sz w:val="26"/>
          <w:szCs w:val="26"/>
        </w:rPr>
        <w:t>Главным распорядителем средств бюджета муниципального образования, предусмотренных на реализацию настоящей муниципальной программы, являются муниципальные образования: Кривошеинский район и сельские поселения.</w:t>
      </w:r>
    </w:p>
    <w:p w:rsidR="00C26F8A" w:rsidRPr="00F23BF3" w:rsidRDefault="00C26F8A" w:rsidP="006A61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23BF3">
        <w:rPr>
          <w:rFonts w:ascii="Times New Roman" w:hAnsi="Times New Roman"/>
          <w:sz w:val="26"/>
          <w:szCs w:val="26"/>
        </w:rPr>
        <w:lastRenderedPageBreak/>
        <w:t>Выполнение работ по благоустройству дворовых территорий включает в себя:</w:t>
      </w:r>
    </w:p>
    <w:p w:rsidR="00C26F8A" w:rsidRPr="00F23BF3" w:rsidRDefault="00C26F8A" w:rsidP="00C26F8A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23BF3">
        <w:rPr>
          <w:rFonts w:ascii="Times New Roman" w:eastAsia="Calibri" w:hAnsi="Times New Roman"/>
          <w:sz w:val="26"/>
          <w:szCs w:val="26"/>
        </w:rPr>
        <w:t>а) минимальный перечень видов работ по благоустройству дворовых территорий:</w:t>
      </w:r>
    </w:p>
    <w:p w:rsidR="00C26F8A" w:rsidRPr="00F23BF3" w:rsidRDefault="00C26F8A" w:rsidP="00C26F8A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23BF3">
        <w:rPr>
          <w:rFonts w:ascii="Times New Roman" w:eastAsia="Calibri" w:hAnsi="Times New Roman"/>
          <w:sz w:val="26"/>
          <w:szCs w:val="26"/>
        </w:rPr>
        <w:t xml:space="preserve">ремонт дворовых проездов; </w:t>
      </w:r>
    </w:p>
    <w:p w:rsidR="00C26F8A" w:rsidRPr="00F23BF3" w:rsidRDefault="00C26F8A" w:rsidP="00C26F8A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23BF3">
        <w:rPr>
          <w:rFonts w:ascii="Times New Roman" w:eastAsia="Calibri" w:hAnsi="Times New Roman"/>
          <w:sz w:val="26"/>
          <w:szCs w:val="26"/>
        </w:rPr>
        <w:t xml:space="preserve">обеспечение освещения дворовых территорий; </w:t>
      </w:r>
    </w:p>
    <w:p w:rsidR="00C26F8A" w:rsidRPr="00F23BF3" w:rsidRDefault="00C26F8A" w:rsidP="00C26F8A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23BF3">
        <w:rPr>
          <w:rFonts w:ascii="Times New Roman" w:eastAsia="Calibri" w:hAnsi="Times New Roman"/>
          <w:sz w:val="26"/>
          <w:szCs w:val="26"/>
        </w:rPr>
        <w:t>установка скамеек, урн;</w:t>
      </w:r>
    </w:p>
    <w:p w:rsidR="00C26F8A" w:rsidRPr="00F23BF3" w:rsidRDefault="00C26F8A" w:rsidP="00C26F8A">
      <w:pPr>
        <w:pStyle w:val="HTML"/>
        <w:tabs>
          <w:tab w:val="clear" w:pos="916"/>
          <w:tab w:val="left" w:pos="284"/>
          <w:tab w:val="left" w:pos="1134"/>
        </w:tabs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23BF3">
        <w:rPr>
          <w:rFonts w:ascii="Times New Roman" w:eastAsia="Calibri" w:hAnsi="Times New Roman"/>
          <w:sz w:val="26"/>
          <w:szCs w:val="26"/>
        </w:rPr>
        <w:t>б) перечень дополнительных видов работ по благоустройству дворовых территорий:</w:t>
      </w:r>
    </w:p>
    <w:p w:rsidR="00C26F8A" w:rsidRPr="00F23BF3" w:rsidRDefault="00C26F8A" w:rsidP="006A616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23BF3">
        <w:rPr>
          <w:rFonts w:ascii="Times New Roman" w:hAnsi="Times New Roman"/>
          <w:sz w:val="26"/>
          <w:szCs w:val="26"/>
        </w:rPr>
        <w:t>оборудование детских и спортивных площадок;</w:t>
      </w:r>
    </w:p>
    <w:p w:rsidR="00C26F8A" w:rsidRPr="00F23BF3" w:rsidRDefault="00C26F8A" w:rsidP="006A616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23BF3">
        <w:rPr>
          <w:rFonts w:ascii="Times New Roman" w:hAnsi="Times New Roman"/>
          <w:sz w:val="26"/>
          <w:szCs w:val="26"/>
        </w:rPr>
        <w:t>оборудование автомобильных парковок;</w:t>
      </w:r>
    </w:p>
    <w:p w:rsidR="00C26F8A" w:rsidRPr="00F23BF3" w:rsidRDefault="00C26F8A" w:rsidP="006A616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23BF3">
        <w:rPr>
          <w:rFonts w:ascii="Times New Roman" w:hAnsi="Times New Roman"/>
          <w:sz w:val="26"/>
          <w:szCs w:val="26"/>
        </w:rPr>
        <w:t>озеленение территорий;</w:t>
      </w:r>
    </w:p>
    <w:p w:rsidR="00C26F8A" w:rsidRPr="00F23BF3" w:rsidRDefault="00C26F8A" w:rsidP="006A616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23BF3">
        <w:rPr>
          <w:rFonts w:ascii="Times New Roman" w:hAnsi="Times New Roman"/>
          <w:sz w:val="26"/>
          <w:szCs w:val="26"/>
        </w:rPr>
        <w:t>оборудование площадок для сбора коммунальных отходов, включая раздельный сбор отходов;</w:t>
      </w:r>
    </w:p>
    <w:p w:rsidR="00C26F8A" w:rsidRPr="00F23BF3" w:rsidRDefault="00C26F8A" w:rsidP="006A616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23BF3">
        <w:rPr>
          <w:rFonts w:ascii="Times New Roman" w:hAnsi="Times New Roman"/>
          <w:sz w:val="26"/>
          <w:szCs w:val="26"/>
        </w:rPr>
        <w:t>устройство и ремонт ограждений различного функционального назначения;</w:t>
      </w:r>
    </w:p>
    <w:p w:rsidR="00C26F8A" w:rsidRPr="00F23BF3" w:rsidRDefault="00C26F8A" w:rsidP="006A616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23BF3">
        <w:rPr>
          <w:rFonts w:ascii="Times New Roman" w:hAnsi="Times New Roman"/>
          <w:sz w:val="26"/>
          <w:szCs w:val="26"/>
        </w:rPr>
        <w:t>устройство и ремонт дворовых тротуаров и пешеходных дорожек;</w:t>
      </w:r>
    </w:p>
    <w:p w:rsidR="00C26F8A" w:rsidRPr="00F23BF3" w:rsidRDefault="00C26F8A" w:rsidP="006A616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23BF3">
        <w:rPr>
          <w:rFonts w:ascii="Times New Roman" w:hAnsi="Times New Roman"/>
          <w:sz w:val="26"/>
          <w:szCs w:val="26"/>
        </w:rPr>
        <w:t>устройство пандуса;</w:t>
      </w:r>
    </w:p>
    <w:p w:rsidR="00C26F8A" w:rsidRPr="00F23BF3" w:rsidRDefault="00C26F8A" w:rsidP="006A6169">
      <w:pPr>
        <w:spacing w:after="0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F23BF3">
        <w:rPr>
          <w:rFonts w:ascii="Times New Roman" w:hAnsi="Times New Roman"/>
          <w:sz w:val="26"/>
          <w:szCs w:val="26"/>
        </w:rPr>
        <w:t>устройство водоотводных лотков.</w:t>
      </w:r>
    </w:p>
    <w:p w:rsidR="00C26F8A" w:rsidRPr="00F23BF3" w:rsidRDefault="00C26F8A" w:rsidP="006A61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23BF3">
        <w:rPr>
          <w:rFonts w:ascii="Times New Roman" w:hAnsi="Times New Roman"/>
          <w:sz w:val="26"/>
          <w:szCs w:val="26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дворовой территории в размере не менее 1 % от общего объема средств, необходимого на реализацию мероприятий по благоустройству дворовой территории.</w:t>
      </w:r>
    </w:p>
    <w:p w:rsidR="00C26F8A" w:rsidRPr="00F23BF3" w:rsidRDefault="00C26F8A" w:rsidP="006A61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23BF3">
        <w:rPr>
          <w:rFonts w:ascii="Times New Roman" w:hAnsi="Times New Roman"/>
          <w:sz w:val="26"/>
          <w:szCs w:val="26"/>
        </w:rPr>
        <w:t>Заинтересованные лица обеспечивают трудовое участие в реализации мероприятий по благоустройству дворовых территорий. Под трудовым (неденежным) участием понимается, в том числе выполнение заинтересованными лицами неоплачиваемых работ, не требующих специальной квалификации, как например, подготовка объекта (дворовой территории) к началу работ (земляные работы, демонтаж старого оборудования, уборка мусора), покраска оборудования, озеленение территории, посадка деревьев, охрана объекта (дворовой территории).</w:t>
      </w:r>
    </w:p>
    <w:p w:rsidR="00C26F8A" w:rsidRPr="00F23BF3" w:rsidRDefault="00C26F8A" w:rsidP="006A61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23BF3">
        <w:rPr>
          <w:rFonts w:ascii="Times New Roman" w:hAnsi="Times New Roman"/>
          <w:sz w:val="26"/>
          <w:szCs w:val="26"/>
        </w:rPr>
        <w:t>При определении ориентировочной цены на выполнение работ рекомендуется применять нормативную стоимость (единичные расценки) работ по благоустройству дворовых территорий, указанных в приложении № 5 к настоящей муниципальной программе. Визуализированный перечень образцов элементов благоустройства, предполагаемых к размещению на дворовой территории, представлен в приложении № 6 к настоящей муниципальной программе.</w:t>
      </w:r>
    </w:p>
    <w:p w:rsidR="00C26F8A" w:rsidRPr="00F23BF3" w:rsidRDefault="00C26F8A" w:rsidP="006A61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23BF3">
        <w:rPr>
          <w:rFonts w:ascii="Times New Roman" w:hAnsi="Times New Roman"/>
          <w:sz w:val="26"/>
          <w:szCs w:val="26"/>
        </w:rPr>
        <w:t>Включение дворовых территорий в настоящую муниципальную программу осуществляется на основании Порядка и сроков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2018-2024 годы.</w:t>
      </w:r>
    </w:p>
    <w:p w:rsidR="00C26F8A" w:rsidRPr="00F23BF3" w:rsidRDefault="00C26F8A" w:rsidP="006A61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23BF3">
        <w:rPr>
          <w:rFonts w:ascii="Times New Roman" w:hAnsi="Times New Roman"/>
          <w:sz w:val="26"/>
          <w:szCs w:val="26"/>
        </w:rPr>
        <w:lastRenderedPageBreak/>
        <w:t xml:space="preserve">Порядок включения предложений заинтересованных лиц о включении дворовой территории в муниципальную программу предусматривает установление периода приема предложений, проведение Общественной комиссией оценки поступивших заявок, а в случае, если несколько предложений наберут одинаковое количество баллов, очередность включения в перечень домов определяется исходя из даты поступления предложения, приоритет отдается предложению, поступившему ранее.  </w:t>
      </w:r>
    </w:p>
    <w:p w:rsidR="00C26F8A" w:rsidRPr="00F23BF3" w:rsidRDefault="00C26F8A" w:rsidP="00C26F8A">
      <w:pPr>
        <w:pStyle w:val="a7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F23BF3">
        <w:rPr>
          <w:rFonts w:ascii="Times New Roman" w:hAnsi="Times New Roman"/>
          <w:sz w:val="26"/>
          <w:szCs w:val="26"/>
          <w:lang w:eastAsia="ru-RU"/>
        </w:rPr>
        <w:t xml:space="preserve"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</w:t>
      </w:r>
      <w:r w:rsidRPr="00F23BF3">
        <w:rPr>
          <w:rFonts w:ascii="Times New Roman" w:eastAsia="Times New Roman" w:hAnsi="Times New Roman"/>
          <w:color w:val="000000"/>
          <w:sz w:val="26"/>
          <w:szCs w:val="26"/>
        </w:rPr>
        <w:t>представлен в приложении № 7 к настоящей муниципальной программе.</w:t>
      </w:r>
    </w:p>
    <w:p w:rsidR="00C26F8A" w:rsidRPr="00F23BF3" w:rsidRDefault="00C26F8A" w:rsidP="006A61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23BF3">
        <w:rPr>
          <w:rFonts w:ascii="Times New Roman" w:hAnsi="Times New Roman"/>
          <w:sz w:val="26"/>
          <w:szCs w:val="26"/>
        </w:rPr>
        <w:t>Порядок 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 «Формирование комфортной городской среды на территории Кривошеинского района на 2018 - 2024 годы», представлен в приложении № 8 к настоящей муниципальной программе. Одним из требований к дизайн-проекту является необходимость предусматривать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населения.</w:t>
      </w:r>
    </w:p>
    <w:p w:rsidR="00C26F8A" w:rsidRPr="00F23BF3" w:rsidRDefault="00C26F8A" w:rsidP="006A61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23BF3">
        <w:rPr>
          <w:rFonts w:ascii="Times New Roman" w:hAnsi="Times New Roman"/>
          <w:sz w:val="26"/>
          <w:szCs w:val="26"/>
        </w:rPr>
        <w:t>Администрация Кривошеинского района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C26F8A" w:rsidRPr="00F23BF3" w:rsidRDefault="00C26F8A" w:rsidP="006A61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23BF3">
        <w:rPr>
          <w:rFonts w:ascii="Times New Roman" w:hAnsi="Times New Roman"/>
          <w:sz w:val="26"/>
          <w:szCs w:val="26"/>
        </w:rPr>
        <w:t xml:space="preserve">Администрация Кривошеинского района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</w:t>
      </w:r>
      <w:r w:rsidRPr="00F23BF3">
        <w:rPr>
          <w:rFonts w:ascii="Times New Roman" w:hAnsi="Times New Roman"/>
          <w:sz w:val="26"/>
          <w:szCs w:val="26"/>
        </w:rPr>
        <w:lastRenderedPageBreak/>
        <w:t>соответствующего решения муниципального образования межведомственной комиссией в порядке, установленном такой комиссией;</w:t>
      </w:r>
    </w:p>
    <w:p w:rsidR="00C26F8A" w:rsidRPr="00F23BF3" w:rsidRDefault="00C26F8A" w:rsidP="006A616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23BF3">
        <w:rPr>
          <w:rFonts w:ascii="Times New Roman" w:hAnsi="Times New Roman"/>
          <w:sz w:val="26"/>
          <w:szCs w:val="26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Федерации;</w:t>
      </w:r>
    </w:p>
    <w:p w:rsidR="00C26F8A" w:rsidRPr="00F23BF3" w:rsidRDefault="00C26F8A" w:rsidP="006A616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23BF3">
        <w:rPr>
          <w:rFonts w:ascii="Times New Roman" w:hAnsi="Times New Roman"/>
          <w:sz w:val="26"/>
          <w:szCs w:val="26"/>
        </w:rPr>
        <w:t xml:space="preserve">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</w:t>
      </w:r>
      <w:r w:rsidR="006A6169" w:rsidRPr="00F23BF3">
        <w:rPr>
          <w:rFonts w:ascii="Times New Roman" w:hAnsi="Times New Roman"/>
          <w:sz w:val="26"/>
          <w:szCs w:val="26"/>
        </w:rPr>
        <w:t>1 апреля</w:t>
      </w:r>
      <w:r w:rsidRPr="00F23BF3">
        <w:rPr>
          <w:rFonts w:ascii="Times New Roman" w:hAnsi="Times New Roman"/>
          <w:sz w:val="26"/>
          <w:szCs w:val="26"/>
        </w:rPr>
        <w:t xml:space="preserve"> года предоставления субсидии,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обжалования:</w:t>
      </w:r>
    </w:p>
    <w:p w:rsidR="00C26F8A" w:rsidRPr="00F23BF3" w:rsidRDefault="00C26F8A" w:rsidP="006A616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23BF3">
        <w:rPr>
          <w:rFonts w:ascii="Times New Roman" w:hAnsi="Times New Roman"/>
          <w:sz w:val="26"/>
          <w:szCs w:val="26"/>
        </w:rPr>
        <w:t xml:space="preserve">Обеспечение органами местного самоуправления муниципальных образований Томской области установления минимального трехлетнего гарантийного срока на результаты выполненных работ по благоустройству дворовых и общественных территорий, софинансируемых за счет средств Субсидии из областного бюджета, а также условия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</w:t>
      </w:r>
      <w:r w:rsidR="006A6169" w:rsidRPr="00F23BF3">
        <w:rPr>
          <w:rFonts w:ascii="Times New Roman" w:hAnsi="Times New Roman"/>
          <w:sz w:val="26"/>
          <w:szCs w:val="26"/>
        </w:rPr>
        <w:t>–</w:t>
      </w:r>
      <w:r w:rsidRPr="00F23BF3">
        <w:rPr>
          <w:rFonts w:ascii="Times New Roman" w:hAnsi="Times New Roman"/>
          <w:sz w:val="26"/>
          <w:szCs w:val="26"/>
        </w:rPr>
        <w:t xml:space="preserve"> </w:t>
      </w:r>
      <w:r w:rsidR="006A6169" w:rsidRPr="00F23BF3">
        <w:rPr>
          <w:rFonts w:ascii="Times New Roman" w:hAnsi="Times New Roman"/>
          <w:sz w:val="26"/>
          <w:szCs w:val="26"/>
        </w:rPr>
        <w:t>1 апреля</w:t>
      </w:r>
      <w:r w:rsidRPr="00F23BF3">
        <w:rPr>
          <w:rFonts w:ascii="Times New Roman" w:hAnsi="Times New Roman"/>
          <w:sz w:val="26"/>
          <w:szCs w:val="26"/>
        </w:rPr>
        <w:t xml:space="preserve"> года предоставления субсидии</w:t>
      </w:r>
      <w:r w:rsidR="006A6169" w:rsidRPr="00F23BF3">
        <w:rPr>
          <w:rFonts w:ascii="Times New Roman" w:hAnsi="Times New Roman"/>
          <w:sz w:val="26"/>
          <w:szCs w:val="26"/>
        </w:rPr>
        <w:t>,</w:t>
      </w:r>
      <w:r w:rsidRPr="00F23BF3">
        <w:rPr>
          <w:rFonts w:ascii="Times New Roman" w:hAnsi="Times New Roman"/>
          <w:sz w:val="26"/>
          <w:szCs w:val="26"/>
        </w:rPr>
        <w:t xml:space="preserve"> за исключением:</w:t>
      </w:r>
    </w:p>
    <w:p w:rsidR="00C26F8A" w:rsidRPr="00F23BF3" w:rsidRDefault="00C26F8A" w:rsidP="006A616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23BF3">
        <w:rPr>
          <w:rFonts w:ascii="Times New Roman" w:hAnsi="Times New Roman"/>
          <w:sz w:val="26"/>
          <w:szCs w:val="26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C26F8A" w:rsidRPr="00F23BF3" w:rsidRDefault="00C26F8A" w:rsidP="006A616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23BF3">
        <w:rPr>
          <w:rFonts w:ascii="Times New Roman" w:hAnsi="Times New Roman"/>
          <w:sz w:val="26"/>
          <w:szCs w:val="26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C26F8A" w:rsidRPr="00F23BF3" w:rsidRDefault="00C26F8A" w:rsidP="006A616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23BF3">
        <w:rPr>
          <w:rFonts w:ascii="Times New Roman" w:hAnsi="Times New Roman"/>
          <w:sz w:val="26"/>
          <w:szCs w:val="26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Субсидии;</w:t>
      </w:r>
    </w:p>
    <w:p w:rsidR="00C26F8A" w:rsidRPr="00F23BF3" w:rsidRDefault="00C26F8A" w:rsidP="006A616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23BF3">
        <w:rPr>
          <w:rFonts w:ascii="Times New Roman" w:hAnsi="Times New Roman"/>
          <w:sz w:val="26"/>
          <w:szCs w:val="26"/>
        </w:rPr>
        <w:t>Обязательство органов местного самоуправления муниципальных образований Томской области по созданию условий для привлечения добровольцев (волонтеров) к участию в реализации мероприятий, возникающих при реализации мероприятий по благоустройству.</w:t>
      </w:r>
    </w:p>
    <w:p w:rsidR="00C26F8A" w:rsidRPr="00F23BF3" w:rsidRDefault="00C26F8A" w:rsidP="006A6169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23BF3">
        <w:rPr>
          <w:rFonts w:ascii="Times New Roman" w:hAnsi="Times New Roman"/>
          <w:sz w:val="26"/>
          <w:szCs w:val="26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</w:t>
      </w:r>
      <w:r w:rsidRPr="00F23BF3">
        <w:rPr>
          <w:rFonts w:ascii="Times New Roman" w:hAnsi="Times New Roman"/>
          <w:sz w:val="26"/>
          <w:szCs w:val="26"/>
        </w:rPr>
        <w:lastRenderedPageBreak/>
        <w:t>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 территории, порядок проведения такой инвентаризации;</w:t>
      </w:r>
    </w:p>
    <w:p w:rsidR="00C26F8A" w:rsidRPr="00F23BF3" w:rsidRDefault="00C26F8A" w:rsidP="006A6169">
      <w:pPr>
        <w:spacing w:after="0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F23BF3">
        <w:rPr>
          <w:rFonts w:ascii="Times New Roman" w:eastAsia="Calibri" w:hAnsi="Times New Roman"/>
          <w:sz w:val="26"/>
          <w:szCs w:val="26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соглашениями;</w:t>
      </w:r>
    </w:p>
    <w:p w:rsidR="00C26F8A" w:rsidRPr="00F23BF3" w:rsidRDefault="00C26F8A" w:rsidP="00C26F8A">
      <w:pPr>
        <w:pStyle w:val="ConsPlusNormal"/>
        <w:ind w:firstLine="709"/>
        <w:jc w:val="both"/>
        <w:rPr>
          <w:sz w:val="26"/>
          <w:szCs w:val="26"/>
        </w:rPr>
      </w:pPr>
      <w:r w:rsidRPr="00F23BF3">
        <w:rPr>
          <w:sz w:val="26"/>
          <w:szCs w:val="26"/>
        </w:rPr>
        <w:t>При этом, исключение дворовой территории из перечня дворовых территорий, подлежащих благоустройству в рамках реализации федерального и регионального проектов, возможно только при условии одобрения соответствующего решения муниципального образования на Межведомственной комиссии, созданной в соответствии с постановлением Правительства Российской Федерации от 10 февраля 2017 года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среды;</w:t>
      </w:r>
      <w:r w:rsidR="00500C75" w:rsidRPr="00F23BF3">
        <w:rPr>
          <w:sz w:val="26"/>
          <w:szCs w:val="26"/>
        </w:rPr>
        <w:t>»</w:t>
      </w:r>
    </w:p>
    <w:p w:rsidR="00F80FDB" w:rsidRPr="00F23BF3" w:rsidRDefault="0079074C" w:rsidP="006A616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23BF3">
        <w:rPr>
          <w:rFonts w:ascii="Times New Roman" w:hAnsi="Times New Roman"/>
          <w:sz w:val="26"/>
          <w:szCs w:val="26"/>
        </w:rPr>
        <w:t>2</w:t>
      </w:r>
      <w:r w:rsidR="00F80FDB" w:rsidRPr="00F23BF3">
        <w:rPr>
          <w:rFonts w:ascii="Times New Roman" w:hAnsi="Times New Roman"/>
          <w:sz w:val="26"/>
          <w:szCs w:val="26"/>
        </w:rPr>
        <w:t xml:space="preserve">. Настоящее постановление подлежит опубликованию в  газете «Районные вести» и размещению на официальном сайте муниципального образования Кривошеинский район в </w:t>
      </w:r>
      <w:r w:rsidR="006A6169" w:rsidRPr="00F23BF3">
        <w:rPr>
          <w:rFonts w:ascii="Times New Roman" w:hAnsi="Times New Roman"/>
          <w:sz w:val="26"/>
          <w:szCs w:val="26"/>
        </w:rPr>
        <w:t xml:space="preserve">информационно-телекоммуникационной </w:t>
      </w:r>
      <w:r w:rsidR="00F80FDB" w:rsidRPr="00F23BF3">
        <w:rPr>
          <w:rFonts w:ascii="Times New Roman" w:hAnsi="Times New Roman"/>
          <w:sz w:val="26"/>
          <w:szCs w:val="26"/>
        </w:rPr>
        <w:t>сети «Интернет».</w:t>
      </w:r>
    </w:p>
    <w:p w:rsidR="00F80FDB" w:rsidRPr="00F23BF3" w:rsidRDefault="00F80FDB" w:rsidP="006A6169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6"/>
          <w:szCs w:val="26"/>
        </w:rPr>
      </w:pPr>
      <w:r w:rsidRPr="00F23BF3">
        <w:rPr>
          <w:rFonts w:ascii="Times New Roman" w:hAnsi="Times New Roman"/>
          <w:sz w:val="26"/>
          <w:szCs w:val="26"/>
        </w:rPr>
        <w:tab/>
        <w:t xml:space="preserve">3.  Настоящее постановление вступает в силу с даты его </w:t>
      </w:r>
      <w:r w:rsidR="00C27E94" w:rsidRPr="00F23BF3">
        <w:rPr>
          <w:rFonts w:ascii="Times New Roman" w:hAnsi="Times New Roman"/>
          <w:sz w:val="26"/>
          <w:szCs w:val="26"/>
        </w:rPr>
        <w:t>официального опубликования</w:t>
      </w:r>
      <w:r w:rsidRPr="00F23BF3">
        <w:rPr>
          <w:rFonts w:ascii="Times New Roman" w:hAnsi="Times New Roman"/>
          <w:sz w:val="26"/>
          <w:szCs w:val="26"/>
        </w:rPr>
        <w:t xml:space="preserve">. </w:t>
      </w:r>
    </w:p>
    <w:p w:rsidR="00F80FDB" w:rsidRPr="00F23BF3" w:rsidRDefault="00F80FDB" w:rsidP="006A6169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6"/>
          <w:szCs w:val="26"/>
        </w:rPr>
      </w:pPr>
      <w:r w:rsidRPr="00F23BF3">
        <w:rPr>
          <w:rFonts w:ascii="Times New Roman" w:hAnsi="Times New Roman"/>
          <w:sz w:val="26"/>
          <w:szCs w:val="26"/>
        </w:rPr>
        <w:t xml:space="preserve">    </w:t>
      </w:r>
      <w:r w:rsidRPr="00F23BF3">
        <w:rPr>
          <w:rFonts w:ascii="Times New Roman" w:hAnsi="Times New Roman"/>
          <w:sz w:val="26"/>
          <w:szCs w:val="26"/>
        </w:rPr>
        <w:tab/>
        <w:t xml:space="preserve">4. Контроль за исполнением настоящего постановления возложить на Первого </w:t>
      </w:r>
      <w:r w:rsidR="006D59B6" w:rsidRPr="00F23BF3">
        <w:rPr>
          <w:rFonts w:ascii="Times New Roman" w:hAnsi="Times New Roman"/>
          <w:sz w:val="26"/>
          <w:szCs w:val="26"/>
        </w:rPr>
        <w:t>з</w:t>
      </w:r>
      <w:r w:rsidRPr="00F23BF3">
        <w:rPr>
          <w:rFonts w:ascii="Times New Roman" w:hAnsi="Times New Roman"/>
          <w:sz w:val="26"/>
          <w:szCs w:val="26"/>
        </w:rPr>
        <w:t>аместителя  Главы Кривошеинского района.</w:t>
      </w:r>
    </w:p>
    <w:p w:rsidR="00F80FDB" w:rsidRPr="00F23BF3" w:rsidRDefault="00F80FDB" w:rsidP="006A6169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6"/>
          <w:szCs w:val="26"/>
        </w:rPr>
      </w:pPr>
    </w:p>
    <w:p w:rsidR="00F80FDB" w:rsidRPr="00F23BF3" w:rsidRDefault="00F80FDB" w:rsidP="006A6169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6"/>
          <w:szCs w:val="26"/>
        </w:rPr>
      </w:pPr>
    </w:p>
    <w:p w:rsidR="00F80FDB" w:rsidRPr="00F23BF3" w:rsidRDefault="00F80FDB" w:rsidP="006A6169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6"/>
          <w:szCs w:val="26"/>
        </w:rPr>
      </w:pPr>
    </w:p>
    <w:p w:rsidR="00F80FDB" w:rsidRPr="00F23BF3" w:rsidRDefault="00F80FDB" w:rsidP="00F80FDB">
      <w:pPr>
        <w:pStyle w:val="a3"/>
        <w:tabs>
          <w:tab w:val="left" w:pos="-1800"/>
        </w:tabs>
        <w:ind w:right="21"/>
        <w:rPr>
          <w:sz w:val="26"/>
          <w:szCs w:val="26"/>
        </w:rPr>
      </w:pPr>
      <w:r w:rsidRPr="00F23BF3">
        <w:rPr>
          <w:sz w:val="26"/>
          <w:szCs w:val="26"/>
        </w:rPr>
        <w:t>Глава Кривошеинского района</w:t>
      </w:r>
    </w:p>
    <w:p w:rsidR="00F80FDB" w:rsidRPr="00F23BF3" w:rsidRDefault="00F80FDB" w:rsidP="00F80FDB">
      <w:pPr>
        <w:pStyle w:val="a3"/>
        <w:tabs>
          <w:tab w:val="left" w:pos="-1800"/>
        </w:tabs>
        <w:ind w:right="21"/>
        <w:rPr>
          <w:sz w:val="26"/>
          <w:szCs w:val="26"/>
        </w:rPr>
      </w:pPr>
      <w:r w:rsidRPr="00F23BF3">
        <w:rPr>
          <w:sz w:val="26"/>
          <w:szCs w:val="26"/>
        </w:rPr>
        <w:t xml:space="preserve">(Глава Администрации)                                    </w:t>
      </w:r>
      <w:r w:rsidR="00F23BF3">
        <w:rPr>
          <w:sz w:val="26"/>
          <w:szCs w:val="26"/>
        </w:rPr>
        <w:t xml:space="preserve">                     </w:t>
      </w:r>
      <w:r w:rsidRPr="00F23BF3">
        <w:rPr>
          <w:sz w:val="26"/>
          <w:szCs w:val="26"/>
        </w:rPr>
        <w:t xml:space="preserve">                     А.Н Коломин</w:t>
      </w:r>
    </w:p>
    <w:p w:rsidR="00F80FDB" w:rsidRPr="00F23BF3" w:rsidRDefault="00F80FDB" w:rsidP="006A6169">
      <w:pPr>
        <w:spacing w:after="0"/>
        <w:ind w:right="-234"/>
        <w:jc w:val="both"/>
        <w:rPr>
          <w:rFonts w:ascii="Times New Roman" w:hAnsi="Times New Roman"/>
          <w:sz w:val="26"/>
          <w:szCs w:val="26"/>
        </w:rPr>
      </w:pPr>
    </w:p>
    <w:p w:rsidR="00F86AF8" w:rsidRPr="00F23BF3" w:rsidRDefault="00F86AF8" w:rsidP="00F80FDB">
      <w:pPr>
        <w:spacing w:after="0"/>
        <w:ind w:right="-234"/>
        <w:jc w:val="both"/>
        <w:rPr>
          <w:rFonts w:ascii="Times New Roman" w:hAnsi="Times New Roman"/>
          <w:sz w:val="26"/>
          <w:szCs w:val="26"/>
        </w:rPr>
      </w:pPr>
    </w:p>
    <w:p w:rsidR="0079074C" w:rsidRPr="00F23BF3" w:rsidRDefault="0079074C" w:rsidP="00F80FDB">
      <w:pPr>
        <w:spacing w:after="0"/>
        <w:ind w:right="-234"/>
        <w:jc w:val="both"/>
        <w:rPr>
          <w:rFonts w:ascii="Times New Roman" w:hAnsi="Times New Roman"/>
          <w:sz w:val="26"/>
          <w:szCs w:val="26"/>
        </w:rPr>
      </w:pPr>
    </w:p>
    <w:p w:rsidR="00F23BF3" w:rsidRDefault="00F23BF3" w:rsidP="00B82E7E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F23BF3" w:rsidRDefault="00F23BF3" w:rsidP="00B82E7E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F23BF3" w:rsidRDefault="00F23BF3" w:rsidP="00B82E7E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F23BF3" w:rsidRDefault="00F23BF3" w:rsidP="00B82E7E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</w:p>
    <w:p w:rsidR="00B82E7E" w:rsidRPr="00F23BF3" w:rsidRDefault="00B82E7E" w:rsidP="00B82E7E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  <w:r w:rsidRPr="00F23BF3">
        <w:rPr>
          <w:rFonts w:ascii="Times New Roman" w:hAnsi="Times New Roman"/>
          <w:sz w:val="20"/>
          <w:szCs w:val="20"/>
        </w:rPr>
        <w:t>Хлебникова Е.В</w:t>
      </w:r>
    </w:p>
    <w:p w:rsidR="00B82E7E" w:rsidRPr="00F23BF3" w:rsidRDefault="00B82E7E" w:rsidP="00B82E7E">
      <w:pPr>
        <w:spacing w:after="0" w:line="240" w:lineRule="auto"/>
        <w:ind w:right="-234"/>
        <w:jc w:val="both"/>
        <w:rPr>
          <w:rFonts w:ascii="Times New Roman" w:hAnsi="Times New Roman"/>
          <w:sz w:val="20"/>
          <w:szCs w:val="20"/>
        </w:rPr>
      </w:pPr>
      <w:r w:rsidRPr="00F23BF3">
        <w:rPr>
          <w:rFonts w:ascii="Times New Roman" w:hAnsi="Times New Roman"/>
          <w:sz w:val="20"/>
          <w:szCs w:val="20"/>
        </w:rPr>
        <w:t xml:space="preserve"> (838251)-2-10-31</w:t>
      </w:r>
    </w:p>
    <w:p w:rsidR="00B82E7E" w:rsidRPr="00F23BF3" w:rsidRDefault="00B82E7E" w:rsidP="00B82E7E">
      <w:pPr>
        <w:spacing w:line="240" w:lineRule="auto"/>
        <w:ind w:left="-180" w:right="-234"/>
        <w:jc w:val="both"/>
        <w:rPr>
          <w:rFonts w:ascii="Times New Roman" w:hAnsi="Times New Roman"/>
          <w:sz w:val="20"/>
          <w:szCs w:val="20"/>
        </w:rPr>
      </w:pPr>
    </w:p>
    <w:p w:rsidR="00B82E7E" w:rsidRPr="00F23BF3" w:rsidRDefault="00B82E7E" w:rsidP="00B82E7E">
      <w:pPr>
        <w:spacing w:after="0" w:line="240" w:lineRule="auto"/>
        <w:ind w:right="-83"/>
        <w:jc w:val="both"/>
        <w:rPr>
          <w:rFonts w:ascii="Times New Roman" w:hAnsi="Times New Roman"/>
          <w:sz w:val="20"/>
          <w:szCs w:val="20"/>
        </w:rPr>
      </w:pPr>
      <w:r w:rsidRPr="00F23BF3">
        <w:rPr>
          <w:rFonts w:ascii="Times New Roman" w:hAnsi="Times New Roman"/>
          <w:sz w:val="20"/>
          <w:szCs w:val="20"/>
        </w:rPr>
        <w:t>Прокуратура, Штоббе А.В., Управление финансов, Экономический отдел</w:t>
      </w:r>
    </w:p>
    <w:p w:rsidR="0079074C" w:rsidRPr="00F23BF3" w:rsidRDefault="0079074C" w:rsidP="0079074C">
      <w:pPr>
        <w:spacing w:after="0"/>
        <w:rPr>
          <w:rFonts w:ascii="Times New Roman" w:hAnsi="Times New Roman"/>
          <w:sz w:val="20"/>
          <w:szCs w:val="20"/>
        </w:rPr>
      </w:pPr>
    </w:p>
    <w:p w:rsidR="00B82E7E" w:rsidRPr="00F23BF3" w:rsidRDefault="00B82E7E" w:rsidP="0079074C">
      <w:pPr>
        <w:spacing w:after="0"/>
        <w:rPr>
          <w:rFonts w:ascii="Times New Roman" w:hAnsi="Times New Roman"/>
          <w:sz w:val="20"/>
          <w:szCs w:val="20"/>
        </w:rPr>
      </w:pPr>
    </w:p>
    <w:p w:rsidR="00590FD1" w:rsidRPr="00F23BF3" w:rsidRDefault="0079074C" w:rsidP="0079074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23BF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</w:p>
    <w:sectPr w:rsidR="00590FD1" w:rsidRPr="00F23BF3" w:rsidSect="00F23BF3">
      <w:headerReference w:type="default" r:id="rId8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E08" w:rsidRDefault="00055E08" w:rsidP="00C26F8A">
      <w:pPr>
        <w:spacing w:after="0" w:line="240" w:lineRule="auto"/>
      </w:pPr>
      <w:r>
        <w:separator/>
      </w:r>
    </w:p>
  </w:endnote>
  <w:endnote w:type="continuationSeparator" w:id="1">
    <w:p w:rsidR="00055E08" w:rsidRDefault="00055E08" w:rsidP="00C2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E08" w:rsidRDefault="00055E08" w:rsidP="00C26F8A">
      <w:pPr>
        <w:spacing w:after="0" w:line="240" w:lineRule="auto"/>
      </w:pPr>
      <w:r>
        <w:separator/>
      </w:r>
    </w:p>
  </w:footnote>
  <w:footnote w:type="continuationSeparator" w:id="1">
    <w:p w:rsidR="00055E08" w:rsidRDefault="00055E08" w:rsidP="00C26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609"/>
      <w:docPartObj>
        <w:docPartGallery w:val="Page Numbers (Top of Page)"/>
        <w:docPartUnique/>
      </w:docPartObj>
    </w:sdtPr>
    <w:sdtContent>
      <w:p w:rsidR="00F23BF3" w:rsidRDefault="00F23BF3">
        <w:pPr>
          <w:pStyle w:val="a9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F23BF3" w:rsidRDefault="00F23BF3" w:rsidP="00F23BF3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1600"/>
    <w:multiLevelType w:val="hybridMultilevel"/>
    <w:tmpl w:val="B3343F02"/>
    <w:lvl w:ilvl="0" w:tplc="579C67D4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BE0D25"/>
    <w:multiLevelType w:val="hybridMultilevel"/>
    <w:tmpl w:val="D6503846"/>
    <w:lvl w:ilvl="0" w:tplc="8DF8E8A0">
      <w:start w:val="1"/>
      <w:numFmt w:val="decimal"/>
      <w:lvlText w:val="%1."/>
      <w:lvlJc w:val="left"/>
      <w:pPr>
        <w:ind w:left="28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">
    <w:nsid w:val="422E0E69"/>
    <w:multiLevelType w:val="hybridMultilevel"/>
    <w:tmpl w:val="BBC635CE"/>
    <w:lvl w:ilvl="0" w:tplc="E33C04E2">
      <w:start w:val="1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FDB"/>
    <w:rsid w:val="00055E08"/>
    <w:rsid w:val="00063010"/>
    <w:rsid w:val="0039760B"/>
    <w:rsid w:val="003F1806"/>
    <w:rsid w:val="00463D52"/>
    <w:rsid w:val="004F1649"/>
    <w:rsid w:val="004F4C29"/>
    <w:rsid w:val="004F57E6"/>
    <w:rsid w:val="00500C75"/>
    <w:rsid w:val="0052041B"/>
    <w:rsid w:val="00590FD1"/>
    <w:rsid w:val="00616DAF"/>
    <w:rsid w:val="006561A8"/>
    <w:rsid w:val="006A6169"/>
    <w:rsid w:val="006D59B6"/>
    <w:rsid w:val="006F20E8"/>
    <w:rsid w:val="0079074C"/>
    <w:rsid w:val="009539BC"/>
    <w:rsid w:val="00A915D3"/>
    <w:rsid w:val="00AB0920"/>
    <w:rsid w:val="00B53BDA"/>
    <w:rsid w:val="00B56A77"/>
    <w:rsid w:val="00B82E7E"/>
    <w:rsid w:val="00B94425"/>
    <w:rsid w:val="00BB5119"/>
    <w:rsid w:val="00C26F8A"/>
    <w:rsid w:val="00C27E94"/>
    <w:rsid w:val="00C45879"/>
    <w:rsid w:val="00D1694E"/>
    <w:rsid w:val="00DA322F"/>
    <w:rsid w:val="00E23ACA"/>
    <w:rsid w:val="00E853B1"/>
    <w:rsid w:val="00E9401B"/>
    <w:rsid w:val="00F23BF3"/>
    <w:rsid w:val="00F63D97"/>
    <w:rsid w:val="00F80FDB"/>
    <w:rsid w:val="00F8533D"/>
    <w:rsid w:val="00F86AF8"/>
    <w:rsid w:val="00FE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0FD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80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80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F80F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0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F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qFormat/>
    <w:rsid w:val="009539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rsid w:val="009539BC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C26F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C26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6F8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6F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26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6F8A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26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6F8A"/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6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жкх</dc:creator>
  <cp:lastModifiedBy>жкх</cp:lastModifiedBy>
  <cp:revision>8</cp:revision>
  <cp:lastPrinted>2021-05-18T02:52:00Z</cp:lastPrinted>
  <dcterms:created xsi:type="dcterms:W3CDTF">2021-01-28T03:00:00Z</dcterms:created>
  <dcterms:modified xsi:type="dcterms:W3CDTF">2021-05-18T02:52:00Z</dcterms:modified>
</cp:coreProperties>
</file>