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90242A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38D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.09.2021 № </w:t>
      </w:r>
      <w:r w:rsidR="000E38D9">
        <w:rPr>
          <w:rFonts w:ascii="Times New Roman" w:hAnsi="Times New Roman" w:cs="Times New Roman"/>
          <w:sz w:val="24"/>
          <w:szCs w:val="24"/>
        </w:rPr>
        <w:t>645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90242A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26</w:t>
      </w:r>
      <w:r w:rsidR="00172BBD">
        <w:rPr>
          <w:rFonts w:ascii="Times New Roman" w:hAnsi="Times New Roman" w:cs="Times New Roman"/>
          <w:b/>
        </w:rPr>
        <w:t>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</w:t>
      </w:r>
      <w:r w:rsidR="000E38D9">
        <w:rPr>
          <w:rFonts w:ascii="Times New Roman" w:hAnsi="Times New Roman" w:cs="Times New Roman"/>
        </w:rPr>
        <w:t>рации Кривошеинского района от 22</w:t>
      </w:r>
      <w:r w:rsidR="0090242A">
        <w:rPr>
          <w:rFonts w:ascii="Times New Roman" w:hAnsi="Times New Roman" w:cs="Times New Roman"/>
        </w:rPr>
        <w:t xml:space="preserve">.09.2021 № </w:t>
      </w:r>
      <w:r w:rsidR="000E38D9">
        <w:rPr>
          <w:rFonts w:ascii="Times New Roman" w:hAnsi="Times New Roman" w:cs="Times New Roman"/>
        </w:rPr>
        <w:t>645</w:t>
      </w:r>
      <w:r w:rsidR="00166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90242A">
        <w:rPr>
          <w:rFonts w:ascii="Times New Roman" w:hAnsi="Times New Roman" w:cs="Times New Roman"/>
        </w:rPr>
        <w:t>адастровым номером 70:09:0101005:1353, площадью 5700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proofErr w:type="gramStart"/>
      <w:r>
        <w:rPr>
          <w:rFonts w:ascii="Times New Roman" w:hAnsi="Times New Roman" w:cs="Times New Roman"/>
        </w:rPr>
        <w:t>Российская Федерация, Томская область, Кривошеинский район, Кривошеинское сельское поселен</w:t>
      </w:r>
      <w:r w:rsidR="0090242A">
        <w:rPr>
          <w:rFonts w:ascii="Times New Roman" w:hAnsi="Times New Roman" w:cs="Times New Roman"/>
        </w:rPr>
        <w:t>ие, с. Кривошеино, ул. Тракторная</w:t>
      </w:r>
      <w:r>
        <w:rPr>
          <w:rFonts w:ascii="Times New Roman" w:hAnsi="Times New Roman" w:cs="Times New Roman"/>
        </w:rPr>
        <w:t>, вид разрешенного исп</w:t>
      </w:r>
      <w:r w:rsidR="0090242A">
        <w:rPr>
          <w:rFonts w:ascii="Times New Roman" w:hAnsi="Times New Roman" w:cs="Times New Roman"/>
        </w:rPr>
        <w:t>ользования – обеспечение сельскохозяйственного производства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</w:t>
      </w:r>
      <w:r w:rsidR="0090242A">
        <w:rPr>
          <w:rFonts w:ascii="Times New Roman" w:hAnsi="Times New Roman" w:cs="Times New Roman"/>
        </w:rPr>
        <w:t>цена предмета аукциона: 40,18 (сорок рублей 18 копеек</w:t>
      </w:r>
      <w:r>
        <w:rPr>
          <w:rFonts w:ascii="Times New Roman" w:hAnsi="Times New Roman" w:cs="Times New Roman"/>
        </w:rPr>
        <w:t>) (определена на основании пункта 14 статьи 39.11 Земельного кодекса Российской Федерации). Шаг аукцион</w:t>
      </w:r>
      <w:r w:rsidR="0090242A">
        <w:rPr>
          <w:rFonts w:ascii="Times New Roman" w:hAnsi="Times New Roman" w:cs="Times New Roman"/>
        </w:rPr>
        <w:t>а (3% от начальной цены): 1,20 (один рубль 20 копеек</w:t>
      </w:r>
      <w:r>
        <w:rPr>
          <w:rFonts w:ascii="Times New Roman" w:hAnsi="Times New Roman" w:cs="Times New Roman"/>
        </w:rPr>
        <w:t xml:space="preserve">). Размер задатка </w:t>
      </w:r>
      <w:r w:rsidR="0090242A">
        <w:rPr>
          <w:rFonts w:ascii="Times New Roman" w:hAnsi="Times New Roman" w:cs="Times New Roman"/>
        </w:rPr>
        <w:t>(20% от начальной цены): 8,04 (восемь рублей 04 копейки</w:t>
      </w:r>
      <w:r>
        <w:rPr>
          <w:rFonts w:ascii="Times New Roman" w:hAnsi="Times New Roman" w:cs="Times New Roman"/>
        </w:rPr>
        <w:t>). Срок аренды – 10 лет;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BBD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</w:t>
      </w:r>
      <w:r w:rsidR="0090242A">
        <w:rPr>
          <w:rFonts w:ascii="Times New Roman" w:hAnsi="Times New Roman" w:cs="Times New Roman"/>
          <w:b/>
        </w:rPr>
        <w:t>адастровым номером 70:09:0101005:1353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 w:rsidR="0090242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27.10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90242A">
        <w:rPr>
          <w:rFonts w:ascii="Times New Roman" w:hAnsi="Times New Roman" w:cs="Times New Roman"/>
        </w:rPr>
        <w:t>27.09</w:t>
      </w:r>
      <w:r>
        <w:rPr>
          <w:rFonts w:ascii="Times New Roman" w:hAnsi="Times New Roman" w:cs="Times New Roman"/>
        </w:rPr>
        <w:t xml:space="preserve">.2021 по </w:t>
      </w:r>
      <w:r w:rsidR="0090242A">
        <w:rPr>
          <w:rFonts w:ascii="Times New Roman" w:hAnsi="Times New Roman" w:cs="Times New Roman"/>
        </w:rPr>
        <w:t>27.10</w:t>
      </w:r>
      <w:r>
        <w:rPr>
          <w:rFonts w:ascii="Times New Roman" w:hAnsi="Times New Roman" w:cs="Times New Roman"/>
        </w:rPr>
        <w:t xml:space="preserve">.2021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90242A">
        <w:rPr>
          <w:rFonts w:ascii="Times New Roman" w:hAnsi="Times New Roman" w:cs="Times New Roman"/>
        </w:rPr>
        <w:t>28.10</w:t>
      </w:r>
      <w:r>
        <w:rPr>
          <w:rFonts w:ascii="Times New Roman" w:hAnsi="Times New Roman" w:cs="Times New Roman"/>
        </w:rPr>
        <w:t xml:space="preserve">.2021. Дата проведения аукциона: </w:t>
      </w:r>
      <w:r w:rsidR="0090242A">
        <w:rPr>
          <w:rFonts w:ascii="Times New Roman" w:hAnsi="Times New Roman" w:cs="Times New Roman"/>
        </w:rPr>
        <w:lastRenderedPageBreak/>
        <w:t>2.11</w:t>
      </w:r>
      <w:r>
        <w:rPr>
          <w:rFonts w:ascii="Times New Roman" w:hAnsi="Times New Roman" w:cs="Times New Roman"/>
        </w:rPr>
        <w:t>.2021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E38D9"/>
    <w:rsid w:val="00166B6B"/>
    <w:rsid w:val="00172BBD"/>
    <w:rsid w:val="002D0931"/>
    <w:rsid w:val="005E78E9"/>
    <w:rsid w:val="00750BB1"/>
    <w:rsid w:val="008153F2"/>
    <w:rsid w:val="0090242A"/>
    <w:rsid w:val="00A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9</cp:revision>
  <cp:lastPrinted>2021-09-23T02:52:00Z</cp:lastPrinted>
  <dcterms:created xsi:type="dcterms:W3CDTF">2021-02-15T07:49:00Z</dcterms:created>
  <dcterms:modified xsi:type="dcterms:W3CDTF">2021-09-23T02:53:00Z</dcterms:modified>
</cp:coreProperties>
</file>