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A80" w:rsidRPr="00DF2529" w:rsidRDefault="001D6A80" w:rsidP="001D6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61975" cy="800100"/>
            <wp:effectExtent l="19050" t="0" r="9525" b="0"/>
            <wp:docPr id="22" name="Рисунок 22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erb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A80" w:rsidRPr="00DF2529" w:rsidRDefault="001D6A80" w:rsidP="001D6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6A80" w:rsidRPr="00DF2529" w:rsidRDefault="001D6A80" w:rsidP="001D6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DF2529">
        <w:rPr>
          <w:rFonts w:ascii="Times New Roman" w:eastAsia="Times New Roman" w:hAnsi="Times New Roman" w:cs="Times New Roman"/>
          <w:b/>
          <w:sz w:val="30"/>
          <w:szCs w:val="30"/>
        </w:rPr>
        <w:t xml:space="preserve">АДМИНИСТРАЦИЯ КРИВОШЕИНСКОГО РАЙОНА </w:t>
      </w:r>
    </w:p>
    <w:p w:rsidR="001D6A80" w:rsidRPr="00DF2529" w:rsidRDefault="001D6A80" w:rsidP="001D6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1D6A80" w:rsidRPr="00DF2529" w:rsidRDefault="001D6A80" w:rsidP="001D6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2529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1D6A80" w:rsidRPr="00DF2529" w:rsidRDefault="001D6A80" w:rsidP="001D6A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6A80" w:rsidRPr="00DF2529" w:rsidRDefault="002D0A24" w:rsidP="002D0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22.06</w:t>
      </w:r>
      <w:r w:rsidR="001D6A80" w:rsidRPr="00DF2529">
        <w:rPr>
          <w:rFonts w:ascii="Times New Roman" w:eastAsia="Times New Roman" w:hAnsi="Times New Roman" w:cs="Times New Roman"/>
          <w:sz w:val="24"/>
          <w:szCs w:val="24"/>
        </w:rPr>
        <w:t xml:space="preserve">.2022                                                                                                                    </w:t>
      </w:r>
      <w:r w:rsidR="001D6A80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1D6A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6A80" w:rsidRPr="00DF2529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</w:rPr>
        <w:t>462</w:t>
      </w:r>
      <w:r w:rsidR="001D6A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D6A80" w:rsidRPr="00DF2529" w:rsidRDefault="001D6A80" w:rsidP="001D6A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2529">
        <w:rPr>
          <w:rFonts w:ascii="Times New Roman" w:eastAsia="Times New Roman" w:hAnsi="Times New Roman" w:cs="Times New Roman"/>
          <w:sz w:val="24"/>
          <w:szCs w:val="24"/>
        </w:rPr>
        <w:t>с. Кривошеино</w:t>
      </w:r>
    </w:p>
    <w:p w:rsidR="001D6A80" w:rsidRPr="00DF2529" w:rsidRDefault="001D6A80" w:rsidP="001D6A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2529">
        <w:rPr>
          <w:rFonts w:ascii="Times New Roman" w:eastAsia="Times New Roman" w:hAnsi="Times New Roman" w:cs="Times New Roman"/>
          <w:sz w:val="24"/>
          <w:szCs w:val="24"/>
        </w:rPr>
        <w:t>Томской области</w:t>
      </w:r>
    </w:p>
    <w:p w:rsidR="001D6A80" w:rsidRPr="00DF2529" w:rsidRDefault="001D6A80" w:rsidP="001D6A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52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1D6A80" w:rsidRPr="00DF2529" w:rsidRDefault="001D6A80" w:rsidP="001D6A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6A80" w:rsidRPr="00DF2529" w:rsidRDefault="00EC7B1C" w:rsidP="001D6A8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 xml:space="preserve">О признании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утратившим</w:t>
      </w:r>
      <w:r w:rsidR="004E2F48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и</w:t>
      </w:r>
      <w:proofErr w:type="gramEnd"/>
      <w:r w:rsidR="001D6A80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 xml:space="preserve"> силу постановлен</w:t>
      </w:r>
      <w:r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 xml:space="preserve">ия </w:t>
      </w:r>
      <w:r w:rsidR="001D6A80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Администрации Кривошеинского района</w:t>
      </w:r>
    </w:p>
    <w:p w:rsidR="001D6A80" w:rsidRPr="00DF2529" w:rsidRDefault="001D6A80" w:rsidP="001D6A8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D6A80" w:rsidRPr="00DF2529" w:rsidRDefault="001D6A80" w:rsidP="001D6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529"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Федеральным </w:t>
      </w:r>
      <w:hyperlink r:id="rId5" w:history="1">
        <w:r w:rsidRPr="00DF2529">
          <w:rPr>
            <w:rFonts w:ascii="Times New Roman" w:eastAsia="Times New Roman" w:hAnsi="Times New Roman" w:cs="Times New Roman"/>
            <w:color w:val="000000"/>
            <w:sz w:val="24"/>
          </w:rPr>
          <w:t>законом</w:t>
        </w:r>
      </w:hyperlink>
      <w:r w:rsidRPr="00DF2529">
        <w:rPr>
          <w:rFonts w:ascii="Times New Roman" w:eastAsia="Times New Roman" w:hAnsi="Times New Roman" w:cs="Times New Roman"/>
          <w:sz w:val="24"/>
          <w:szCs w:val="24"/>
        </w:rPr>
        <w:t xml:space="preserve"> от 06 октября 2003 года N 131-ФЗ "Об общих принципах организации местного самоуправления в Российской Федерации", Федеральным </w:t>
      </w:r>
      <w:hyperlink r:id="rId6" w:history="1">
        <w:r w:rsidRPr="00DF2529">
          <w:rPr>
            <w:rFonts w:ascii="Times New Roman" w:eastAsia="Times New Roman" w:hAnsi="Times New Roman" w:cs="Times New Roman"/>
            <w:color w:val="000000"/>
            <w:sz w:val="24"/>
          </w:rPr>
          <w:t>законом</w:t>
        </w:r>
      </w:hyperlink>
      <w:r w:rsidRPr="00DF2529">
        <w:rPr>
          <w:rFonts w:ascii="Times New Roman" w:eastAsia="Times New Roman" w:hAnsi="Times New Roman" w:cs="Times New Roman"/>
          <w:sz w:val="24"/>
          <w:szCs w:val="24"/>
        </w:rPr>
        <w:t xml:space="preserve"> от 27 июля 2010 года N 210-ФЗ "Об организации предоставления госуда</w:t>
      </w:r>
      <w:r>
        <w:rPr>
          <w:rFonts w:ascii="Times New Roman" w:eastAsia="Times New Roman" w:hAnsi="Times New Roman" w:cs="Times New Roman"/>
          <w:sz w:val="24"/>
          <w:szCs w:val="24"/>
        </w:rPr>
        <w:t>рственных и муниципальных услуг</w:t>
      </w:r>
    </w:p>
    <w:p w:rsidR="001D6A80" w:rsidRPr="00A754E1" w:rsidRDefault="001D6A80" w:rsidP="00E772ED">
      <w:pPr>
        <w:spacing w:after="0" w:line="240" w:lineRule="auto"/>
        <w:ind w:right="-1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754E1">
        <w:rPr>
          <w:rFonts w:ascii="Times New Roman" w:eastAsia="Times New Roman" w:hAnsi="Times New Roman" w:cs="Times New Roman"/>
          <w:sz w:val="24"/>
          <w:szCs w:val="24"/>
        </w:rPr>
        <w:t>ПОСТАН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754E1">
        <w:rPr>
          <w:rFonts w:ascii="Times New Roman" w:eastAsia="Times New Roman" w:hAnsi="Times New Roman" w:cs="Times New Roman"/>
          <w:sz w:val="24"/>
          <w:szCs w:val="24"/>
        </w:rPr>
        <w:t>ВЛЯЮ:</w:t>
      </w:r>
    </w:p>
    <w:p w:rsidR="001D6A80" w:rsidRDefault="001D6A80" w:rsidP="001D6A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529">
        <w:rPr>
          <w:rFonts w:ascii="Times New Roman" w:eastAsia="Times New Roman" w:hAnsi="Times New Roman" w:cs="Times New Roman"/>
          <w:sz w:val="24"/>
          <w:szCs w:val="24"/>
        </w:rPr>
        <w:t>1. </w:t>
      </w:r>
      <w:r w:rsidR="00EC7B1C">
        <w:rPr>
          <w:rFonts w:ascii="Times New Roman" w:eastAsia="Times New Roman" w:hAnsi="Times New Roman" w:cs="Times New Roman"/>
          <w:sz w:val="24"/>
          <w:szCs w:val="24"/>
        </w:rPr>
        <w:t>Признать утратившим силу:</w:t>
      </w:r>
    </w:p>
    <w:p w:rsidR="00EC7B1C" w:rsidRDefault="00EC7B1C" w:rsidP="001D6A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постановление Администрации Кривошеинского района от </w:t>
      </w:r>
      <w:r w:rsidR="001E13B2">
        <w:rPr>
          <w:rFonts w:ascii="Times New Roman" w:eastAsia="Times New Roman" w:hAnsi="Times New Roman" w:cs="Times New Roman"/>
          <w:sz w:val="24"/>
          <w:szCs w:val="24"/>
        </w:rPr>
        <w:t>10.01.2020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1E13B2">
        <w:rPr>
          <w:rFonts w:ascii="Times New Roman" w:eastAsia="Times New Roman" w:hAnsi="Times New Roman" w:cs="Times New Roman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Административного регламента предоставления муниципальной услуги «Выдача, аннулирование разрешения на установку и эксплуатацию рекламных конструкций»;</w:t>
      </w:r>
    </w:p>
    <w:p w:rsidR="00EC7B1C" w:rsidRDefault="00EC7B1C" w:rsidP="001D6A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постановление Администрации Кривошеинского района от 23.09.2014 № 634 «Об утверждении Административного регламента предоставления муниципальной услуги «Принятие решения о прекращении права постоянного (бессрочного) пользования земельным участком, находящимся в муниципальной собственности, или права пожизненного наследуемого владения земельным участком, находящимся в муниципальной собственности, на основании заявления об отказе от права»;</w:t>
      </w:r>
    </w:p>
    <w:p w:rsidR="00D42FB4" w:rsidRDefault="00EC7B1C" w:rsidP="001D6A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постановление Администрации Кривошеинского района от 23.09.2014 № 639 «Об утверждении Административного регламента предоставления муниципальной услуги «Предоставление земельного участка в со</w:t>
      </w:r>
      <w:r w:rsidR="00D42FB4">
        <w:rPr>
          <w:rFonts w:ascii="Times New Roman" w:eastAsia="Times New Roman" w:hAnsi="Times New Roman" w:cs="Times New Roman"/>
          <w:sz w:val="24"/>
          <w:szCs w:val="24"/>
        </w:rPr>
        <w:t>бственность, постоянное (бессрочное) пользование, в безвозмездное пользование, в безвозмездное пользование, в аренду без проведения торгов из земель, находящихся в муниципальной собственности»;</w:t>
      </w:r>
    </w:p>
    <w:p w:rsidR="00D42FB4" w:rsidRDefault="001E13B2" w:rsidP="001D6A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D42FB4">
        <w:rPr>
          <w:rFonts w:ascii="Times New Roman" w:eastAsia="Times New Roman" w:hAnsi="Times New Roman" w:cs="Times New Roman"/>
          <w:sz w:val="24"/>
          <w:szCs w:val="24"/>
        </w:rPr>
        <w:t>) постановление Администрации Кривошеинского района от 20.09.2018 № 477 «</w:t>
      </w:r>
      <w:proofErr w:type="gramStart"/>
      <w:r w:rsidR="00D42FB4">
        <w:rPr>
          <w:rFonts w:ascii="Times New Roman" w:eastAsia="Times New Roman" w:hAnsi="Times New Roman" w:cs="Times New Roman"/>
          <w:sz w:val="24"/>
          <w:szCs w:val="24"/>
        </w:rPr>
        <w:t>Об</w:t>
      </w:r>
      <w:proofErr w:type="gramEnd"/>
      <w:r w:rsidR="00D42FB4">
        <w:rPr>
          <w:rFonts w:ascii="Times New Roman" w:eastAsia="Times New Roman" w:hAnsi="Times New Roman" w:cs="Times New Roman"/>
          <w:sz w:val="24"/>
          <w:szCs w:val="24"/>
        </w:rPr>
        <w:t xml:space="preserve"> утверждении Административного регламента предоставления муниципальной услуги «Образование земельного участка из земельных участков, находящихся в муниципальной собственности, а также государственная </w:t>
      </w:r>
      <w:proofErr w:type="gramStart"/>
      <w:r w:rsidR="00D42FB4">
        <w:rPr>
          <w:rFonts w:ascii="Times New Roman" w:eastAsia="Times New Roman" w:hAnsi="Times New Roman" w:cs="Times New Roman"/>
          <w:sz w:val="24"/>
          <w:szCs w:val="24"/>
        </w:rPr>
        <w:t>собственность</w:t>
      </w:r>
      <w:proofErr w:type="gramEnd"/>
      <w:r w:rsidR="00D42FB4">
        <w:rPr>
          <w:rFonts w:ascii="Times New Roman" w:eastAsia="Times New Roman" w:hAnsi="Times New Roman" w:cs="Times New Roman"/>
          <w:sz w:val="24"/>
          <w:szCs w:val="24"/>
        </w:rPr>
        <w:t xml:space="preserve"> на которые не разграничена»;</w:t>
      </w:r>
    </w:p>
    <w:p w:rsidR="0074121C" w:rsidRDefault="001E13B2" w:rsidP="001D6A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74121C">
        <w:rPr>
          <w:rFonts w:ascii="Times New Roman" w:eastAsia="Times New Roman" w:hAnsi="Times New Roman" w:cs="Times New Roman"/>
          <w:sz w:val="24"/>
          <w:szCs w:val="24"/>
        </w:rPr>
        <w:t xml:space="preserve">) постановление Администрации Кривошеинского района от 20.09.2018 № 476 «Об утверждении Административного регламента предоставления муниципальной услуги «Выдача разрешения на использование земель или земельных участков, находящихся в муниципальной собственности, а также государственная </w:t>
      </w:r>
      <w:proofErr w:type="gramStart"/>
      <w:r w:rsidR="0074121C">
        <w:rPr>
          <w:rFonts w:ascii="Times New Roman" w:eastAsia="Times New Roman" w:hAnsi="Times New Roman" w:cs="Times New Roman"/>
          <w:sz w:val="24"/>
          <w:szCs w:val="24"/>
        </w:rPr>
        <w:t>собственность</w:t>
      </w:r>
      <w:proofErr w:type="gramEnd"/>
      <w:r w:rsidR="0074121C">
        <w:rPr>
          <w:rFonts w:ascii="Times New Roman" w:eastAsia="Times New Roman" w:hAnsi="Times New Roman" w:cs="Times New Roman"/>
          <w:sz w:val="24"/>
          <w:szCs w:val="24"/>
        </w:rPr>
        <w:t xml:space="preserve"> на которые не разграничена»;</w:t>
      </w:r>
    </w:p>
    <w:p w:rsidR="0074121C" w:rsidRDefault="001E13B2" w:rsidP="001D6A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PMingLiU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74121C">
        <w:rPr>
          <w:rFonts w:ascii="Times New Roman" w:eastAsia="Times New Roman" w:hAnsi="Times New Roman" w:cs="Times New Roman"/>
          <w:sz w:val="24"/>
          <w:szCs w:val="24"/>
        </w:rPr>
        <w:t>) постановление Администрации Кривошеинского района от 20.02.2020 № 99 «</w:t>
      </w:r>
      <w:r w:rsidR="0074121C">
        <w:rPr>
          <w:rFonts w:ascii="Times New Roman" w:hAnsi="Times New Roman"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="0074121C">
        <w:rPr>
          <w:rFonts w:ascii="Times New Roman" w:eastAsia="PMingLiU" w:hAnsi="Times New Roman"/>
          <w:sz w:val="24"/>
          <w:szCs w:val="24"/>
        </w:rPr>
        <w:t xml:space="preserve">Предоставление земельных участков, находящихся в муниципальной собственности, а также государственная </w:t>
      </w:r>
      <w:proofErr w:type="gramStart"/>
      <w:r w:rsidR="0074121C">
        <w:rPr>
          <w:rFonts w:ascii="Times New Roman" w:eastAsia="PMingLiU" w:hAnsi="Times New Roman"/>
          <w:sz w:val="24"/>
          <w:szCs w:val="24"/>
        </w:rPr>
        <w:t>собственность</w:t>
      </w:r>
      <w:proofErr w:type="gramEnd"/>
      <w:r w:rsidR="0074121C">
        <w:rPr>
          <w:rFonts w:ascii="Times New Roman" w:eastAsia="PMingLiU" w:hAnsi="Times New Roman"/>
          <w:sz w:val="24"/>
          <w:szCs w:val="24"/>
        </w:rPr>
        <w:t xml:space="preserve"> на которые не разграничена, на которых расположены здания, сооружения»;</w:t>
      </w:r>
    </w:p>
    <w:p w:rsidR="00E772ED" w:rsidRDefault="001E13B2" w:rsidP="001D6A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PMingLiU" w:hAnsi="Times New Roman"/>
          <w:sz w:val="24"/>
          <w:szCs w:val="24"/>
        </w:rPr>
      </w:pPr>
      <w:r>
        <w:rPr>
          <w:rFonts w:ascii="Times New Roman" w:eastAsia="PMingLiU" w:hAnsi="Times New Roman"/>
          <w:sz w:val="24"/>
          <w:szCs w:val="24"/>
        </w:rPr>
        <w:t>7</w:t>
      </w:r>
      <w:r w:rsidR="0074121C">
        <w:rPr>
          <w:rFonts w:ascii="Times New Roman" w:eastAsia="PMingLiU" w:hAnsi="Times New Roman"/>
          <w:sz w:val="24"/>
          <w:szCs w:val="24"/>
        </w:rPr>
        <w:t>)</w:t>
      </w:r>
      <w:r>
        <w:rPr>
          <w:rFonts w:ascii="Times New Roman" w:eastAsia="PMingLiU" w:hAnsi="Times New Roman"/>
          <w:sz w:val="24"/>
          <w:szCs w:val="24"/>
        </w:rPr>
        <w:t xml:space="preserve"> постановление Администрации Кривошеинского района от 20.02.2020 № 100 «</w:t>
      </w:r>
      <w:r>
        <w:rPr>
          <w:rFonts w:ascii="Times New Roman" w:hAnsi="Times New Roman"/>
          <w:sz w:val="24"/>
          <w:szCs w:val="24"/>
        </w:rPr>
        <w:t>Об утверждении Административного регламента предоставления муниципальной услуги «</w:t>
      </w:r>
      <w:r>
        <w:rPr>
          <w:rFonts w:ascii="Times New Roman" w:eastAsia="PMingLiU" w:hAnsi="Times New Roman"/>
          <w:sz w:val="24"/>
          <w:szCs w:val="24"/>
        </w:rPr>
        <w:t>Предварительное согласование пре</w:t>
      </w:r>
      <w:r w:rsidR="00E772ED">
        <w:rPr>
          <w:rFonts w:ascii="Times New Roman" w:eastAsia="PMingLiU" w:hAnsi="Times New Roman"/>
          <w:sz w:val="24"/>
          <w:szCs w:val="24"/>
        </w:rPr>
        <w:t>доставления земельного участка»;</w:t>
      </w:r>
    </w:p>
    <w:p w:rsidR="00E772ED" w:rsidRDefault="00E772ED" w:rsidP="001D6A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PMingLiU" w:hAnsi="Times New Roman"/>
          <w:sz w:val="24"/>
          <w:szCs w:val="24"/>
        </w:rPr>
      </w:pPr>
      <w:proofErr w:type="gramStart"/>
      <w:r>
        <w:rPr>
          <w:rFonts w:ascii="Times New Roman" w:eastAsia="PMingLiU" w:hAnsi="Times New Roman"/>
          <w:sz w:val="24"/>
          <w:szCs w:val="24"/>
        </w:rPr>
        <w:t xml:space="preserve">8) постановление Администрации Кривошеинского района от 26.09.2014 № 657 «Об утверждении Административного регламента предоставления муниципальной услуги </w:t>
      </w:r>
      <w:r>
        <w:rPr>
          <w:rFonts w:ascii="Times New Roman" w:eastAsia="PMingLiU" w:hAnsi="Times New Roman"/>
          <w:sz w:val="24"/>
          <w:szCs w:val="24"/>
        </w:rPr>
        <w:lastRenderedPageBreak/>
        <w:t>«Предоставление информации об объектах недвижимого имущества, находящихся в муниципальной собственности и предназначенных для сдачи в аренду»;</w:t>
      </w:r>
      <w:proofErr w:type="gramEnd"/>
    </w:p>
    <w:p w:rsidR="00E772ED" w:rsidRDefault="00E772ED" w:rsidP="001D6A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PMingLiU" w:hAnsi="Times New Roman"/>
          <w:sz w:val="24"/>
          <w:szCs w:val="24"/>
        </w:rPr>
      </w:pPr>
      <w:r>
        <w:rPr>
          <w:rFonts w:ascii="Times New Roman" w:eastAsia="PMingLiU" w:hAnsi="Times New Roman"/>
          <w:sz w:val="24"/>
          <w:szCs w:val="24"/>
        </w:rPr>
        <w:t>9) постановление Администрации Кривошеинского района от 28.06.2013 № 478 «Об утверждении Административного регламента предоставления муниципальной услуги «Предоставление информации из Реестра муниципального имущества муниципального образования Кривошеинский район»;</w:t>
      </w:r>
    </w:p>
    <w:p w:rsidR="00EC7B1C" w:rsidRPr="00DF2529" w:rsidRDefault="00E772ED" w:rsidP="001D6A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10) постановление Администрации Кривошеинского района от 23.09.2014 № 640 «Об утверждении Административного регламента предоставления муниципальной услуги «Прием заявлений и принятие решений о предоставлении физическим и юридическим лицам муниципального имущества, находящегося в казне муниципального образования, в аренду, безвозмездное пользование (кроме земельных участков)».</w:t>
      </w:r>
      <w:r w:rsidR="00EC7B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D6A80" w:rsidRPr="00DF2529" w:rsidRDefault="001D6A80" w:rsidP="001D6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529">
        <w:rPr>
          <w:rFonts w:ascii="Times New Roman" w:eastAsia="Times New Roman" w:hAnsi="Times New Roman" w:cs="Times New Roman"/>
          <w:sz w:val="24"/>
          <w:szCs w:val="24"/>
        </w:rPr>
        <w:t>2. </w:t>
      </w:r>
      <w:proofErr w:type="gramStart"/>
      <w:r w:rsidRPr="00DF2529">
        <w:rPr>
          <w:rFonts w:ascii="Times New Roman" w:eastAsia="Times New Roman" w:hAnsi="Times New Roman" w:cs="Times New Roman"/>
          <w:sz w:val="24"/>
          <w:szCs w:val="24"/>
        </w:rPr>
        <w:t>Разместить</w:t>
      </w:r>
      <w:proofErr w:type="gramEnd"/>
      <w:r w:rsidRPr="00DF2529">
        <w:rPr>
          <w:rFonts w:ascii="Times New Roman" w:eastAsia="Times New Roman" w:hAnsi="Times New Roman" w:cs="Times New Roman"/>
          <w:sz w:val="24"/>
          <w:szCs w:val="24"/>
        </w:rPr>
        <w:t xml:space="preserve"> настоящее постановление на  официальном сайте муниципального образования Кривошеинский район Томской области в информационно - телекоммуникационной сети «Интернет»,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опубликовать </w:t>
      </w:r>
      <w:r w:rsidRPr="00DF2529">
        <w:rPr>
          <w:rFonts w:ascii="Times New Roman" w:eastAsia="Times New Roman" w:hAnsi="Times New Roman" w:cs="Times New Roman"/>
          <w:sz w:val="24"/>
          <w:szCs w:val="24"/>
        </w:rPr>
        <w:t>в газете «Районные вести».</w:t>
      </w:r>
    </w:p>
    <w:p w:rsidR="001D6A80" w:rsidRPr="00DF2529" w:rsidRDefault="001D6A80" w:rsidP="001D6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5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 Настоящее постановление вступает в силу </w:t>
      </w:r>
      <w:proofErr w:type="gramStart"/>
      <w:r w:rsidRPr="00DF252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DF25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даты его официального опубликования.</w:t>
      </w:r>
    </w:p>
    <w:p w:rsidR="001D6A80" w:rsidRPr="00DF2529" w:rsidRDefault="001D6A80" w:rsidP="001D6A8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529">
        <w:rPr>
          <w:rFonts w:ascii="Times New Roman" w:eastAsia="Times New Roman" w:hAnsi="Times New Roman" w:cs="Times New Roman"/>
          <w:sz w:val="24"/>
          <w:szCs w:val="24"/>
        </w:rPr>
        <w:t>4. </w:t>
      </w:r>
      <w:proofErr w:type="gramStart"/>
      <w:r w:rsidRPr="00DF2529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DF2529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</w:t>
      </w:r>
      <w:r w:rsidRPr="00DF252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F2529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возложить на </w:t>
      </w:r>
      <w:r>
        <w:rPr>
          <w:rFonts w:ascii="Times New Roman" w:eastAsia="Times New Roman" w:hAnsi="Times New Roman" w:cs="Times New Roman"/>
          <w:sz w:val="24"/>
          <w:szCs w:val="24"/>
        </w:rPr>
        <w:t>заместителя Главы Кривошеинского района по социально - экономическим вопросам</w:t>
      </w:r>
      <w:r w:rsidRPr="00DF252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D6A80" w:rsidRPr="00DF2529" w:rsidRDefault="001D6A80" w:rsidP="001D6A80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6A80" w:rsidRPr="00DF2529" w:rsidRDefault="001D6A80" w:rsidP="001D6A80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6A80" w:rsidRPr="00DF2529" w:rsidRDefault="001D6A80" w:rsidP="001D6A80">
      <w:pPr>
        <w:widowControl w:val="0"/>
        <w:overflowPunct w:val="0"/>
        <w:autoSpaceDE w:val="0"/>
        <w:autoSpaceDN w:val="0"/>
        <w:adjustRightInd w:val="0"/>
        <w:spacing w:after="0" w:line="240" w:lineRule="exac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D6A80" w:rsidRPr="00DF2529" w:rsidRDefault="001D6A80" w:rsidP="001D6A80">
      <w:pPr>
        <w:widowControl w:val="0"/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F2529">
        <w:rPr>
          <w:rFonts w:ascii="Times New Roman" w:eastAsia="Times New Roman" w:hAnsi="Times New Roman" w:cs="Times New Roman"/>
          <w:sz w:val="24"/>
          <w:szCs w:val="24"/>
        </w:rPr>
        <w:t>Глава Кривошеинского района                                                                              А.Н. Коломин</w:t>
      </w:r>
    </w:p>
    <w:p w:rsidR="001D6A80" w:rsidRPr="00DF2529" w:rsidRDefault="001D6A80" w:rsidP="001D6A80">
      <w:pPr>
        <w:widowControl w:val="0"/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D6A80" w:rsidRPr="00DF2529" w:rsidRDefault="001D6A80" w:rsidP="001D6A80">
      <w:pPr>
        <w:widowControl w:val="0"/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6A80" w:rsidRPr="00DF2529" w:rsidRDefault="001D6A80" w:rsidP="001D6A80">
      <w:pPr>
        <w:widowControl w:val="0"/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6A80" w:rsidRPr="00DF2529" w:rsidRDefault="001D6A80" w:rsidP="001D6A80">
      <w:pPr>
        <w:widowControl w:val="0"/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6A80" w:rsidRPr="00DF2529" w:rsidRDefault="001D6A80" w:rsidP="001D6A80">
      <w:pPr>
        <w:widowControl w:val="0"/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6A80" w:rsidRDefault="001D6A80" w:rsidP="001D6A80">
      <w:pPr>
        <w:widowControl w:val="0"/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13B2" w:rsidRDefault="001E13B2" w:rsidP="001D6A80">
      <w:pPr>
        <w:widowControl w:val="0"/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13B2" w:rsidRDefault="001E13B2" w:rsidP="001D6A80">
      <w:pPr>
        <w:widowControl w:val="0"/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13B2" w:rsidRDefault="001E13B2" w:rsidP="001D6A80">
      <w:pPr>
        <w:widowControl w:val="0"/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13B2" w:rsidRDefault="001E13B2" w:rsidP="001D6A80">
      <w:pPr>
        <w:widowControl w:val="0"/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13B2" w:rsidRDefault="001E13B2" w:rsidP="001D6A80">
      <w:pPr>
        <w:widowControl w:val="0"/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13B2" w:rsidRDefault="001E13B2" w:rsidP="001D6A80">
      <w:pPr>
        <w:widowControl w:val="0"/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13B2" w:rsidRDefault="001E13B2" w:rsidP="001D6A80">
      <w:pPr>
        <w:widowControl w:val="0"/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13B2" w:rsidRDefault="001E13B2" w:rsidP="001D6A80">
      <w:pPr>
        <w:widowControl w:val="0"/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13B2" w:rsidRDefault="001E13B2" w:rsidP="001D6A80">
      <w:pPr>
        <w:widowControl w:val="0"/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13B2" w:rsidRDefault="001E13B2" w:rsidP="001D6A80">
      <w:pPr>
        <w:widowControl w:val="0"/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13B2" w:rsidRDefault="001E13B2" w:rsidP="001D6A80">
      <w:pPr>
        <w:widowControl w:val="0"/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13B2" w:rsidRDefault="001E13B2" w:rsidP="001D6A80">
      <w:pPr>
        <w:widowControl w:val="0"/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13B2" w:rsidRDefault="001E13B2" w:rsidP="001D6A80">
      <w:pPr>
        <w:widowControl w:val="0"/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13B2" w:rsidRDefault="001E13B2" w:rsidP="001D6A80">
      <w:pPr>
        <w:widowControl w:val="0"/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13B2" w:rsidRDefault="001E13B2" w:rsidP="001D6A80">
      <w:pPr>
        <w:widowControl w:val="0"/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13B2" w:rsidRDefault="001E13B2" w:rsidP="001D6A80">
      <w:pPr>
        <w:widowControl w:val="0"/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13B2" w:rsidRDefault="001E13B2" w:rsidP="001D6A80">
      <w:pPr>
        <w:widowControl w:val="0"/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13B2" w:rsidRDefault="001E13B2" w:rsidP="001D6A80">
      <w:pPr>
        <w:widowControl w:val="0"/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13B2" w:rsidRDefault="001E13B2" w:rsidP="001D6A80">
      <w:pPr>
        <w:widowControl w:val="0"/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13B2" w:rsidRDefault="001E13B2" w:rsidP="001D6A80">
      <w:pPr>
        <w:widowControl w:val="0"/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13B2" w:rsidRDefault="001E13B2" w:rsidP="001D6A80">
      <w:pPr>
        <w:widowControl w:val="0"/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13B2" w:rsidRDefault="001E13B2" w:rsidP="001D6A80">
      <w:pPr>
        <w:widowControl w:val="0"/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13B2" w:rsidRDefault="001E13B2" w:rsidP="001D6A80">
      <w:pPr>
        <w:widowControl w:val="0"/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13B2" w:rsidRDefault="001E13B2" w:rsidP="001D6A80">
      <w:pPr>
        <w:widowControl w:val="0"/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13B2" w:rsidRDefault="001E13B2" w:rsidP="001D6A80">
      <w:pPr>
        <w:widowControl w:val="0"/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13B2" w:rsidRPr="00DF2529" w:rsidRDefault="001E13B2" w:rsidP="001D6A80">
      <w:pPr>
        <w:widowControl w:val="0"/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6A80" w:rsidRPr="00DF2529" w:rsidRDefault="001D6A80" w:rsidP="001D6A80">
      <w:pPr>
        <w:widowControl w:val="0"/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6A80" w:rsidRPr="00DF2529" w:rsidRDefault="001D6A80" w:rsidP="001D6A80">
      <w:pPr>
        <w:widowControl w:val="0"/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6A80" w:rsidRPr="00DF2529" w:rsidRDefault="001D6A80" w:rsidP="001D6A80">
      <w:pPr>
        <w:widowControl w:val="0"/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6A80" w:rsidRPr="00DF2529" w:rsidRDefault="001E13B2" w:rsidP="001D6A80">
      <w:pPr>
        <w:widowControl w:val="0"/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Петроченко Александр Леонидович</w:t>
      </w:r>
    </w:p>
    <w:p w:rsidR="001D6A80" w:rsidRPr="00DF2529" w:rsidRDefault="001D6A80" w:rsidP="001D6A80">
      <w:pPr>
        <w:widowControl w:val="0"/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DF2529">
        <w:rPr>
          <w:rFonts w:ascii="Times New Roman" w:eastAsia="Times New Roman" w:hAnsi="Times New Roman" w:cs="Times New Roman"/>
          <w:sz w:val="20"/>
          <w:szCs w:val="20"/>
        </w:rPr>
        <w:t>(838251) 21</w:t>
      </w:r>
      <w:r w:rsidR="001E13B2">
        <w:rPr>
          <w:rFonts w:ascii="Times New Roman" w:eastAsia="Times New Roman" w:hAnsi="Times New Roman" w:cs="Times New Roman"/>
          <w:sz w:val="20"/>
          <w:szCs w:val="20"/>
        </w:rPr>
        <w:t>181</w:t>
      </w:r>
    </w:p>
    <w:p w:rsidR="001D6A80" w:rsidRPr="00DF2529" w:rsidRDefault="001D6A80" w:rsidP="001D6A80">
      <w:pPr>
        <w:widowControl w:val="0"/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5C7676" w:rsidRPr="001E13B2" w:rsidRDefault="001E13B2" w:rsidP="001E13B2">
      <w:pPr>
        <w:widowControl w:val="0"/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</w:t>
      </w:r>
      <w:r w:rsidR="001D6A80" w:rsidRPr="00DF2529">
        <w:rPr>
          <w:rFonts w:ascii="Times New Roman" w:eastAsia="Times New Roman" w:hAnsi="Times New Roman" w:cs="Times New Roman"/>
          <w:sz w:val="20"/>
          <w:szCs w:val="20"/>
        </w:rPr>
        <w:t>рокуратура</w:t>
      </w:r>
      <w:r>
        <w:rPr>
          <w:rFonts w:ascii="Times New Roman" w:eastAsia="Times New Roman" w:hAnsi="Times New Roman" w:cs="Times New Roman"/>
          <w:sz w:val="20"/>
          <w:szCs w:val="20"/>
        </w:rPr>
        <w:t>, Петроченко</w:t>
      </w:r>
    </w:p>
    <w:sectPr w:rsidR="005C7676" w:rsidRPr="001E13B2" w:rsidSect="001D6A80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6A80"/>
    <w:rsid w:val="001C1992"/>
    <w:rsid w:val="001D6A80"/>
    <w:rsid w:val="001E13B2"/>
    <w:rsid w:val="002D0A24"/>
    <w:rsid w:val="004E2F48"/>
    <w:rsid w:val="005C7676"/>
    <w:rsid w:val="0074121C"/>
    <w:rsid w:val="00D04C03"/>
    <w:rsid w:val="00D42FB4"/>
    <w:rsid w:val="00E772ED"/>
    <w:rsid w:val="00EC7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6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6A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EF3684B016FF3F24E3D363A29BEEB5B5C8AB36DB0B971D7A10DCFB59I124F" TargetMode="External"/><Relationship Id="rId5" Type="http://schemas.openxmlformats.org/officeDocument/2006/relationships/hyperlink" Target="consultantplus://offline/ref=7DEF3684B016FF3F24E3D363A29BEEB5B5C8AB39DA09971D7A10DCFB59I124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43comp05</dc:creator>
  <cp:keywords/>
  <dc:description/>
  <cp:lastModifiedBy>43comp05</cp:lastModifiedBy>
  <cp:revision>5</cp:revision>
  <dcterms:created xsi:type="dcterms:W3CDTF">2022-06-21T05:31:00Z</dcterms:created>
  <dcterms:modified xsi:type="dcterms:W3CDTF">2022-06-22T05:43:00Z</dcterms:modified>
</cp:coreProperties>
</file>