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AA38C2" w:rsidP="00680902">
      <w:pPr>
        <w:tabs>
          <w:tab w:val="left" w:pos="8625"/>
        </w:tabs>
      </w:pPr>
      <w:r>
        <w:t>22</w:t>
      </w:r>
      <w:r w:rsidR="003C354F">
        <w:t>.12</w:t>
      </w:r>
      <w:r w:rsidR="000A0569">
        <w:t>.2021</w:t>
      </w:r>
      <w:r w:rsidR="00680902" w:rsidRPr="00537DD1">
        <w:t xml:space="preserve"> 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680902" w:rsidRPr="00537DD1">
        <w:t xml:space="preserve">№ </w:t>
      </w:r>
      <w:r>
        <w:t>888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B14F4B" w:rsidP="002205A9">
      <w:pPr>
        <w:pStyle w:val="ConsPlusNormal"/>
        <w:jc w:val="center"/>
        <w:rPr>
          <w:b/>
          <w:bCs/>
        </w:rPr>
      </w:pPr>
      <w:r w:rsidRPr="00B14F4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E33DD8" w:rsidP="002205A9">
      <w:pPr>
        <w:pStyle w:val="ConsPlusNormal"/>
        <w:jc w:val="center"/>
        <w:rPr>
          <w:bCs/>
        </w:rPr>
      </w:pPr>
    </w:p>
    <w:p w:rsidR="003C354F" w:rsidRPr="00344F10" w:rsidRDefault="003C354F" w:rsidP="003C354F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bookmarkStart w:id="0" w:name="_GoBack"/>
      <w:bookmarkEnd w:id="0"/>
      <w:r w:rsidRPr="00344F10">
        <w:t xml:space="preserve">Об утверждении </w:t>
      </w:r>
      <w:r w:rsidRPr="00344F10">
        <w:rPr>
          <w:bCs/>
        </w:rPr>
        <w:t>Порядка предоставления и распределения субсидии из областного</w:t>
      </w:r>
    </w:p>
    <w:p w:rsidR="003C354F" w:rsidRPr="00901FBF" w:rsidRDefault="003C354F" w:rsidP="003C354F">
      <w:pPr>
        <w:pStyle w:val="ConsPlusTitle"/>
        <w:ind w:firstLine="709"/>
        <w:jc w:val="center"/>
        <w:outlineLvl w:val="1"/>
        <w:rPr>
          <w:bCs/>
        </w:rPr>
      </w:pPr>
      <w:r w:rsidRPr="00344F10">
        <w:rPr>
          <w:b w:val="0"/>
          <w:szCs w:val="24"/>
        </w:rPr>
        <w:t xml:space="preserve">бюджета местным бюджетам на проведение кадастровых работ по оформлению земельных участков в собственность муниципальных образований </w:t>
      </w:r>
    </w:p>
    <w:p w:rsidR="00F42747" w:rsidRPr="00901FBF" w:rsidRDefault="00F42747" w:rsidP="003C354F">
      <w:pPr>
        <w:pStyle w:val="ConsPlusNormal"/>
        <w:jc w:val="center"/>
        <w:rPr>
          <w:bCs/>
        </w:rPr>
      </w:pPr>
    </w:p>
    <w:p w:rsidR="00F42747" w:rsidRPr="00901FBF" w:rsidRDefault="00F42747" w:rsidP="00F42747">
      <w:pPr>
        <w:pStyle w:val="ConsPlusNormal"/>
        <w:jc w:val="center"/>
        <w:rPr>
          <w:b/>
          <w:bCs/>
        </w:rPr>
      </w:pPr>
    </w:p>
    <w:p w:rsidR="003C354F" w:rsidRPr="00B521EC" w:rsidRDefault="003C354F" w:rsidP="00B521EC">
      <w:pPr>
        <w:pStyle w:val="ConsPlusTitle"/>
        <w:ind w:firstLine="567"/>
        <w:jc w:val="both"/>
        <w:outlineLvl w:val="1"/>
        <w:rPr>
          <w:b w:val="0"/>
          <w:szCs w:val="24"/>
        </w:rPr>
      </w:pPr>
      <w:r w:rsidRPr="00344F10">
        <w:rPr>
          <w:b w:val="0"/>
          <w:szCs w:val="24"/>
        </w:rPr>
        <w:t xml:space="preserve">В целях </w:t>
      </w:r>
      <w:r w:rsidRPr="00B521EC">
        <w:rPr>
          <w:b w:val="0"/>
          <w:szCs w:val="24"/>
        </w:rPr>
        <w:t>реализации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26.09.2019г. № 338а</w:t>
      </w:r>
    </w:p>
    <w:p w:rsidR="003C354F" w:rsidRPr="00B521EC" w:rsidRDefault="003C354F" w:rsidP="00B521EC">
      <w:pPr>
        <w:tabs>
          <w:tab w:val="left" w:pos="540"/>
          <w:tab w:val="left" w:pos="1134"/>
          <w:tab w:val="left" w:pos="7088"/>
        </w:tabs>
        <w:ind w:firstLine="567"/>
        <w:jc w:val="both"/>
        <w:rPr>
          <w:color w:val="000000" w:themeColor="text1"/>
        </w:rPr>
      </w:pPr>
      <w:r w:rsidRPr="00B521EC">
        <w:rPr>
          <w:color w:val="000000" w:themeColor="text1"/>
        </w:rPr>
        <w:t>ПОСТАНОВЛЯЮ:</w:t>
      </w:r>
    </w:p>
    <w:p w:rsidR="003C354F" w:rsidRPr="00B521EC" w:rsidRDefault="00B521EC" w:rsidP="00B521EC">
      <w:pPr>
        <w:pStyle w:val="af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521EC">
        <w:rPr>
          <w:rFonts w:ascii="Times New Roman" w:hAnsi="Times New Roman" w:cs="Times New Roman"/>
          <w:sz w:val="24"/>
          <w:szCs w:val="24"/>
        </w:rPr>
        <w:t>. </w:t>
      </w:r>
      <w:r w:rsidR="003C354F" w:rsidRPr="00B521E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354F" w:rsidRPr="00B521EC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и распределения субсидии из областного </w:t>
      </w:r>
      <w:r w:rsidR="003C354F" w:rsidRPr="00B521EC">
        <w:rPr>
          <w:rFonts w:ascii="Times New Roman" w:hAnsi="Times New Roman" w:cs="Times New Roman"/>
          <w:sz w:val="24"/>
          <w:szCs w:val="24"/>
        </w:rPr>
        <w:t>бюджета местным бюджетам на проведение кадастровых работ по оформлению земельных участков в собственность муниципальных образований согласно приложению к настоящему постановлению.</w:t>
      </w:r>
    </w:p>
    <w:p w:rsidR="00F42747" w:rsidRPr="00B521EC" w:rsidRDefault="00F42747" w:rsidP="00B521EC">
      <w:pPr>
        <w:pStyle w:val="ConsPlusNormal"/>
        <w:ind w:firstLine="567"/>
        <w:jc w:val="both"/>
        <w:rPr>
          <w:bCs/>
          <w:i/>
        </w:rPr>
      </w:pPr>
      <w:r w:rsidRPr="00B521EC">
        <w:t xml:space="preserve">2. Настоящее постановление вступает в силу </w:t>
      </w:r>
      <w:r w:rsidR="004E3AE7">
        <w:t>с даты</w:t>
      </w:r>
      <w:r w:rsidRPr="00B521EC">
        <w:t xml:space="preserve"> его официальног</w:t>
      </w:r>
      <w:r w:rsidR="00B521EC">
        <w:t>о опубликования и распространяет</w:t>
      </w:r>
      <w:r w:rsidRPr="00B521EC">
        <w:t>ся на правоотношения, возникшие с 01.0</w:t>
      </w:r>
      <w:r w:rsidR="00B521EC" w:rsidRPr="00B521EC">
        <w:t>6</w:t>
      </w:r>
      <w:r w:rsidRPr="00B521EC">
        <w:t>.2021 года</w:t>
      </w:r>
      <w:r w:rsidRPr="00B521EC">
        <w:rPr>
          <w:bCs/>
          <w:i/>
        </w:rPr>
        <w:t>.</w:t>
      </w:r>
    </w:p>
    <w:p w:rsidR="00F42747" w:rsidRPr="00B521EC" w:rsidRDefault="00F42747" w:rsidP="00B521EC">
      <w:pPr>
        <w:pStyle w:val="ConsPlusNormal"/>
        <w:ind w:firstLine="567"/>
        <w:jc w:val="both"/>
      </w:pPr>
      <w:r w:rsidRPr="00B521EC">
        <w:t>3. </w:t>
      </w:r>
      <w:r w:rsidR="00E35D4D" w:rsidRPr="00B521EC">
        <w:t>Настоящее постановление опубликова</w:t>
      </w:r>
      <w:r w:rsidR="00B521EC" w:rsidRPr="00B521EC">
        <w:t>ть</w:t>
      </w:r>
      <w:r w:rsidR="00E35D4D" w:rsidRPr="00B521EC">
        <w:t xml:space="preserve"> в </w:t>
      </w:r>
      <w:r w:rsidR="00B521EC" w:rsidRPr="00B521EC">
        <w:t>газете «Районные вести»</w:t>
      </w:r>
      <w:r w:rsidR="00E35D4D" w:rsidRPr="00B521EC">
        <w:t xml:space="preserve"> и разме</w:t>
      </w:r>
      <w:r w:rsidR="00B521EC" w:rsidRPr="00B521EC">
        <w:t>стить</w:t>
      </w:r>
      <w:r w:rsidR="00E35D4D" w:rsidRPr="00B521EC">
        <w:t xml:space="preserve"> в информационно-телекоммуникационной сети «Интернет» на официальном сайте муниципального образования Кривошеинский район Томской области.</w:t>
      </w:r>
    </w:p>
    <w:p w:rsidR="00F42747" w:rsidRPr="00B521EC" w:rsidRDefault="00F42747" w:rsidP="00B521EC">
      <w:pPr>
        <w:pStyle w:val="ConsPlusNormal"/>
        <w:ind w:firstLine="567"/>
        <w:jc w:val="both"/>
      </w:pPr>
      <w:r w:rsidRPr="00B521EC">
        <w:t>4. Контроль за исполнением настоящего постановления возложить на заместителя Главы Кривошеинского района по социальным и экономическим вопросам.</w:t>
      </w:r>
    </w:p>
    <w:p w:rsidR="009E03BF" w:rsidRPr="00B521EC" w:rsidRDefault="009E03BF" w:rsidP="00B521EC">
      <w:pPr>
        <w:pStyle w:val="ConsPlusNormal"/>
        <w:ind w:firstLine="567"/>
        <w:jc w:val="both"/>
        <w:rPr>
          <w:b/>
          <w:bCs/>
        </w:rPr>
      </w:pPr>
    </w:p>
    <w:p w:rsidR="000A5AE4" w:rsidRPr="00B521EC" w:rsidRDefault="000A5AE4" w:rsidP="00B521EC">
      <w:pPr>
        <w:pStyle w:val="ConsPlusNormal"/>
        <w:ind w:firstLine="567"/>
        <w:jc w:val="both"/>
      </w:pPr>
    </w:p>
    <w:p w:rsidR="00E35D4D" w:rsidRDefault="00E35D4D" w:rsidP="000A5AE4">
      <w:pPr>
        <w:pStyle w:val="ConsPlusNormal"/>
        <w:ind w:firstLine="567"/>
        <w:jc w:val="both"/>
      </w:pPr>
    </w:p>
    <w:p w:rsidR="00E35D4D" w:rsidRPr="003103A8" w:rsidRDefault="00E35D4D" w:rsidP="000A5AE4">
      <w:pPr>
        <w:pStyle w:val="ConsPlusNormal"/>
        <w:ind w:firstLine="567"/>
        <w:jc w:val="both"/>
      </w:pPr>
    </w:p>
    <w:p w:rsidR="008F369B" w:rsidRPr="003103A8" w:rsidRDefault="000A5AE4" w:rsidP="000A5AE4">
      <w:pPr>
        <w:pStyle w:val="ConsPlusNormal"/>
        <w:jc w:val="both"/>
      </w:pPr>
      <w:r w:rsidRPr="003103A8">
        <w:t>Г</w:t>
      </w:r>
      <w:r w:rsidR="008F369B" w:rsidRPr="003103A8">
        <w:t>лав</w:t>
      </w:r>
      <w:r w:rsidR="00031DF5" w:rsidRPr="003103A8">
        <w:t>а</w:t>
      </w:r>
      <w:r w:rsidR="008F369B" w:rsidRPr="003103A8">
        <w:t xml:space="preserve"> Кривошеинского района</w:t>
      </w:r>
      <w:r w:rsidR="00E35D4D">
        <w:t xml:space="preserve">                                                                                   </w:t>
      </w:r>
      <w:r w:rsidR="00D932F7" w:rsidRPr="003103A8">
        <w:t>А.Н. Коломин</w:t>
      </w:r>
      <w:r w:rsidR="00174B82" w:rsidRPr="003103A8">
        <w:t xml:space="preserve">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p w:rsidR="00B521EC" w:rsidRPr="00A34A45" w:rsidRDefault="00B521EC" w:rsidP="00B521EC">
      <w:pPr>
        <w:autoSpaceDE w:val="0"/>
        <w:autoSpaceDN w:val="0"/>
        <w:adjustRightInd w:val="0"/>
        <w:ind w:left="6237"/>
        <w:outlineLvl w:val="0"/>
        <w:rPr>
          <w:color w:val="000000"/>
        </w:rPr>
      </w:pPr>
      <w:r w:rsidRPr="00A34A45">
        <w:rPr>
          <w:color w:val="000000"/>
        </w:rPr>
        <w:lastRenderedPageBreak/>
        <w:t xml:space="preserve">Приложение </w:t>
      </w:r>
      <w:bookmarkStart w:id="1" w:name="прил1"/>
      <w:bookmarkEnd w:id="1"/>
    </w:p>
    <w:p w:rsidR="00B521EC" w:rsidRPr="00A34A45" w:rsidRDefault="00B521EC" w:rsidP="00B521EC">
      <w:pPr>
        <w:autoSpaceDE w:val="0"/>
        <w:autoSpaceDN w:val="0"/>
        <w:adjustRightInd w:val="0"/>
        <w:ind w:left="6237"/>
        <w:rPr>
          <w:color w:val="000000"/>
        </w:rPr>
      </w:pPr>
      <w:r w:rsidRPr="00A34A45">
        <w:rPr>
          <w:color w:val="000000"/>
        </w:rPr>
        <w:t xml:space="preserve">Утвержден постановлением Администрации </w:t>
      </w:r>
    </w:p>
    <w:p w:rsidR="00B521EC" w:rsidRPr="00A34A45" w:rsidRDefault="00B521EC" w:rsidP="00B521EC">
      <w:pPr>
        <w:autoSpaceDE w:val="0"/>
        <w:autoSpaceDN w:val="0"/>
        <w:adjustRightInd w:val="0"/>
        <w:ind w:left="6237"/>
        <w:rPr>
          <w:color w:val="000000"/>
        </w:rPr>
      </w:pPr>
      <w:r w:rsidRPr="00A34A45">
        <w:rPr>
          <w:color w:val="000000"/>
        </w:rPr>
        <w:t>Кривошеинского района</w:t>
      </w:r>
    </w:p>
    <w:p w:rsidR="00B521EC" w:rsidRPr="00FD4520" w:rsidRDefault="00B521EC" w:rsidP="00B521EC">
      <w:pPr>
        <w:autoSpaceDE w:val="0"/>
        <w:autoSpaceDN w:val="0"/>
        <w:adjustRightInd w:val="0"/>
        <w:ind w:left="6237"/>
        <w:rPr>
          <w:color w:val="000000"/>
        </w:rPr>
      </w:pPr>
      <w:r>
        <w:rPr>
          <w:color w:val="000000"/>
        </w:rPr>
        <w:t xml:space="preserve">от </w:t>
      </w:r>
      <w:r w:rsidR="00AA38C2">
        <w:rPr>
          <w:color w:val="000000"/>
        </w:rPr>
        <w:t>22.12.2021</w:t>
      </w:r>
      <w:r>
        <w:rPr>
          <w:color w:val="000000"/>
        </w:rPr>
        <w:t xml:space="preserve"> </w:t>
      </w:r>
      <w:r w:rsidRPr="00A34A45">
        <w:rPr>
          <w:color w:val="000000"/>
        </w:rPr>
        <w:t>№</w:t>
      </w:r>
      <w:r>
        <w:rPr>
          <w:color w:val="000000"/>
        </w:rPr>
        <w:t xml:space="preserve"> </w:t>
      </w:r>
      <w:r w:rsidR="00AA38C2">
        <w:rPr>
          <w:color w:val="000000"/>
        </w:rPr>
        <w:t>888</w:t>
      </w:r>
    </w:p>
    <w:p w:rsidR="00B521EC" w:rsidRPr="00344F10" w:rsidRDefault="00B521EC" w:rsidP="00B521EC">
      <w:pPr>
        <w:pStyle w:val="ConsPlusNormal"/>
        <w:ind w:firstLine="709"/>
      </w:pP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center"/>
      </w:pPr>
      <w:bookmarkStart w:id="2" w:name="P46"/>
      <w:bookmarkEnd w:id="2"/>
      <w:r w:rsidRPr="00344F10">
        <w:t>Порядок</w:t>
      </w:r>
    </w:p>
    <w:p w:rsidR="00B521EC" w:rsidRPr="00344F10" w:rsidRDefault="00B521EC" w:rsidP="00B521EC">
      <w:pPr>
        <w:pStyle w:val="ConsPlusNormal"/>
        <w:pBdr>
          <w:right w:val="none" w:sz="4" w:space="1" w:color="000000"/>
        </w:pBdr>
        <w:ind w:firstLine="709"/>
        <w:jc w:val="center"/>
      </w:pPr>
      <w:r w:rsidRPr="00344F10">
        <w:rPr>
          <w:bCs/>
        </w:rPr>
        <w:t xml:space="preserve">предоставления и распределения субсидии из областного </w:t>
      </w:r>
      <w:r w:rsidRPr="00344F10">
        <w:t xml:space="preserve">бюджета местным бюджетам на проведение кадастровых работ по оформлению земельных участков в собственность муниципальных образований </w:t>
      </w:r>
    </w:p>
    <w:p w:rsidR="00B521EC" w:rsidRPr="00344F10" w:rsidRDefault="00B521EC" w:rsidP="00B521EC">
      <w:pPr>
        <w:pStyle w:val="ConsPlusTitle"/>
        <w:pBdr>
          <w:right w:val="none" w:sz="4" w:space="1" w:color="000000"/>
        </w:pBdr>
        <w:ind w:firstLine="709"/>
        <w:jc w:val="center"/>
        <w:outlineLvl w:val="1"/>
        <w:rPr>
          <w:b w:val="0"/>
          <w:szCs w:val="24"/>
        </w:rPr>
      </w:pPr>
    </w:p>
    <w:p w:rsidR="00B521EC" w:rsidRPr="00344F10" w:rsidRDefault="00B521EC" w:rsidP="00B521EC">
      <w:pPr>
        <w:pStyle w:val="ConsPlusTitle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hd w:val="nil"/>
        <w:autoSpaceDE/>
        <w:autoSpaceDN/>
        <w:ind w:left="0" w:firstLine="709"/>
        <w:jc w:val="center"/>
        <w:outlineLvl w:val="1"/>
        <w:rPr>
          <w:b w:val="0"/>
          <w:szCs w:val="24"/>
        </w:rPr>
      </w:pPr>
      <w:r w:rsidRPr="00344F10">
        <w:rPr>
          <w:b w:val="0"/>
          <w:szCs w:val="24"/>
        </w:rPr>
        <w:t>Общее положение</w:t>
      </w:r>
    </w:p>
    <w:p w:rsidR="00B521EC" w:rsidRPr="00344F10" w:rsidRDefault="00B521EC" w:rsidP="00B521EC">
      <w:pPr>
        <w:pStyle w:val="ConsPlusTitle"/>
        <w:pBdr>
          <w:right w:val="none" w:sz="4" w:space="1" w:color="000000"/>
        </w:pBdr>
        <w:ind w:left="360" w:firstLine="709"/>
        <w:jc w:val="center"/>
        <w:outlineLvl w:val="1"/>
        <w:rPr>
          <w:b w:val="0"/>
          <w:szCs w:val="24"/>
        </w:rPr>
      </w:pP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bookmarkStart w:id="3" w:name="P61"/>
      <w:bookmarkEnd w:id="3"/>
      <w:r w:rsidRPr="00344F10">
        <w:t xml:space="preserve"> Настоящий Порядок определяет правила предоставления и распределения субсидий из областного бюджета бюджету муниципального образования </w:t>
      </w:r>
      <w:r w:rsidR="00AC5B49">
        <w:t xml:space="preserve">Кривошеинский район </w:t>
      </w:r>
      <w:r w:rsidRPr="00344F10">
        <w:t>(бюджетам сельских поселений) на проведение кадастровых работ по оформлению земельных участков в собственность муниципальных образований (далее - Субсидии).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Субсидии предоставляются в целях софинансирования проведения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собственности на которые граждане отказались в собственность муниципальных образований (сельского поселения - по месту расположения земельного участка; муниципального района - в случае расположения такого земельного участка на межселенной территории или наличия земельных долей, оформленных в собственность муниципального района до 31.12.2010).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Общий объем Субсидий устанавливается законом Томской области об областном бюджете на очередной финансовый год и плановый период.</w:t>
      </w:r>
    </w:p>
    <w:p w:rsidR="00B521EC" w:rsidRPr="00344F10" w:rsidRDefault="00B521EC" w:rsidP="00B521EC">
      <w:pPr>
        <w:autoSpaceDE w:val="0"/>
        <w:autoSpaceDN w:val="0"/>
        <w:adjustRightInd w:val="0"/>
        <w:spacing w:before="200"/>
        <w:ind w:firstLine="709"/>
        <w:jc w:val="center"/>
      </w:pPr>
      <w:bookmarkStart w:id="4" w:name="Par10"/>
      <w:bookmarkEnd w:id="4"/>
      <w:r w:rsidRPr="00344F10">
        <w:t>2. Условия предоставления Субсидии в текущем финансовом году</w:t>
      </w:r>
    </w:p>
    <w:p w:rsidR="00B521EC" w:rsidRPr="00344F10" w:rsidRDefault="00B521EC" w:rsidP="00B521EC">
      <w:pPr>
        <w:autoSpaceDE w:val="0"/>
        <w:autoSpaceDN w:val="0"/>
        <w:adjustRightInd w:val="0"/>
        <w:spacing w:before="200"/>
        <w:ind w:firstLine="709"/>
        <w:jc w:val="both"/>
      </w:pPr>
      <w:bookmarkStart w:id="5" w:name="Par11"/>
      <w:bookmarkEnd w:id="5"/>
      <w:r w:rsidRPr="00344F10">
        <w:t xml:space="preserve">Наличие муниципального правового акта, устанавливающего расходное обязательство муниципального образования  </w:t>
      </w:r>
      <w:r w:rsidR="00AC5B49">
        <w:t>Кривошеинский</w:t>
      </w:r>
      <w:r w:rsidRPr="00344F10">
        <w:t xml:space="preserve"> район</w:t>
      </w:r>
      <w:r w:rsidR="004E3AE7">
        <w:t xml:space="preserve"> Томской области</w:t>
      </w:r>
      <w:r w:rsidRPr="00344F10">
        <w:t xml:space="preserve"> и (или) сельского поселения на проведение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собственности на которые граждане отказались;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 xml:space="preserve">Наличие в бюджете муниципального образования </w:t>
      </w:r>
      <w:r w:rsidR="00AC5B49">
        <w:t>Кривошеинский</w:t>
      </w:r>
      <w:r w:rsidRPr="00344F10">
        <w:t xml:space="preserve"> район </w:t>
      </w:r>
      <w:r w:rsidR="004E3AE7">
        <w:t xml:space="preserve">Томской области </w:t>
      </w:r>
      <w:r w:rsidRPr="00344F10">
        <w:t>и (или) сельского поселения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исполнения;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 xml:space="preserve">Наличие оформленных в собственность муниципального образования </w:t>
      </w:r>
      <w:r w:rsidR="00AC5B49">
        <w:t>Кривошеинский</w:t>
      </w:r>
      <w:r w:rsidRPr="00344F10">
        <w:t xml:space="preserve"> район </w:t>
      </w:r>
      <w:r w:rsidR="004E3AE7">
        <w:t xml:space="preserve">Томской области </w:t>
      </w:r>
      <w:r w:rsidRPr="00344F10">
        <w:t>и (или) сельского поселения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 xml:space="preserve">Обязательство муниципального образования </w:t>
      </w:r>
      <w:r w:rsidR="00AC5B49">
        <w:t>Кривошеинский</w:t>
      </w:r>
      <w:r w:rsidRPr="00344F10">
        <w:t xml:space="preserve"> район</w:t>
      </w:r>
      <w:r w:rsidR="004E3AE7">
        <w:t xml:space="preserve"> Томской области</w:t>
      </w:r>
      <w:r w:rsidRPr="00344F10">
        <w:t xml:space="preserve"> и (или) сельского поселения по муниципальному контракту на проведение кадастровых работ по оформлению земельных участков из земель сельскохозяйственного назначения;</w:t>
      </w:r>
    </w:p>
    <w:p w:rsidR="00B521EC" w:rsidRPr="00344F10" w:rsidRDefault="00B521EC" w:rsidP="00B521EC">
      <w:pPr>
        <w:pStyle w:val="22"/>
        <w:shd w:val="clear" w:color="auto" w:fill="auto"/>
        <w:spacing w:after="120"/>
        <w:ind w:right="40" w:firstLine="709"/>
        <w:rPr>
          <w:b/>
          <w:sz w:val="24"/>
          <w:szCs w:val="24"/>
        </w:rPr>
      </w:pPr>
      <w:r w:rsidRPr="00344F10">
        <w:rPr>
          <w:sz w:val="24"/>
          <w:szCs w:val="24"/>
        </w:rPr>
        <w:t xml:space="preserve">Заключение Соглашения о предоставлении субсидии </w:t>
      </w:r>
      <w:r w:rsidRPr="00AC5B49">
        <w:rPr>
          <w:rStyle w:val="212pt"/>
          <w:rFonts w:eastAsia="Arial"/>
          <w:b w:val="0"/>
        </w:rPr>
        <w:t>о</w:t>
      </w:r>
      <w:r w:rsidRPr="00AC5B49">
        <w:rPr>
          <w:b/>
          <w:sz w:val="24"/>
          <w:szCs w:val="24"/>
        </w:rPr>
        <w:t xml:space="preserve"> </w:t>
      </w:r>
      <w:r w:rsidRPr="00344F10">
        <w:rPr>
          <w:sz w:val="24"/>
          <w:szCs w:val="24"/>
        </w:rPr>
        <w:t>предоставлении бюджету муниципального образования сельского поселения межбюджетных трансфертов, предусматривающего обязательства муниципального образования сельского поселения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:rsidR="00B521EC" w:rsidRPr="00344F10" w:rsidRDefault="00B521EC" w:rsidP="00B521EC">
      <w:pPr>
        <w:autoSpaceDE w:val="0"/>
        <w:autoSpaceDN w:val="0"/>
        <w:adjustRightInd w:val="0"/>
        <w:spacing w:before="200"/>
        <w:ind w:left="426"/>
        <w:jc w:val="center"/>
      </w:pPr>
      <w:r>
        <w:t>3.</w:t>
      </w:r>
      <w:r w:rsidRPr="00344F10">
        <w:t>Методика расчета Субсидии:</w:t>
      </w:r>
    </w:p>
    <w:p w:rsidR="00B521EC" w:rsidRPr="00344F10" w:rsidRDefault="00B521EC" w:rsidP="00B521EC">
      <w:pPr>
        <w:autoSpaceDE w:val="0"/>
        <w:autoSpaceDN w:val="0"/>
        <w:adjustRightInd w:val="0"/>
        <w:spacing w:before="200"/>
        <w:ind w:firstLine="709"/>
        <w:jc w:val="both"/>
      </w:pPr>
      <w:r w:rsidRPr="00344F10">
        <w:lastRenderedPageBreak/>
        <w:t>Стоимость проведения кадастровых работ по оформлению земельных участков в собственность сельского поселения (муниципального района) (Ci) i-го муниципального образования определяется по следующей формуле: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center"/>
      </w:pPr>
      <w:r w:rsidRPr="00344F10">
        <w:t>Ci = Si x C1, где: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Si - площадь оформленных в собственность муниципального образования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B521EC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Ci - стоимость проведения кадастровых работ по оформлению 1 га земельного участка устанавливается в размере, не превышающем 555,55 рублей за гектар.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Предельный уровень софинансирования Томской областью объема расходного обязательства муниципального образования в отношении Субсидии составляет 90% от стоимости проведения кадастровых работ по оформлению земельных участков в собственность муниципальных образований. При этом размер Субсидии не превышает 500 рублей за гектар.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Показателем результативности использования Субсидии (далее - показатель результативности) является: площадь земельных участков, оформленных в собственность муниципальных образований.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bookmarkStart w:id="6" w:name="Par37"/>
      <w:bookmarkStart w:id="7" w:name="Par41"/>
      <w:bookmarkEnd w:id="6"/>
      <w:bookmarkEnd w:id="7"/>
      <w:r w:rsidRPr="00344F10">
        <w:t xml:space="preserve">Для получения Субсидии при наличии фактической потребности </w:t>
      </w:r>
      <w:r w:rsidR="004E3AE7">
        <w:t>сельские поселения</w:t>
      </w:r>
      <w:r w:rsidRPr="00344F10">
        <w:t xml:space="preserve"> представляют в Администрацию </w:t>
      </w:r>
      <w:r w:rsidR="00AC5B49">
        <w:t>Кривошеинский</w:t>
      </w:r>
      <w:r w:rsidRPr="00344F10">
        <w:t xml:space="preserve"> района следующие документы: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1) справка-расчет по форме, установленной приказом Департамента по социально-экономическому развитию села;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2) справка муниципального образования о востребованности земельного участка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3) выписка из Единого государственного реестра недвижимости, подтверждающая регистрацию права собственности муниципального образования на земельную долю (земельные доли);</w:t>
      </w:r>
    </w:p>
    <w:p w:rsidR="00B521EC" w:rsidRPr="00344F10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4) выписки из решения о бюджете муниципального образования и (или) сводной бюджетной росписи, подтверждающие наличие бюджетных ассигнований на исполнение расходных обязательств муниципального образования в целях софинансирования проведения работ, в объеме, необходимом для соблюдения предельного уровня софинансирования.</w:t>
      </w:r>
    </w:p>
    <w:p w:rsidR="00B521EC" w:rsidRDefault="00B521EC" w:rsidP="00B521EC">
      <w:pPr>
        <w:autoSpaceDE w:val="0"/>
        <w:autoSpaceDN w:val="0"/>
        <w:adjustRightInd w:val="0"/>
        <w:ind w:firstLine="709"/>
        <w:jc w:val="both"/>
      </w:pPr>
      <w:r w:rsidRPr="00344F10">
        <w:t>5) копия муниципального контракта на проведение кадастровых работ по оформлению земельных участков из земель сельскохозяйственного назначения.</w:t>
      </w:r>
    </w:p>
    <w:p w:rsidR="00110BF6" w:rsidRPr="00344F10" w:rsidRDefault="00110BF6" w:rsidP="00B521EC">
      <w:pPr>
        <w:autoSpaceDE w:val="0"/>
        <w:autoSpaceDN w:val="0"/>
        <w:adjustRightInd w:val="0"/>
        <w:ind w:firstLine="709"/>
        <w:jc w:val="both"/>
      </w:pPr>
      <w:r>
        <w:t>6)</w:t>
      </w:r>
      <w:r w:rsidRPr="00110BF6">
        <w:t xml:space="preserve"> </w:t>
      </w:r>
      <w:r>
        <w:t>подписанное с</w:t>
      </w:r>
      <w:r w:rsidRPr="00344F10">
        <w:t>оглашени</w:t>
      </w:r>
      <w:r>
        <w:t>е с Администрацией Кривошеинского района</w:t>
      </w:r>
      <w:r w:rsidRPr="00344F10">
        <w:t xml:space="preserve"> о предоставлении бюджету муниципального образования сельского поселения межбюджетных трансфертов</w:t>
      </w:r>
      <w:r>
        <w:t>.</w:t>
      </w:r>
    </w:p>
    <w:p w:rsidR="00B521EC" w:rsidRPr="00FD4520" w:rsidRDefault="00B521EC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B521EC" w:rsidRPr="00FD4520" w:rsidSect="00E35D4D">
      <w:headerReference w:type="even" r:id="rId9"/>
      <w:headerReference w:type="default" r:id="rId10"/>
      <w:pgSz w:w="11905" w:h="16838"/>
      <w:pgMar w:top="851" w:right="848" w:bottom="709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DA" w:rsidRDefault="00B70ADA">
      <w:r>
        <w:separator/>
      </w:r>
    </w:p>
  </w:endnote>
  <w:endnote w:type="continuationSeparator" w:id="1">
    <w:p w:rsidR="00B70ADA" w:rsidRDefault="00B7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DA" w:rsidRDefault="00B70ADA">
      <w:r>
        <w:separator/>
      </w:r>
    </w:p>
  </w:footnote>
  <w:footnote w:type="continuationSeparator" w:id="1">
    <w:p w:rsidR="00B70ADA" w:rsidRDefault="00B7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B14F4B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B9F"/>
    <w:multiLevelType w:val="hybridMultilevel"/>
    <w:tmpl w:val="02C2153E"/>
    <w:lvl w:ilvl="0" w:tplc="038C50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6A66"/>
    <w:multiLevelType w:val="hybridMultilevel"/>
    <w:tmpl w:val="DE2C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29D8"/>
    <w:multiLevelType w:val="hybridMultilevel"/>
    <w:tmpl w:val="DC8ECFAE"/>
    <w:lvl w:ilvl="0" w:tplc="FD6842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EF341EB4">
      <w:start w:val="1"/>
      <w:numFmt w:val="lowerLetter"/>
      <w:lvlText w:val="%2."/>
      <w:lvlJc w:val="left"/>
      <w:pPr>
        <w:ind w:left="1440" w:hanging="360"/>
      </w:pPr>
    </w:lvl>
    <w:lvl w:ilvl="2" w:tplc="54B2835E">
      <w:start w:val="1"/>
      <w:numFmt w:val="lowerRoman"/>
      <w:lvlText w:val="%3."/>
      <w:lvlJc w:val="right"/>
      <w:pPr>
        <w:ind w:left="2160" w:hanging="180"/>
      </w:pPr>
    </w:lvl>
    <w:lvl w:ilvl="3" w:tplc="16725A30">
      <w:start w:val="1"/>
      <w:numFmt w:val="decimal"/>
      <w:lvlText w:val="%4."/>
      <w:lvlJc w:val="left"/>
      <w:pPr>
        <w:ind w:left="2880" w:hanging="360"/>
      </w:pPr>
    </w:lvl>
    <w:lvl w:ilvl="4" w:tplc="4300C906">
      <w:start w:val="1"/>
      <w:numFmt w:val="lowerLetter"/>
      <w:lvlText w:val="%5."/>
      <w:lvlJc w:val="left"/>
      <w:pPr>
        <w:ind w:left="3600" w:hanging="360"/>
      </w:pPr>
    </w:lvl>
    <w:lvl w:ilvl="5" w:tplc="66EA9182">
      <w:start w:val="1"/>
      <w:numFmt w:val="lowerRoman"/>
      <w:lvlText w:val="%6."/>
      <w:lvlJc w:val="right"/>
      <w:pPr>
        <w:ind w:left="4320" w:hanging="180"/>
      </w:pPr>
    </w:lvl>
    <w:lvl w:ilvl="6" w:tplc="94A26EB4">
      <w:start w:val="1"/>
      <w:numFmt w:val="decimal"/>
      <w:lvlText w:val="%7."/>
      <w:lvlJc w:val="left"/>
      <w:pPr>
        <w:ind w:left="5040" w:hanging="360"/>
      </w:pPr>
    </w:lvl>
    <w:lvl w:ilvl="7" w:tplc="80CC8226">
      <w:start w:val="1"/>
      <w:numFmt w:val="lowerLetter"/>
      <w:lvlText w:val="%8."/>
      <w:lvlJc w:val="left"/>
      <w:pPr>
        <w:ind w:left="5760" w:hanging="360"/>
      </w:pPr>
    </w:lvl>
    <w:lvl w:ilvl="8" w:tplc="89A4C24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B67F6F"/>
    <w:multiLevelType w:val="hybridMultilevel"/>
    <w:tmpl w:val="24BEDD5C"/>
    <w:lvl w:ilvl="0" w:tplc="D9D6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00E03"/>
    <w:rsid w:val="00102EFA"/>
    <w:rsid w:val="00110BF6"/>
    <w:rsid w:val="00117044"/>
    <w:rsid w:val="00117AA4"/>
    <w:rsid w:val="00125506"/>
    <w:rsid w:val="00137497"/>
    <w:rsid w:val="00144733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2111F0"/>
    <w:rsid w:val="0022037C"/>
    <w:rsid w:val="002205A9"/>
    <w:rsid w:val="00223BF8"/>
    <w:rsid w:val="00237ECB"/>
    <w:rsid w:val="0024251B"/>
    <w:rsid w:val="00247EE8"/>
    <w:rsid w:val="00262C49"/>
    <w:rsid w:val="002C2EA5"/>
    <w:rsid w:val="002C699C"/>
    <w:rsid w:val="002F0E48"/>
    <w:rsid w:val="003103A8"/>
    <w:rsid w:val="003271AF"/>
    <w:rsid w:val="00345692"/>
    <w:rsid w:val="003746D1"/>
    <w:rsid w:val="00376F5A"/>
    <w:rsid w:val="003852B6"/>
    <w:rsid w:val="00387896"/>
    <w:rsid w:val="00395F00"/>
    <w:rsid w:val="00396684"/>
    <w:rsid w:val="003C354F"/>
    <w:rsid w:val="003C5823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5015E"/>
    <w:rsid w:val="00457E7B"/>
    <w:rsid w:val="00465687"/>
    <w:rsid w:val="00490857"/>
    <w:rsid w:val="0049314F"/>
    <w:rsid w:val="004A0100"/>
    <w:rsid w:val="004B115B"/>
    <w:rsid w:val="004C777B"/>
    <w:rsid w:val="004E3AE7"/>
    <w:rsid w:val="005015B4"/>
    <w:rsid w:val="00503CFF"/>
    <w:rsid w:val="00504884"/>
    <w:rsid w:val="00516BBA"/>
    <w:rsid w:val="00525321"/>
    <w:rsid w:val="00530E4E"/>
    <w:rsid w:val="00537DD1"/>
    <w:rsid w:val="00550A38"/>
    <w:rsid w:val="00554561"/>
    <w:rsid w:val="00570EB9"/>
    <w:rsid w:val="005839E8"/>
    <w:rsid w:val="00595F25"/>
    <w:rsid w:val="005B3A61"/>
    <w:rsid w:val="005B6563"/>
    <w:rsid w:val="005C0B0F"/>
    <w:rsid w:val="005C1835"/>
    <w:rsid w:val="005C7573"/>
    <w:rsid w:val="005D3C68"/>
    <w:rsid w:val="005E32F1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7F5F"/>
    <w:rsid w:val="0085231B"/>
    <w:rsid w:val="00856550"/>
    <w:rsid w:val="00862963"/>
    <w:rsid w:val="00864F01"/>
    <w:rsid w:val="008661AB"/>
    <w:rsid w:val="00883939"/>
    <w:rsid w:val="008D2D24"/>
    <w:rsid w:val="008D3157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428BC"/>
    <w:rsid w:val="0094794A"/>
    <w:rsid w:val="00963DBF"/>
    <w:rsid w:val="009657E2"/>
    <w:rsid w:val="00966806"/>
    <w:rsid w:val="0097144C"/>
    <w:rsid w:val="009B1CA3"/>
    <w:rsid w:val="009C0A84"/>
    <w:rsid w:val="009E03BF"/>
    <w:rsid w:val="009E04D8"/>
    <w:rsid w:val="009E21F1"/>
    <w:rsid w:val="009E7859"/>
    <w:rsid w:val="009F7090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A38C2"/>
    <w:rsid w:val="00AB7675"/>
    <w:rsid w:val="00AC035D"/>
    <w:rsid w:val="00AC0BDF"/>
    <w:rsid w:val="00AC34D3"/>
    <w:rsid w:val="00AC5B49"/>
    <w:rsid w:val="00AC6386"/>
    <w:rsid w:val="00AC6863"/>
    <w:rsid w:val="00AD574E"/>
    <w:rsid w:val="00AE44C8"/>
    <w:rsid w:val="00AF654E"/>
    <w:rsid w:val="00AF7869"/>
    <w:rsid w:val="00B028FD"/>
    <w:rsid w:val="00B14F4B"/>
    <w:rsid w:val="00B35967"/>
    <w:rsid w:val="00B37DF2"/>
    <w:rsid w:val="00B46C6A"/>
    <w:rsid w:val="00B521EC"/>
    <w:rsid w:val="00B62EFE"/>
    <w:rsid w:val="00B63BB7"/>
    <w:rsid w:val="00B70567"/>
    <w:rsid w:val="00B70ADA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4D5E"/>
    <w:rsid w:val="00C8103E"/>
    <w:rsid w:val="00C95F0E"/>
    <w:rsid w:val="00CA55BF"/>
    <w:rsid w:val="00CC08B4"/>
    <w:rsid w:val="00CC782F"/>
    <w:rsid w:val="00CD70BD"/>
    <w:rsid w:val="00CE0437"/>
    <w:rsid w:val="00CF23B3"/>
    <w:rsid w:val="00D05BA7"/>
    <w:rsid w:val="00D15585"/>
    <w:rsid w:val="00D20FD0"/>
    <w:rsid w:val="00D27A5A"/>
    <w:rsid w:val="00D322EB"/>
    <w:rsid w:val="00D32397"/>
    <w:rsid w:val="00D417B2"/>
    <w:rsid w:val="00D6002C"/>
    <w:rsid w:val="00D70F70"/>
    <w:rsid w:val="00D7616D"/>
    <w:rsid w:val="00D80C4C"/>
    <w:rsid w:val="00D91C8A"/>
    <w:rsid w:val="00D932F7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4D"/>
    <w:rsid w:val="00E35DA5"/>
    <w:rsid w:val="00E4549F"/>
    <w:rsid w:val="00E465A4"/>
    <w:rsid w:val="00E5453E"/>
    <w:rsid w:val="00E54CCE"/>
    <w:rsid w:val="00E565CF"/>
    <w:rsid w:val="00E964FA"/>
    <w:rsid w:val="00EB36F5"/>
    <w:rsid w:val="00EB609D"/>
    <w:rsid w:val="00EC139D"/>
    <w:rsid w:val="00EC56EB"/>
    <w:rsid w:val="00EE1829"/>
    <w:rsid w:val="00EF0195"/>
    <w:rsid w:val="00F1170C"/>
    <w:rsid w:val="00F223E5"/>
    <w:rsid w:val="00F31E38"/>
    <w:rsid w:val="00F42747"/>
    <w:rsid w:val="00F478B9"/>
    <w:rsid w:val="00F53935"/>
    <w:rsid w:val="00F62CC8"/>
    <w:rsid w:val="00F755EE"/>
    <w:rsid w:val="00F82EB9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Heading1Char">
    <w:name w:val="Heading 1 Char"/>
    <w:basedOn w:val="a0"/>
    <w:uiPriority w:val="9"/>
    <w:rsid w:val="003C354F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next w:val="a"/>
    <w:link w:val="10"/>
    <w:qFormat/>
    <w:rsid w:val="003C354F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8"/>
      </w:tabs>
      <w:jc w:val="center"/>
      <w:outlineLvl w:val="0"/>
    </w:pPr>
    <w:rPr>
      <w:b/>
      <w:sz w:val="28"/>
      <w:szCs w:val="22"/>
      <w:lang w:val="en-US" w:eastAsia="ar-SA"/>
    </w:rPr>
  </w:style>
  <w:style w:type="character" w:customStyle="1" w:styleId="10">
    <w:name w:val="Заголовок 1 Знак"/>
    <w:basedOn w:val="a0"/>
    <w:link w:val="Heading1"/>
    <w:rsid w:val="003C354F"/>
    <w:rPr>
      <w:b/>
      <w:sz w:val="28"/>
      <w:szCs w:val="22"/>
      <w:shd w:val="nil"/>
      <w:lang w:val="en-US" w:eastAsia="ar-SA"/>
    </w:rPr>
  </w:style>
  <w:style w:type="paragraph" w:customStyle="1" w:styleId="11">
    <w:name w:val="Обычный1"/>
    <w:rsid w:val="003C354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eastAsia="Calibri"/>
      <w:szCs w:val="22"/>
    </w:rPr>
  </w:style>
  <w:style w:type="paragraph" w:customStyle="1" w:styleId="Header">
    <w:name w:val="Header"/>
    <w:basedOn w:val="a"/>
    <w:rsid w:val="00B521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4677"/>
        <w:tab w:val="right" w:pos="9355"/>
      </w:tabs>
    </w:pPr>
    <w:rPr>
      <w:sz w:val="20"/>
      <w:szCs w:val="22"/>
      <w:lang w:eastAsia="ar-SA"/>
    </w:rPr>
  </w:style>
  <w:style w:type="character" w:customStyle="1" w:styleId="212pt">
    <w:name w:val="Основной текст (2) + 12 pt"/>
    <w:basedOn w:val="21"/>
    <w:uiPriority w:val="99"/>
    <w:rsid w:val="00B521E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7493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6</cp:revision>
  <cp:lastPrinted>2021-12-17T04:53:00Z</cp:lastPrinted>
  <dcterms:created xsi:type="dcterms:W3CDTF">2021-12-16T09:31:00Z</dcterms:created>
  <dcterms:modified xsi:type="dcterms:W3CDTF">2021-12-23T02:03:00Z</dcterms:modified>
</cp:coreProperties>
</file>