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2" w:rsidRDefault="007C0BD2" w:rsidP="007C0BD2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</w:t>
      </w:r>
      <w:r w:rsidR="00311BDF">
        <w:rPr>
          <w:b/>
          <w:sz w:val="28"/>
          <w:szCs w:val="28"/>
        </w:rPr>
        <w:t>директор пункта приема и отгрузки древесины привлечен к адми</w:t>
      </w:r>
      <w:bookmarkStart w:id="0" w:name="_GoBack"/>
      <w:bookmarkEnd w:id="0"/>
      <w:r w:rsidR="00311BDF">
        <w:rPr>
          <w:b/>
          <w:sz w:val="28"/>
          <w:szCs w:val="28"/>
        </w:rPr>
        <w:t xml:space="preserve">нистративной ответственности </w:t>
      </w:r>
    </w:p>
    <w:p w:rsidR="00311BDF" w:rsidRPr="00A90906" w:rsidRDefault="00311BDF" w:rsidP="007C0BD2">
      <w:pPr>
        <w:ind w:firstLine="0"/>
        <w:rPr>
          <w:b/>
          <w:sz w:val="28"/>
          <w:szCs w:val="28"/>
        </w:rPr>
      </w:pPr>
    </w:p>
    <w:p w:rsidR="007C0BD2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пункта приема и отгрузки древесины в д. </w:t>
      </w:r>
      <w:proofErr w:type="spellStart"/>
      <w:r>
        <w:rPr>
          <w:sz w:val="28"/>
          <w:szCs w:val="28"/>
        </w:rPr>
        <w:t>Елизарьево</w:t>
      </w:r>
      <w:proofErr w:type="spellEnd"/>
      <w:r>
        <w:rPr>
          <w:sz w:val="28"/>
          <w:szCs w:val="28"/>
        </w:rPr>
        <w:t>.</w:t>
      </w:r>
    </w:p>
    <w:p w:rsidR="00311BDF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Ранее местные жители были взволнованы большим количеством отходов переработки древесины на данном пункте и близким расположением пункта к местам проживания граждан, ввиду чего, при возможном возникновении пожара на пункте, огонь может перейти на жилые дома.</w:t>
      </w:r>
    </w:p>
    <w:p w:rsidR="00311BDF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ходе проверки установлены многочисленные нарушения действующего законодательства, за что прокуратурой района в отношении директора пункта возбуждено дело об административном правонарушении.</w:t>
      </w:r>
    </w:p>
    <w:p w:rsidR="00311BDF" w:rsidRPr="00A90906" w:rsidRDefault="00311BDF" w:rsidP="007C0BD2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В настоящее время дело рассмотрено, директор привлечен к административной ответственности по ч. 1 ст. 20.4 КоАП РФ, ему назначен административный штраф.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11BDF"/>
    <w:rsid w:val="00356800"/>
    <w:rsid w:val="003D20B8"/>
    <w:rsid w:val="004A76B2"/>
    <w:rsid w:val="00544E70"/>
    <w:rsid w:val="005F7AC0"/>
    <w:rsid w:val="00601DDE"/>
    <w:rsid w:val="006E7CBE"/>
    <w:rsid w:val="00737205"/>
    <w:rsid w:val="00763899"/>
    <w:rsid w:val="007743BE"/>
    <w:rsid w:val="007C0BD2"/>
    <w:rsid w:val="009D3914"/>
    <w:rsid w:val="00A90906"/>
    <w:rsid w:val="00B21495"/>
    <w:rsid w:val="00C0322B"/>
    <w:rsid w:val="00C41E75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C006"/>
  <w15:docId w15:val="{E7378C52-5945-4557-8988-5C5A21B5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14</cp:revision>
  <cp:lastPrinted>2022-03-01T11:17:00Z</cp:lastPrinted>
  <dcterms:created xsi:type="dcterms:W3CDTF">2022-03-01T10:36:00Z</dcterms:created>
  <dcterms:modified xsi:type="dcterms:W3CDTF">2023-07-01T13:07:00Z</dcterms:modified>
</cp:coreProperties>
</file>