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5" w:rsidRDefault="00323515" w:rsidP="00BD7F9D">
      <w:pPr>
        <w:pStyle w:val="a3"/>
        <w:spacing w:before="0" w:beforeAutospacing="0" w:after="0" w:afterAutospacing="0"/>
        <w:ind w:left="6804"/>
      </w:pPr>
      <w:r>
        <w:t>УТВЕРЖДАЮ:</w:t>
      </w:r>
    </w:p>
    <w:p w:rsidR="00323515" w:rsidRDefault="00323515" w:rsidP="00BD7F9D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</w:rPr>
      </w:pPr>
    </w:p>
    <w:p w:rsidR="00323515" w:rsidRDefault="00543B70" w:rsidP="00BD7F9D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И.о</w:t>
      </w:r>
      <w:proofErr w:type="gramStart"/>
      <w:r>
        <w:rPr>
          <w:rStyle w:val="a4"/>
          <w:b w:val="0"/>
          <w:bCs w:val="0"/>
        </w:rPr>
        <w:t>.</w:t>
      </w:r>
      <w:r w:rsidR="00323515">
        <w:rPr>
          <w:rStyle w:val="a4"/>
          <w:b w:val="0"/>
          <w:bCs w:val="0"/>
        </w:rPr>
        <w:t>Г</w:t>
      </w:r>
      <w:proofErr w:type="gramEnd"/>
      <w:r w:rsidR="00323515">
        <w:rPr>
          <w:rStyle w:val="a4"/>
          <w:b w:val="0"/>
          <w:bCs w:val="0"/>
        </w:rPr>
        <w:t>лав</w:t>
      </w:r>
      <w:r>
        <w:rPr>
          <w:rStyle w:val="a4"/>
          <w:b w:val="0"/>
          <w:bCs w:val="0"/>
        </w:rPr>
        <w:t>ы</w:t>
      </w:r>
      <w:r w:rsidR="00323515">
        <w:rPr>
          <w:rStyle w:val="a4"/>
          <w:b w:val="0"/>
          <w:bCs w:val="0"/>
        </w:rPr>
        <w:t xml:space="preserve"> Кривошеинского района</w:t>
      </w:r>
    </w:p>
    <w:p w:rsidR="00323515" w:rsidRDefault="00323515" w:rsidP="00BD7F9D">
      <w:pPr>
        <w:pStyle w:val="a3"/>
        <w:spacing w:before="0" w:beforeAutospacing="0" w:after="0" w:afterAutospacing="0"/>
        <w:ind w:left="6663"/>
        <w:jc w:val="center"/>
        <w:rPr>
          <w:rStyle w:val="a4"/>
          <w:b w:val="0"/>
          <w:bCs w:val="0"/>
        </w:rPr>
      </w:pPr>
      <w:r>
        <w:t xml:space="preserve">_____________ </w:t>
      </w:r>
      <w:r w:rsidR="00BD7F9D">
        <w:t>А.</w:t>
      </w:r>
      <w:r w:rsidR="00543B70">
        <w:t>М</w:t>
      </w:r>
      <w:r w:rsidR="00BD7F9D">
        <w:t>.</w:t>
      </w:r>
      <w:r w:rsidR="00543B70">
        <w:t>Архипов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323515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ПЛАН РАБОТЫ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3D0D88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 xml:space="preserve">Районной </w:t>
      </w:r>
      <w:r w:rsidRPr="003D0D88">
        <w:rPr>
          <w:rStyle w:val="a4"/>
          <w:b w:val="0"/>
          <w:bCs w:val="0"/>
        </w:rPr>
        <w:t>межведомственной комиссии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</w:pPr>
      <w:r w:rsidRPr="003D0D88">
        <w:t xml:space="preserve">по легализации объектов налогообложения и обеспечению устойчивого 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</w:pPr>
      <w:r w:rsidRPr="003D0D88">
        <w:t>социально-экономического развития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</w:pPr>
      <w:r w:rsidRPr="003D0D88">
        <w:t>муниципального образования Кривошеинский район</w:t>
      </w:r>
    </w:p>
    <w:p w:rsidR="00323515" w:rsidRPr="00B83DA6" w:rsidRDefault="00323515" w:rsidP="00323515">
      <w:pPr>
        <w:pStyle w:val="a3"/>
        <w:spacing w:before="0" w:beforeAutospacing="0" w:after="0" w:afterAutospacing="0"/>
        <w:jc w:val="center"/>
      </w:pPr>
      <w:r>
        <w:t xml:space="preserve">на </w:t>
      </w:r>
      <w:r w:rsidR="007620DA">
        <w:t>202</w:t>
      </w:r>
      <w:r w:rsidR="00543B70">
        <w:t>4</w:t>
      </w:r>
      <w:r>
        <w:t xml:space="preserve"> год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50"/>
        <w:gridCol w:w="3010"/>
      </w:tblGrid>
      <w:tr w:rsidR="00E91DF1" w:rsidRPr="00E91DF1" w:rsidTr="00E91DF1">
        <w:trPr>
          <w:trHeight w:val="401"/>
        </w:trPr>
        <w:tc>
          <w:tcPr>
            <w:tcW w:w="648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№</w:t>
            </w:r>
          </w:p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  <w:lang w:val="en-US"/>
              </w:rPr>
              <w:t>n/n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Мероприятие</w:t>
            </w:r>
          </w:p>
        </w:tc>
        <w:tc>
          <w:tcPr>
            <w:tcW w:w="185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Сроки</w:t>
            </w:r>
          </w:p>
        </w:tc>
        <w:tc>
          <w:tcPr>
            <w:tcW w:w="301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Ответственные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1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Проведение заседаний районной межведомственной комиссии</w:t>
            </w:r>
          </w:p>
        </w:tc>
        <w:tc>
          <w:tcPr>
            <w:tcW w:w="1850" w:type="dxa"/>
          </w:tcPr>
          <w:p w:rsidR="00323515" w:rsidRPr="00E91DF1" w:rsidRDefault="00323515" w:rsidP="007620DA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1 раз в </w:t>
            </w:r>
            <w:r w:rsidR="007620DA" w:rsidRPr="00E91DF1">
              <w:rPr>
                <w:rStyle w:val="a4"/>
                <w:b w:val="0"/>
                <w:bCs w:val="0"/>
                <w:szCs w:val="22"/>
              </w:rPr>
              <w:t>квартал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Члены комиссии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2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Организация рейдовых мероприятий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1 раз в 2 недели</w:t>
            </w:r>
          </w:p>
        </w:tc>
        <w:tc>
          <w:tcPr>
            <w:tcW w:w="3010" w:type="dxa"/>
          </w:tcPr>
          <w:p w:rsidR="00323515" w:rsidRPr="00E91DF1" w:rsidRDefault="00323515" w:rsidP="00BD7F9D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E91DF1">
                <w:rPr>
                  <w:rStyle w:val="a4"/>
                  <w:b w:val="0"/>
                  <w:bCs w:val="0"/>
                  <w:szCs w:val="22"/>
                </w:rPr>
                <w:t>Администрация Кривошеинского района</w:t>
              </w:r>
            </w:smartTag>
            <w:r w:rsidRPr="00E91DF1">
              <w:rPr>
                <w:rStyle w:val="a4"/>
                <w:b w:val="0"/>
                <w:bCs w:val="0"/>
                <w:szCs w:val="22"/>
              </w:rPr>
              <w:t xml:space="preserve">, </w:t>
            </w:r>
            <w:r w:rsidRPr="009D7F69">
              <w:t>ОМВД РФ по Кривошеинскому району</w:t>
            </w:r>
            <w:r w:rsidRPr="00E91DF1">
              <w:rPr>
                <w:rStyle w:val="a4"/>
                <w:b w:val="0"/>
                <w:bCs w:val="0"/>
                <w:szCs w:val="22"/>
              </w:rPr>
              <w:t xml:space="preserve">, </w:t>
            </w:r>
            <w:r w:rsidR="00CB51D3" w:rsidRPr="00BA73E5">
              <w:rPr>
                <w:shd w:val="clear" w:color="auto" w:fill="FFFFFF"/>
              </w:rPr>
              <w:t>Клиентская служба</w:t>
            </w:r>
            <w:r w:rsidR="00CB51D3">
              <w:rPr>
                <w:shd w:val="clear" w:color="auto" w:fill="FFFFFF"/>
              </w:rPr>
              <w:t xml:space="preserve"> (на правах отдела) в </w:t>
            </w:r>
            <w:r w:rsidR="00CB51D3" w:rsidRPr="00BA73E5">
              <w:rPr>
                <w:shd w:val="clear" w:color="auto" w:fill="FFFFFF"/>
              </w:rPr>
              <w:t>Кривошеинско</w:t>
            </w:r>
            <w:r w:rsidR="00CB51D3">
              <w:rPr>
                <w:shd w:val="clear" w:color="auto" w:fill="FFFFFF"/>
              </w:rPr>
              <w:t>м</w:t>
            </w:r>
            <w:r w:rsidR="00CB51D3" w:rsidRPr="00BA73E5">
              <w:rPr>
                <w:shd w:val="clear" w:color="auto" w:fill="FFFFFF"/>
              </w:rPr>
              <w:t xml:space="preserve"> район</w:t>
            </w:r>
            <w:r w:rsidR="00CB51D3"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="00CB51D3" w:rsidRPr="00BA73E5">
              <w:rPr>
                <w:shd w:val="clear" w:color="auto" w:fill="FFFFFF"/>
              </w:rPr>
              <w:t xml:space="preserve"> Томской области</w:t>
            </w:r>
            <w:r w:rsidRPr="00E91DF1">
              <w:rPr>
                <w:rStyle w:val="a4"/>
                <w:b w:val="0"/>
                <w:bCs w:val="0"/>
                <w:szCs w:val="22"/>
              </w:rPr>
              <w:t>, Прокуратура Кривошеинского района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3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Взаимодействие членов комиссии районной межведомственной комиссии по выявлению работодателей, допускающих неформальную занятость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Постоянно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Члены комиссии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4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Предоставление информации ПФР об организациях и ИП, не предоставивших расчет по начисленным и уплаченным страховым взносам, представивших «нулевой» расчет по начисленным и уплаченным страховым взносам, у которых в отчетном периоде уменьшилась среднесписочная численность </w:t>
            </w:r>
          </w:p>
        </w:tc>
        <w:tc>
          <w:tcPr>
            <w:tcW w:w="185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Ежеквартально</w:t>
            </w:r>
          </w:p>
        </w:tc>
        <w:tc>
          <w:tcPr>
            <w:tcW w:w="3010" w:type="dxa"/>
          </w:tcPr>
          <w:p w:rsidR="00323515" w:rsidRPr="00E91DF1" w:rsidRDefault="00CB51D3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9D7F69" w:rsidRPr="00E91DF1" w:rsidRDefault="009D7F69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5</w:t>
            </w:r>
          </w:p>
        </w:tc>
        <w:tc>
          <w:tcPr>
            <w:tcW w:w="4680" w:type="dxa"/>
          </w:tcPr>
          <w:p w:rsidR="009D7F69" w:rsidRPr="00E91DF1" w:rsidRDefault="009D7F69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Предоставление информации о регистрации и снятии с учета в органах ПФР страхователей и ИП</w:t>
            </w:r>
          </w:p>
        </w:tc>
        <w:tc>
          <w:tcPr>
            <w:tcW w:w="1850" w:type="dxa"/>
          </w:tcPr>
          <w:p w:rsidR="009D7F69" w:rsidRPr="00E91DF1" w:rsidRDefault="009D7F69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Еженедельно</w:t>
            </w:r>
          </w:p>
        </w:tc>
        <w:tc>
          <w:tcPr>
            <w:tcW w:w="3010" w:type="dxa"/>
          </w:tcPr>
          <w:p w:rsidR="009D7F69" w:rsidRPr="00E91DF1" w:rsidRDefault="00CB51D3" w:rsidP="005B6543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6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Предоставление информации Администрациями сельских поселений о гражданах, занимающихся незаконной предпринимательской деятельностью на территории поселений</w:t>
            </w:r>
          </w:p>
        </w:tc>
        <w:tc>
          <w:tcPr>
            <w:tcW w:w="1850" w:type="dxa"/>
          </w:tcPr>
          <w:p w:rsidR="00323515" w:rsidRPr="00E91DF1" w:rsidRDefault="00323515" w:rsidP="007620DA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1 раз в </w:t>
            </w:r>
            <w:r w:rsidR="007620DA" w:rsidRPr="00E91DF1">
              <w:rPr>
                <w:rStyle w:val="a4"/>
                <w:b w:val="0"/>
                <w:bCs w:val="0"/>
                <w:szCs w:val="22"/>
              </w:rPr>
              <w:t>месяц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Главы сельских поселений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7</w:t>
            </w:r>
          </w:p>
        </w:tc>
        <w:tc>
          <w:tcPr>
            <w:tcW w:w="4680" w:type="dxa"/>
          </w:tcPr>
          <w:p w:rsidR="00323515" w:rsidRPr="00E91DF1" w:rsidRDefault="00C678DE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Работа</w:t>
            </w:r>
            <w:r w:rsidR="00E43200" w:rsidRPr="00E91DF1">
              <w:rPr>
                <w:rStyle w:val="a4"/>
                <w:b w:val="0"/>
                <w:bCs w:val="0"/>
                <w:szCs w:val="22"/>
              </w:rPr>
              <w:t xml:space="preserve"> «телефона доверия», по которому можно сообщить о фактах неофициальных трудовых отношений с работодателями, о </w:t>
            </w:r>
            <w:r w:rsidR="00E43200" w:rsidRPr="00E91DF1">
              <w:rPr>
                <w:rStyle w:val="a4"/>
                <w:b w:val="0"/>
                <w:bCs w:val="0"/>
                <w:szCs w:val="22"/>
              </w:rPr>
              <w:lastRenderedPageBreak/>
              <w:t>заработных платах в «конверте», о неуплате работодателем страховых взносов.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lastRenderedPageBreak/>
              <w:t>Постоянно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E91DF1">
                <w:rPr>
                  <w:rStyle w:val="a4"/>
                  <w:b w:val="0"/>
                  <w:bCs w:val="0"/>
                  <w:szCs w:val="22"/>
                </w:rPr>
                <w:t>Администрация Кривошеинского района</w:t>
              </w:r>
            </w:smartTag>
            <w:r w:rsidR="00C678DE" w:rsidRPr="00E91DF1">
              <w:rPr>
                <w:rStyle w:val="a4"/>
                <w:b w:val="0"/>
                <w:bCs w:val="0"/>
                <w:szCs w:val="22"/>
              </w:rPr>
              <w:t>,</w:t>
            </w:r>
          </w:p>
          <w:p w:rsidR="00C678DE" w:rsidRPr="00E91DF1" w:rsidRDefault="00CB51D3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lastRenderedPageBreak/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475B11" w:rsidRPr="00E91DF1" w:rsidRDefault="00475B11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lastRenderedPageBreak/>
              <w:t>8</w:t>
            </w:r>
          </w:p>
        </w:tc>
        <w:tc>
          <w:tcPr>
            <w:tcW w:w="4680" w:type="dxa"/>
          </w:tcPr>
          <w:p w:rsidR="00475B11" w:rsidRPr="00E91DF1" w:rsidRDefault="00E43200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Организация проверки достоверности справок по последнему месту работы, предоставляемых гражданами для получения пособия по безработице и социальных пособий</w:t>
            </w:r>
          </w:p>
        </w:tc>
        <w:tc>
          <w:tcPr>
            <w:tcW w:w="1850" w:type="dxa"/>
          </w:tcPr>
          <w:p w:rsidR="00475B11" w:rsidRPr="00E91DF1" w:rsidRDefault="00E43200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Еженедельно</w:t>
            </w:r>
          </w:p>
        </w:tc>
        <w:tc>
          <w:tcPr>
            <w:tcW w:w="3010" w:type="dxa"/>
          </w:tcPr>
          <w:p w:rsidR="009D7F69" w:rsidRPr="00E91DF1" w:rsidRDefault="009D7F69" w:rsidP="00E91DF1">
            <w:pPr>
              <w:pStyle w:val="1"/>
              <w:jc w:val="left"/>
              <w:rPr>
                <w:b w:val="0"/>
                <w:sz w:val="24"/>
              </w:rPr>
            </w:pPr>
            <w:r w:rsidRPr="00E91DF1">
              <w:rPr>
                <w:rStyle w:val="a4"/>
                <w:sz w:val="24"/>
              </w:rPr>
              <w:t>ОГКУ «Центр занятости населения Кривошеинского района»</w:t>
            </w:r>
            <w:r w:rsidRPr="00E91DF1">
              <w:rPr>
                <w:rStyle w:val="a4"/>
                <w:bCs/>
                <w:sz w:val="24"/>
              </w:rPr>
              <w:t xml:space="preserve">, </w:t>
            </w:r>
            <w:r w:rsidRPr="00E91DF1">
              <w:rPr>
                <w:b w:val="0"/>
                <w:sz w:val="24"/>
              </w:rPr>
              <w:t xml:space="preserve">ОГКУ </w:t>
            </w:r>
          </w:p>
          <w:p w:rsidR="00475B11" w:rsidRPr="00E91DF1" w:rsidRDefault="009D7F69" w:rsidP="00E91DF1">
            <w:pPr>
              <w:pStyle w:val="1"/>
              <w:jc w:val="left"/>
              <w:rPr>
                <w:rStyle w:val="a4"/>
                <w:b/>
                <w:bCs/>
                <w:szCs w:val="22"/>
              </w:rPr>
            </w:pPr>
            <w:r w:rsidRPr="00E91DF1">
              <w:rPr>
                <w:b w:val="0"/>
                <w:sz w:val="24"/>
              </w:rPr>
              <w:t>«Центр социальной поддержки населения Кривошеинского района»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E43200" w:rsidRPr="00E91DF1" w:rsidRDefault="00E43200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9</w:t>
            </w:r>
          </w:p>
        </w:tc>
        <w:tc>
          <w:tcPr>
            <w:tcW w:w="4680" w:type="dxa"/>
          </w:tcPr>
          <w:p w:rsidR="00E43200" w:rsidRPr="00E91DF1" w:rsidRDefault="00C678DE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Проведение анализа предоставленной отчетности на предмет выявления работодателей, которые выплачивают заработную плату ниже МРОТ. Предоставление данных списков в Комиссию для приглашения на заседания Комиссии. </w:t>
            </w:r>
          </w:p>
        </w:tc>
        <w:tc>
          <w:tcPr>
            <w:tcW w:w="1850" w:type="dxa"/>
          </w:tcPr>
          <w:p w:rsidR="00E43200" w:rsidRPr="00E91DF1" w:rsidRDefault="009D7F69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По мере поступления информации</w:t>
            </w:r>
          </w:p>
        </w:tc>
        <w:tc>
          <w:tcPr>
            <w:tcW w:w="3010" w:type="dxa"/>
          </w:tcPr>
          <w:p w:rsidR="00E43200" w:rsidRPr="00E91DF1" w:rsidRDefault="00CB51D3" w:rsidP="00E91DF1">
            <w:pPr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</w:tbl>
    <w:p w:rsidR="00323515" w:rsidRPr="003D0D88" w:rsidRDefault="00323515" w:rsidP="00323515">
      <w:pPr>
        <w:pStyle w:val="a3"/>
      </w:pPr>
    </w:p>
    <w:p w:rsidR="00D80B23" w:rsidRDefault="00D80B23"/>
    <w:sectPr w:rsidR="00D80B23" w:rsidSect="00323515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15"/>
    <w:rsid w:val="00011019"/>
    <w:rsid w:val="00016B7F"/>
    <w:rsid w:val="00043224"/>
    <w:rsid w:val="00046824"/>
    <w:rsid w:val="00047FDA"/>
    <w:rsid w:val="00055CA5"/>
    <w:rsid w:val="00056F94"/>
    <w:rsid w:val="00082650"/>
    <w:rsid w:val="000976F2"/>
    <w:rsid w:val="00097D7E"/>
    <w:rsid w:val="000B4DB4"/>
    <w:rsid w:val="000C1031"/>
    <w:rsid w:val="000C6376"/>
    <w:rsid w:val="000E219A"/>
    <w:rsid w:val="000E6672"/>
    <w:rsid w:val="00105DE0"/>
    <w:rsid w:val="0013325A"/>
    <w:rsid w:val="001360A3"/>
    <w:rsid w:val="00137703"/>
    <w:rsid w:val="00145E4C"/>
    <w:rsid w:val="0015059B"/>
    <w:rsid w:val="00177893"/>
    <w:rsid w:val="001802E9"/>
    <w:rsid w:val="001A2E9A"/>
    <w:rsid w:val="001B77FF"/>
    <w:rsid w:val="001D2D0C"/>
    <w:rsid w:val="001D4A74"/>
    <w:rsid w:val="001E2D67"/>
    <w:rsid w:val="001E382D"/>
    <w:rsid w:val="00203AB5"/>
    <w:rsid w:val="00225A2A"/>
    <w:rsid w:val="002607D2"/>
    <w:rsid w:val="00284CDD"/>
    <w:rsid w:val="002A0E34"/>
    <w:rsid w:val="002B6DEC"/>
    <w:rsid w:val="002B7A80"/>
    <w:rsid w:val="002C6350"/>
    <w:rsid w:val="002F6494"/>
    <w:rsid w:val="00301459"/>
    <w:rsid w:val="00311208"/>
    <w:rsid w:val="00323515"/>
    <w:rsid w:val="0032782E"/>
    <w:rsid w:val="003601F5"/>
    <w:rsid w:val="003909C4"/>
    <w:rsid w:val="003930D3"/>
    <w:rsid w:val="003B3991"/>
    <w:rsid w:val="003B7564"/>
    <w:rsid w:val="003C0464"/>
    <w:rsid w:val="003C3A16"/>
    <w:rsid w:val="003C5CC7"/>
    <w:rsid w:val="003D612E"/>
    <w:rsid w:val="003D629A"/>
    <w:rsid w:val="003E47B3"/>
    <w:rsid w:val="003F0B2B"/>
    <w:rsid w:val="003F3ECB"/>
    <w:rsid w:val="00400928"/>
    <w:rsid w:val="00402EF8"/>
    <w:rsid w:val="00446E76"/>
    <w:rsid w:val="00461D9A"/>
    <w:rsid w:val="00475B11"/>
    <w:rsid w:val="00477636"/>
    <w:rsid w:val="00477D07"/>
    <w:rsid w:val="00497BB3"/>
    <w:rsid w:val="004C3EA7"/>
    <w:rsid w:val="004C51E7"/>
    <w:rsid w:val="004D6E44"/>
    <w:rsid w:val="004E4441"/>
    <w:rsid w:val="005079DC"/>
    <w:rsid w:val="00514550"/>
    <w:rsid w:val="00530337"/>
    <w:rsid w:val="00543B70"/>
    <w:rsid w:val="005835CD"/>
    <w:rsid w:val="0058492C"/>
    <w:rsid w:val="005868F1"/>
    <w:rsid w:val="005C50A5"/>
    <w:rsid w:val="005D27DB"/>
    <w:rsid w:val="005E30C2"/>
    <w:rsid w:val="005F14C8"/>
    <w:rsid w:val="0061277F"/>
    <w:rsid w:val="006212C1"/>
    <w:rsid w:val="0062351D"/>
    <w:rsid w:val="006669A4"/>
    <w:rsid w:val="006B07D5"/>
    <w:rsid w:val="006B7A56"/>
    <w:rsid w:val="006C0116"/>
    <w:rsid w:val="006C6375"/>
    <w:rsid w:val="007029CA"/>
    <w:rsid w:val="007063C0"/>
    <w:rsid w:val="007108E0"/>
    <w:rsid w:val="00713109"/>
    <w:rsid w:val="007252FE"/>
    <w:rsid w:val="00741019"/>
    <w:rsid w:val="00742F6D"/>
    <w:rsid w:val="007432EC"/>
    <w:rsid w:val="007620DA"/>
    <w:rsid w:val="00764700"/>
    <w:rsid w:val="007824A1"/>
    <w:rsid w:val="00787914"/>
    <w:rsid w:val="0079253A"/>
    <w:rsid w:val="00796E91"/>
    <w:rsid w:val="0079755D"/>
    <w:rsid w:val="007A47CC"/>
    <w:rsid w:val="007B4D4B"/>
    <w:rsid w:val="007D444D"/>
    <w:rsid w:val="007E1BA5"/>
    <w:rsid w:val="007E2DB7"/>
    <w:rsid w:val="0080500F"/>
    <w:rsid w:val="00832217"/>
    <w:rsid w:val="0084372B"/>
    <w:rsid w:val="00853417"/>
    <w:rsid w:val="0085509C"/>
    <w:rsid w:val="00864414"/>
    <w:rsid w:val="00885C59"/>
    <w:rsid w:val="008A7417"/>
    <w:rsid w:val="008B1845"/>
    <w:rsid w:val="008D3E4C"/>
    <w:rsid w:val="008D72D7"/>
    <w:rsid w:val="008E2E1E"/>
    <w:rsid w:val="008F07EB"/>
    <w:rsid w:val="008F3C2B"/>
    <w:rsid w:val="008F735E"/>
    <w:rsid w:val="00903DEF"/>
    <w:rsid w:val="00907CFB"/>
    <w:rsid w:val="00916393"/>
    <w:rsid w:val="00917DAE"/>
    <w:rsid w:val="00920F81"/>
    <w:rsid w:val="00935866"/>
    <w:rsid w:val="00935D06"/>
    <w:rsid w:val="009361EF"/>
    <w:rsid w:val="009646CA"/>
    <w:rsid w:val="009700BC"/>
    <w:rsid w:val="009744E1"/>
    <w:rsid w:val="00980361"/>
    <w:rsid w:val="009963C1"/>
    <w:rsid w:val="009D09C4"/>
    <w:rsid w:val="009D7F69"/>
    <w:rsid w:val="009E0E16"/>
    <w:rsid w:val="009E313B"/>
    <w:rsid w:val="009E4F06"/>
    <w:rsid w:val="00A129AB"/>
    <w:rsid w:val="00A15099"/>
    <w:rsid w:val="00A4062A"/>
    <w:rsid w:val="00A42355"/>
    <w:rsid w:val="00A53224"/>
    <w:rsid w:val="00A63313"/>
    <w:rsid w:val="00AA7A52"/>
    <w:rsid w:val="00AB2539"/>
    <w:rsid w:val="00AD41F5"/>
    <w:rsid w:val="00B00E37"/>
    <w:rsid w:val="00B0348E"/>
    <w:rsid w:val="00B045D1"/>
    <w:rsid w:val="00B06555"/>
    <w:rsid w:val="00B51867"/>
    <w:rsid w:val="00B6417B"/>
    <w:rsid w:val="00B72E3E"/>
    <w:rsid w:val="00B80C9E"/>
    <w:rsid w:val="00B9680F"/>
    <w:rsid w:val="00B9755E"/>
    <w:rsid w:val="00BA6CE4"/>
    <w:rsid w:val="00BB2325"/>
    <w:rsid w:val="00BC16CB"/>
    <w:rsid w:val="00BC3D3E"/>
    <w:rsid w:val="00BD7F9D"/>
    <w:rsid w:val="00C05EB9"/>
    <w:rsid w:val="00C23068"/>
    <w:rsid w:val="00C25FD4"/>
    <w:rsid w:val="00C47867"/>
    <w:rsid w:val="00C678DE"/>
    <w:rsid w:val="00C8284B"/>
    <w:rsid w:val="00C920B6"/>
    <w:rsid w:val="00CA103A"/>
    <w:rsid w:val="00CB51D3"/>
    <w:rsid w:val="00CD347F"/>
    <w:rsid w:val="00CD5855"/>
    <w:rsid w:val="00D2553C"/>
    <w:rsid w:val="00D25F4D"/>
    <w:rsid w:val="00D429F8"/>
    <w:rsid w:val="00D45EFC"/>
    <w:rsid w:val="00D61E8B"/>
    <w:rsid w:val="00D80B23"/>
    <w:rsid w:val="00D942C6"/>
    <w:rsid w:val="00D95A0E"/>
    <w:rsid w:val="00DA129F"/>
    <w:rsid w:val="00DA20F1"/>
    <w:rsid w:val="00DA23F7"/>
    <w:rsid w:val="00DC22AA"/>
    <w:rsid w:val="00DC3670"/>
    <w:rsid w:val="00DC7840"/>
    <w:rsid w:val="00DC7C87"/>
    <w:rsid w:val="00E05082"/>
    <w:rsid w:val="00E138D9"/>
    <w:rsid w:val="00E20703"/>
    <w:rsid w:val="00E43200"/>
    <w:rsid w:val="00E61E6E"/>
    <w:rsid w:val="00E80965"/>
    <w:rsid w:val="00E91DF1"/>
    <w:rsid w:val="00E932B4"/>
    <w:rsid w:val="00EA376F"/>
    <w:rsid w:val="00EB12FB"/>
    <w:rsid w:val="00EB1466"/>
    <w:rsid w:val="00EE4645"/>
    <w:rsid w:val="00EF04B0"/>
    <w:rsid w:val="00F07D2F"/>
    <w:rsid w:val="00F10720"/>
    <w:rsid w:val="00F572A8"/>
    <w:rsid w:val="00F62D19"/>
    <w:rsid w:val="00F66046"/>
    <w:rsid w:val="00F71D87"/>
    <w:rsid w:val="00FB01BA"/>
    <w:rsid w:val="00FC0BBD"/>
    <w:rsid w:val="00FE03FC"/>
    <w:rsid w:val="00FE6AE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7F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5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3515"/>
    <w:rPr>
      <w:b/>
      <w:bCs/>
    </w:rPr>
  </w:style>
  <w:style w:type="table" w:styleId="a5">
    <w:name w:val="Table Grid"/>
    <w:basedOn w:val="a1"/>
    <w:rsid w:val="0032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7F69"/>
    <w:rPr>
      <w:b/>
      <w:bCs/>
      <w:sz w:val="28"/>
      <w:szCs w:val="24"/>
    </w:rPr>
  </w:style>
  <w:style w:type="character" w:styleId="a6">
    <w:name w:val="Hyperlink"/>
    <w:basedOn w:val="a0"/>
    <w:uiPriority w:val="99"/>
    <w:unhideWhenUsed/>
    <w:rsid w:val="009D7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УТВЕРЖДАЮ:</vt:lpstr>
    </vt:vector>
  </TitlesOfParts>
  <Company>RePack by SPecialiST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Biznes</cp:lastModifiedBy>
  <cp:revision>2</cp:revision>
  <cp:lastPrinted>2023-06-14T05:11:00Z</cp:lastPrinted>
  <dcterms:created xsi:type="dcterms:W3CDTF">2024-01-10T04:32:00Z</dcterms:created>
  <dcterms:modified xsi:type="dcterms:W3CDTF">2024-01-10T04:32:00Z</dcterms:modified>
</cp:coreProperties>
</file>