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16" w:rsidRPr="002F53AE" w:rsidRDefault="009C4A1B" w:rsidP="002F53AE">
      <w:pPr>
        <w:ind w:left="1416" w:firstLine="708"/>
        <w:rPr>
          <w:rFonts w:ascii="Trebuchet MS" w:hAnsi="Trebuchet MS" w:cs="Arial"/>
          <w:b/>
          <w:i/>
          <w:sz w:val="24"/>
          <w:szCs w:val="24"/>
        </w:rPr>
      </w:pPr>
      <w:r w:rsidRPr="002F53AE">
        <w:rPr>
          <w:rFonts w:ascii="Trebuchet MS" w:hAnsi="Trebuchet MS"/>
          <w:b/>
          <w:i/>
          <w:sz w:val="24"/>
          <w:szCs w:val="24"/>
        </w:rPr>
        <w:t>Памятка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585CA7" w:rsidRPr="002F53AE">
        <w:rPr>
          <w:rFonts w:ascii="Trebuchet MS" w:hAnsi="Trebuchet MS"/>
          <w:b/>
          <w:i/>
          <w:sz w:val="24"/>
          <w:szCs w:val="24"/>
        </w:rPr>
        <w:t>для</w:t>
      </w:r>
      <w:r w:rsidR="00585CA7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585CA7" w:rsidRPr="002F53AE">
        <w:rPr>
          <w:rFonts w:ascii="Trebuchet MS" w:hAnsi="Trebuchet MS"/>
          <w:b/>
          <w:i/>
          <w:sz w:val="24"/>
          <w:szCs w:val="24"/>
        </w:rPr>
        <w:t>в</w:t>
      </w:r>
      <w:r w:rsidRPr="002F53AE">
        <w:rPr>
          <w:rFonts w:ascii="Trebuchet MS" w:hAnsi="Trebuchet MS"/>
          <w:b/>
          <w:i/>
          <w:sz w:val="24"/>
          <w:szCs w:val="24"/>
        </w:rPr>
        <w:t>ладельц</w:t>
      </w:r>
      <w:r w:rsidR="00585CA7" w:rsidRPr="002F53AE">
        <w:rPr>
          <w:rFonts w:ascii="Trebuchet MS" w:hAnsi="Trebuchet MS"/>
          <w:b/>
          <w:i/>
          <w:sz w:val="24"/>
          <w:szCs w:val="24"/>
        </w:rPr>
        <w:t>ев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собак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по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sz w:val="24"/>
          <w:szCs w:val="24"/>
        </w:rPr>
        <w:t>соблюдению</w:t>
      </w:r>
    </w:p>
    <w:p w:rsidR="007F3A15" w:rsidRPr="002F53AE" w:rsidRDefault="00481616" w:rsidP="00481616">
      <w:pPr>
        <w:rPr>
          <w:rFonts w:ascii="Trebuchet MS" w:hAnsi="Trebuchet MS" w:cs="Arial"/>
          <w:b/>
          <w:i/>
          <w:sz w:val="24"/>
          <w:szCs w:val="24"/>
        </w:rPr>
      </w:pPr>
      <w:r w:rsidRPr="002F53AE">
        <w:rPr>
          <w:rFonts w:ascii="Trebuchet MS" w:hAnsi="Trebuchet MS"/>
          <w:b/>
          <w:i/>
          <w:sz w:val="24"/>
          <w:szCs w:val="24"/>
        </w:rPr>
        <w:t xml:space="preserve"> </w:t>
      </w:r>
      <w:r w:rsidR="002F53AE">
        <w:rPr>
          <w:rFonts w:ascii="Trebuchet MS" w:hAnsi="Trebuchet MS"/>
          <w:b/>
          <w:i/>
          <w:sz w:val="24"/>
          <w:szCs w:val="24"/>
        </w:rPr>
        <w:tab/>
      </w:r>
      <w:r w:rsidR="002F53AE">
        <w:rPr>
          <w:rFonts w:ascii="Trebuchet MS" w:hAnsi="Trebuchet MS"/>
          <w:b/>
          <w:i/>
          <w:sz w:val="24"/>
          <w:szCs w:val="24"/>
        </w:rPr>
        <w:tab/>
      </w:r>
      <w:r w:rsidRPr="002F53AE">
        <w:rPr>
          <w:rFonts w:ascii="Trebuchet MS" w:hAnsi="Trebuchet MS"/>
          <w:b/>
          <w:i/>
          <w:sz w:val="24"/>
          <w:szCs w:val="24"/>
        </w:rPr>
        <w:t xml:space="preserve">   </w:t>
      </w:r>
      <w:r w:rsidR="009C4A1B" w:rsidRPr="002F53AE">
        <w:rPr>
          <w:rFonts w:ascii="Trebuchet MS" w:hAnsi="Trebuchet MS"/>
          <w:b/>
          <w:i/>
          <w:sz w:val="24"/>
          <w:szCs w:val="24"/>
        </w:rPr>
        <w:t>Кодекса</w:t>
      </w:r>
      <w:r w:rsidR="009C4A1B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982258" w:rsidRPr="002F53AE">
        <w:rPr>
          <w:rFonts w:ascii="Trebuchet MS" w:hAnsi="Trebuchet MS"/>
          <w:b/>
          <w:i/>
          <w:sz w:val="24"/>
          <w:szCs w:val="24"/>
        </w:rPr>
        <w:t xml:space="preserve">Томской </w:t>
      </w:r>
      <w:r w:rsidR="003E7D5A" w:rsidRPr="002F53AE">
        <w:rPr>
          <w:rFonts w:ascii="Trebuchet MS" w:hAnsi="Trebuchet MS"/>
          <w:b/>
          <w:i/>
          <w:sz w:val="24"/>
          <w:szCs w:val="24"/>
        </w:rPr>
        <w:t>области</w:t>
      </w:r>
      <w:r w:rsidR="000C4710" w:rsidRPr="002F53AE">
        <w:rPr>
          <w:rFonts w:ascii="Trebuchet MS" w:hAnsi="Trebuchet MS" w:cs="Arial"/>
          <w:b/>
          <w:i/>
          <w:sz w:val="24"/>
          <w:szCs w:val="24"/>
        </w:rPr>
        <w:t xml:space="preserve">   </w:t>
      </w:r>
      <w:r w:rsidR="009C4A1B" w:rsidRPr="002F53AE">
        <w:rPr>
          <w:rFonts w:ascii="Trebuchet MS" w:hAnsi="Trebuchet MS"/>
          <w:b/>
          <w:i/>
          <w:sz w:val="24"/>
          <w:szCs w:val="24"/>
        </w:rPr>
        <w:t>об</w:t>
      </w:r>
      <w:r w:rsidR="009C4A1B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9C4A1B" w:rsidRPr="002F53AE">
        <w:rPr>
          <w:rFonts w:ascii="Trebuchet MS" w:hAnsi="Trebuchet MS"/>
          <w:b/>
          <w:i/>
          <w:sz w:val="24"/>
          <w:szCs w:val="24"/>
        </w:rPr>
        <w:t>административных</w:t>
      </w:r>
      <w:r w:rsidR="009C4A1B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0C4710" w:rsidRPr="002F53AE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3E7D5A" w:rsidRPr="002F53AE">
        <w:rPr>
          <w:rFonts w:ascii="Trebuchet MS" w:hAnsi="Trebuchet MS" w:cs="Arial"/>
          <w:b/>
          <w:i/>
          <w:sz w:val="24"/>
          <w:szCs w:val="24"/>
        </w:rPr>
        <w:t xml:space="preserve">  </w:t>
      </w:r>
      <w:r w:rsidRPr="002F53AE">
        <w:rPr>
          <w:rFonts w:ascii="Trebuchet MS" w:hAnsi="Trebuchet MS" w:cs="Arial"/>
          <w:b/>
          <w:i/>
          <w:sz w:val="24"/>
          <w:szCs w:val="24"/>
        </w:rPr>
        <w:t xml:space="preserve">   </w:t>
      </w:r>
      <w:r w:rsidR="009C4A1B" w:rsidRPr="002F53AE">
        <w:rPr>
          <w:rFonts w:ascii="Trebuchet MS" w:hAnsi="Trebuchet MS" w:cs="Arial"/>
          <w:b/>
          <w:i/>
          <w:sz w:val="24"/>
          <w:szCs w:val="24"/>
        </w:rPr>
        <w:t xml:space="preserve">  </w:t>
      </w:r>
    </w:p>
    <w:p w:rsidR="009C4A1B" w:rsidRPr="002F53AE" w:rsidRDefault="00481616" w:rsidP="00481616">
      <w:pPr>
        <w:tabs>
          <w:tab w:val="left" w:pos="1932"/>
        </w:tabs>
        <w:rPr>
          <w:rFonts w:ascii="Trebuchet MS" w:hAnsi="Trebuchet MS" w:cs="Arial"/>
          <w:b/>
          <w:i/>
          <w:sz w:val="24"/>
          <w:szCs w:val="24"/>
        </w:rPr>
      </w:pPr>
      <w:r w:rsidRPr="002F53AE">
        <w:rPr>
          <w:rFonts w:ascii="Trebuchet MS" w:hAnsi="Trebuchet MS" w:cs="Arial"/>
          <w:i/>
          <w:sz w:val="24"/>
          <w:szCs w:val="24"/>
        </w:rPr>
        <w:tab/>
        <w:t xml:space="preserve">                      </w:t>
      </w:r>
      <w:r w:rsidRPr="002F53AE">
        <w:rPr>
          <w:rFonts w:ascii="Trebuchet MS" w:hAnsi="Trebuchet MS" w:cs="Arial"/>
          <w:b/>
          <w:i/>
          <w:sz w:val="24"/>
          <w:szCs w:val="24"/>
        </w:rPr>
        <w:t>правонарушениях.</w:t>
      </w:r>
    </w:p>
    <w:p w:rsidR="003874B6" w:rsidRPr="002F53AE" w:rsidRDefault="003874B6">
      <w:pPr>
        <w:rPr>
          <w:rFonts w:ascii="Trebuchet MS" w:hAnsi="Trebuchet MS" w:cs="Arial"/>
          <w:b/>
          <w:i/>
          <w:color w:val="FF0000"/>
          <w:sz w:val="24"/>
          <w:szCs w:val="24"/>
        </w:rPr>
      </w:pP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Мы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ответе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за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того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кого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</w:t>
      </w:r>
      <w:r w:rsidR="00B15AD3" w:rsidRPr="002F53AE">
        <w:rPr>
          <w:rFonts w:ascii="Trebuchet MS" w:hAnsi="Trebuchet MS"/>
          <w:b/>
          <w:i/>
          <w:color w:val="FF0000"/>
          <w:sz w:val="24"/>
          <w:szCs w:val="24"/>
        </w:rPr>
        <w:t>иручили</w:t>
      </w:r>
      <w:r w:rsidR="00B15AD3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="00B15AD3" w:rsidRPr="002F53AE">
        <w:rPr>
          <w:rFonts w:ascii="Trebuchet MS" w:hAnsi="Trebuchet MS"/>
          <w:b/>
          <w:i/>
          <w:color w:val="FF0000"/>
          <w:sz w:val="24"/>
          <w:szCs w:val="24"/>
        </w:rPr>
        <w:t>Каждый</w:t>
      </w:r>
      <w:r w:rsidR="00B15AD3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B15AD3" w:rsidRPr="002F53AE">
        <w:rPr>
          <w:rFonts w:ascii="Trebuchet MS" w:hAnsi="Trebuchet MS"/>
          <w:b/>
          <w:i/>
          <w:color w:val="FF0000"/>
          <w:sz w:val="24"/>
          <w:szCs w:val="24"/>
        </w:rPr>
        <w:t>должен</w:t>
      </w:r>
      <w:r w:rsidR="00B15AD3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B15AD3" w:rsidRPr="002F53AE">
        <w:rPr>
          <w:rFonts w:ascii="Trebuchet MS" w:hAnsi="Trebuchet MS"/>
          <w:b/>
          <w:i/>
          <w:color w:val="FF0000"/>
          <w:sz w:val="24"/>
          <w:szCs w:val="24"/>
        </w:rPr>
        <w:t>понимать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что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решив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завести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домашних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животных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они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могут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стать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участниками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правоотношений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только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административных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гражданских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уголовных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многих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ничего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удивительного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том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если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собаку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выгуливают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парке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сквере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или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даже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детских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площадках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без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поводка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намордника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одних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пес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может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быть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другом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других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врагом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Взрослый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человек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робеет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виде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крупной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свободно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гуляющей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481616" w:rsidRPr="002F53AE">
        <w:rPr>
          <w:rFonts w:ascii="Trebuchet MS" w:hAnsi="Trebuchet MS"/>
          <w:b/>
          <w:i/>
          <w:color w:val="FF0000"/>
          <w:sz w:val="24"/>
          <w:szCs w:val="24"/>
        </w:rPr>
        <w:t>по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улице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что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говорить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детях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которых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может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показаться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монстром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>.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Очень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часто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люди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подвергаются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нападению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собак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при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этом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часть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из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них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заканчивается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="000C7DA7" w:rsidRPr="002F53AE">
        <w:rPr>
          <w:rFonts w:ascii="Trebuchet MS" w:hAnsi="Trebuchet MS"/>
          <w:b/>
          <w:i/>
          <w:color w:val="FF0000"/>
          <w:sz w:val="24"/>
          <w:szCs w:val="24"/>
        </w:rPr>
        <w:t>травмами</w:t>
      </w:r>
      <w:r w:rsidR="000C7DA7" w:rsidRPr="002F53AE">
        <w:rPr>
          <w:rFonts w:ascii="Trebuchet MS" w:hAnsi="Trebuchet MS" w:cs="Arial"/>
          <w:b/>
          <w:i/>
          <w:color w:val="FF0000"/>
          <w:sz w:val="24"/>
          <w:szCs w:val="24"/>
        </w:rPr>
        <w:t>.</w:t>
      </w:r>
    </w:p>
    <w:p w:rsidR="00585CA7" w:rsidRPr="002F53AE" w:rsidRDefault="00253E86" w:rsidP="00B56DDB">
      <w:pPr>
        <w:rPr>
          <w:rFonts w:ascii="Trebuchet MS" w:hAnsi="Trebuchet MS" w:cs="Arial"/>
          <w:sz w:val="24"/>
          <w:szCs w:val="24"/>
        </w:rPr>
      </w:pPr>
      <w:r>
        <w:rPr>
          <w:rFonts w:ascii="Arial" w:hAnsi="Arial" w:cs="Arial"/>
          <w:noProof/>
          <w:color w:val="0000FF"/>
          <w:sz w:val="24"/>
          <w:szCs w:val="24"/>
          <w:shd w:val="clear" w:color="auto" w:fill="CCCCCC"/>
          <w:lang w:eastAsia="ru-RU"/>
        </w:rPr>
        <w:drawing>
          <wp:inline distT="0" distB="0" distL="0" distR="0">
            <wp:extent cx="2057400" cy="1095375"/>
            <wp:effectExtent l="19050" t="0" r="0" b="0"/>
            <wp:docPr id="1" name="Рисунок 2" descr="https://encrypted-tbn2.gstatic.com/images?q=tbn:ANd9GcSRes7lmfiXb7YIhujqXMX8oqsSfOxxgj5-y42Pp6qjwB2wZrbZaQ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encrypted-tbn2.gstatic.com/images?q=tbn:ANd9GcSRes7lmfiXb7YIhujqXMX8oqsSfOxxgj5-y42Pp6qjwB2wZrbZa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4FD" w:rsidRPr="002F53AE">
        <w:rPr>
          <w:sz w:val="24"/>
          <w:szCs w:val="24"/>
        </w:rPr>
        <w:t xml:space="preserve"> </w:t>
      </w:r>
      <w:r w:rsidR="00B56DDB" w:rsidRPr="002F53AE">
        <w:rPr>
          <w:sz w:val="24"/>
          <w:szCs w:val="24"/>
        </w:rPr>
        <w:t xml:space="preserve">                                             </w:t>
      </w:r>
      <w:r>
        <w:rPr>
          <w:rFonts w:ascii="Trebuchet MS" w:hAnsi="Trebuchet MS" w:cs="Arial"/>
          <w:i/>
          <w:noProof/>
          <w:sz w:val="24"/>
          <w:szCs w:val="24"/>
          <w:lang w:eastAsia="ru-RU"/>
        </w:rPr>
        <w:drawing>
          <wp:inline distT="0" distB="0" distL="0" distR="0">
            <wp:extent cx="2009775" cy="1228725"/>
            <wp:effectExtent l="19050" t="0" r="9525" b="0"/>
            <wp:docPr id="2" name="Рисунок 2" descr="iCAJW4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JW4OR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A7" w:rsidRPr="002F53AE" w:rsidRDefault="000C7DA7">
      <w:pPr>
        <w:rPr>
          <w:rFonts w:ascii="Trebuchet MS" w:hAnsi="Trebuchet MS" w:cs="Arial"/>
          <w:b/>
          <w:sz w:val="24"/>
          <w:szCs w:val="24"/>
        </w:rPr>
      </w:pPr>
      <w:r w:rsidRPr="002F53AE">
        <w:rPr>
          <w:rFonts w:ascii="Trebuchet MS" w:hAnsi="Trebuchet MS" w:cs="Arial"/>
          <w:sz w:val="24"/>
          <w:szCs w:val="24"/>
        </w:rPr>
        <w:tab/>
      </w:r>
      <w:r w:rsidRPr="002F53AE">
        <w:rPr>
          <w:rFonts w:ascii="Trebuchet MS" w:hAnsi="Trebuchet MS"/>
          <w:b/>
          <w:sz w:val="24"/>
          <w:szCs w:val="24"/>
        </w:rPr>
        <w:t>Кодексом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Томской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области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об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административных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правонарушениях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предусмотрена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ответственность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за</w:t>
      </w:r>
      <w:r w:rsidRPr="002F53AE">
        <w:rPr>
          <w:rFonts w:ascii="Trebuchet MS" w:hAnsi="Trebuchet MS" w:cs="Arial"/>
          <w:b/>
          <w:sz w:val="24"/>
          <w:szCs w:val="24"/>
        </w:rPr>
        <w:t xml:space="preserve">  </w:t>
      </w:r>
      <w:r w:rsidRPr="002F53AE">
        <w:rPr>
          <w:rFonts w:ascii="Trebuchet MS" w:hAnsi="Trebuchet MS"/>
          <w:b/>
          <w:sz w:val="24"/>
          <w:szCs w:val="24"/>
        </w:rPr>
        <w:t>нарушение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правил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содержания</w:t>
      </w:r>
      <w:r w:rsidRPr="002F53AE">
        <w:rPr>
          <w:rFonts w:ascii="Trebuchet MS" w:hAnsi="Trebuchet MS" w:cs="Arial"/>
          <w:b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sz w:val="24"/>
          <w:szCs w:val="24"/>
        </w:rPr>
        <w:t>собак</w:t>
      </w:r>
      <w:r w:rsidRPr="002F53AE">
        <w:rPr>
          <w:rFonts w:ascii="Trebuchet MS" w:hAnsi="Trebuchet MS" w:cs="Arial"/>
          <w:b/>
          <w:sz w:val="24"/>
          <w:szCs w:val="24"/>
        </w:rPr>
        <w:t>.</w:t>
      </w:r>
    </w:p>
    <w:p w:rsidR="000C4710" w:rsidRPr="002F53AE" w:rsidRDefault="000C4710">
      <w:pPr>
        <w:rPr>
          <w:rFonts w:ascii="Trebuchet MS" w:hAnsi="Trebuchet MS" w:cs="Arial"/>
          <w:b/>
          <w:sz w:val="24"/>
          <w:szCs w:val="24"/>
        </w:rPr>
      </w:pPr>
    </w:p>
    <w:p w:rsidR="000C7DA7" w:rsidRPr="00446FF6" w:rsidRDefault="000C7DA7" w:rsidP="000C7DA7">
      <w:pPr>
        <w:rPr>
          <w:rFonts w:ascii="Trebuchet MS" w:hAnsi="Trebuchet MS" w:cs="Arial"/>
          <w:sz w:val="24"/>
          <w:szCs w:val="24"/>
        </w:rPr>
      </w:pPr>
      <w:r w:rsidRPr="00446FF6">
        <w:rPr>
          <w:rFonts w:ascii="Trebuchet MS" w:hAnsi="Trebuchet MS"/>
          <w:sz w:val="24"/>
          <w:szCs w:val="24"/>
        </w:rPr>
        <w:t>Статья</w:t>
      </w:r>
      <w:r w:rsidRPr="00446FF6">
        <w:rPr>
          <w:rFonts w:ascii="Trebuchet MS" w:hAnsi="Trebuchet MS" w:cs="Arial"/>
          <w:sz w:val="24"/>
          <w:szCs w:val="24"/>
        </w:rPr>
        <w:t xml:space="preserve"> 5.1. </w:t>
      </w:r>
      <w:r w:rsidRPr="00446FF6">
        <w:rPr>
          <w:rFonts w:ascii="Trebuchet MS" w:hAnsi="Trebuchet MS"/>
          <w:sz w:val="24"/>
          <w:szCs w:val="24"/>
        </w:rPr>
        <w:t>Нарушение</w:t>
      </w:r>
      <w:r w:rsidRPr="00446FF6">
        <w:rPr>
          <w:rFonts w:ascii="Trebuchet MS" w:hAnsi="Trebuchet MS" w:cs="Arial"/>
          <w:sz w:val="24"/>
          <w:szCs w:val="24"/>
        </w:rPr>
        <w:t xml:space="preserve"> </w:t>
      </w:r>
      <w:r w:rsidRPr="00446FF6">
        <w:rPr>
          <w:rFonts w:ascii="Trebuchet MS" w:hAnsi="Trebuchet MS"/>
          <w:sz w:val="24"/>
          <w:szCs w:val="24"/>
        </w:rPr>
        <w:t>правил</w:t>
      </w:r>
      <w:r w:rsidRPr="00446FF6">
        <w:rPr>
          <w:rFonts w:ascii="Trebuchet MS" w:hAnsi="Trebuchet MS" w:cs="Arial"/>
          <w:sz w:val="24"/>
          <w:szCs w:val="24"/>
        </w:rPr>
        <w:t xml:space="preserve"> </w:t>
      </w:r>
      <w:r w:rsidRPr="00446FF6">
        <w:rPr>
          <w:rFonts w:ascii="Trebuchet MS" w:hAnsi="Trebuchet MS"/>
          <w:sz w:val="24"/>
          <w:szCs w:val="24"/>
        </w:rPr>
        <w:t>содержания</w:t>
      </w:r>
      <w:r w:rsidRPr="00446FF6">
        <w:rPr>
          <w:rFonts w:ascii="Trebuchet MS" w:hAnsi="Trebuchet MS" w:cs="Arial"/>
          <w:sz w:val="24"/>
          <w:szCs w:val="24"/>
        </w:rPr>
        <w:t xml:space="preserve"> </w:t>
      </w:r>
      <w:r w:rsidRPr="00446FF6">
        <w:rPr>
          <w:rFonts w:ascii="Trebuchet MS" w:hAnsi="Trebuchet MS"/>
          <w:sz w:val="24"/>
          <w:szCs w:val="24"/>
        </w:rPr>
        <w:t>домашних</w:t>
      </w:r>
      <w:r w:rsidRPr="00446FF6">
        <w:rPr>
          <w:rFonts w:ascii="Trebuchet MS" w:hAnsi="Trebuchet MS" w:cs="Arial"/>
          <w:sz w:val="24"/>
          <w:szCs w:val="24"/>
        </w:rPr>
        <w:t xml:space="preserve"> </w:t>
      </w:r>
      <w:r w:rsidRPr="00446FF6">
        <w:rPr>
          <w:rFonts w:ascii="Trebuchet MS" w:hAnsi="Trebuchet MS"/>
          <w:sz w:val="24"/>
          <w:szCs w:val="24"/>
        </w:rPr>
        <w:t>животных</w:t>
      </w:r>
    </w:p>
    <w:p w:rsidR="000C7DA7" w:rsidRPr="00446FF6" w:rsidRDefault="000C7DA7" w:rsidP="00F77F3A">
      <w:pPr>
        <w:rPr>
          <w:rFonts w:ascii="Trebuchet MS" w:hAnsi="Trebuchet MS" w:cs="Arial"/>
          <w:color w:val="365F91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1. </w:t>
      </w:r>
      <w:r w:rsidR="00F77F3A" w:rsidRPr="00F77F3A">
        <w:rPr>
          <w:rFonts w:ascii="Trebuchet MS" w:hAnsi="Trebuchet MS"/>
          <w:color w:val="365F91"/>
          <w:sz w:val="24"/>
          <w:szCs w:val="24"/>
        </w:rPr>
        <w:t>Содержание домашних животных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 -</w:t>
      </w:r>
      <w:r w:rsidR="00F77F3A">
        <w:rPr>
          <w:rFonts w:ascii="Trebuchet MS" w:hAnsi="Trebuchet MS"/>
          <w:color w:val="365F91"/>
          <w:sz w:val="24"/>
          <w:szCs w:val="24"/>
        </w:rPr>
        <w:t xml:space="preserve"> </w:t>
      </w:r>
      <w:r w:rsidR="00F77F3A" w:rsidRPr="00F77F3A">
        <w:rPr>
          <w:rFonts w:ascii="Trebuchet MS" w:hAnsi="Trebuchet MS"/>
          <w:color w:val="365F91"/>
          <w:sz w:val="24"/>
          <w:szCs w:val="24"/>
        </w:rPr>
        <w:t>влечет предупреждение или наложение административного штрафа на граждан в размере от пятисот до одной тысячи рублей.</w:t>
      </w:r>
      <w:r w:rsidRPr="00446FF6">
        <w:rPr>
          <w:rFonts w:ascii="Trebuchet MS" w:hAnsi="Trebuchet MS" w:cs="Arial"/>
          <w:color w:val="548DD4"/>
          <w:sz w:val="24"/>
          <w:szCs w:val="24"/>
        </w:rPr>
        <w:t>.</w:t>
      </w:r>
    </w:p>
    <w:p w:rsidR="000C7DA7" w:rsidRPr="00446FF6" w:rsidRDefault="000C7DA7" w:rsidP="000C7DA7">
      <w:pPr>
        <w:rPr>
          <w:rFonts w:ascii="Trebuchet MS" w:hAnsi="Trebuchet MS" w:cs="Arial"/>
          <w:color w:val="365F91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2. </w:t>
      </w:r>
      <w:r w:rsidRPr="00446FF6">
        <w:rPr>
          <w:rFonts w:ascii="Trebuchet MS" w:hAnsi="Trebuchet MS"/>
          <w:color w:val="365F91"/>
          <w:sz w:val="24"/>
          <w:szCs w:val="24"/>
        </w:rPr>
        <w:t>Допущение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загрязнения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домашними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животными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мест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общего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пользования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в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многоквартирных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домах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также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улиц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газонов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иных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общественных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мест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-</w:t>
      </w:r>
    </w:p>
    <w:p w:rsidR="000C7DA7" w:rsidRPr="00446FF6" w:rsidRDefault="000C7DA7" w:rsidP="000C7DA7">
      <w:pPr>
        <w:rPr>
          <w:rFonts w:ascii="Trebuchet MS" w:hAnsi="Trebuchet MS" w:cs="Arial"/>
          <w:color w:val="548DD4"/>
          <w:sz w:val="24"/>
          <w:szCs w:val="24"/>
        </w:rPr>
      </w:pPr>
      <w:r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административного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;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должностных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лиц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-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>.</w:t>
      </w:r>
    </w:p>
    <w:p w:rsidR="000C7DA7" w:rsidRPr="00446FF6" w:rsidRDefault="000C7DA7" w:rsidP="000C7DA7">
      <w:pPr>
        <w:rPr>
          <w:rFonts w:ascii="Trebuchet MS" w:hAnsi="Trebuchet MS" w:cs="Arial"/>
          <w:color w:val="548DD4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3. </w:t>
      </w:r>
      <w:r w:rsidRPr="00446FF6">
        <w:rPr>
          <w:rFonts w:ascii="Trebuchet MS" w:hAnsi="Trebuchet MS"/>
          <w:color w:val="365F91"/>
          <w:sz w:val="24"/>
          <w:szCs w:val="24"/>
        </w:rPr>
        <w:t>Нахождение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собакой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без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поводка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</w:t>
      </w:r>
      <w:r w:rsidRPr="00446FF6">
        <w:rPr>
          <w:rFonts w:ascii="Trebuchet MS" w:hAnsi="Trebuchet MS" w:cs="Arial"/>
          <w:color w:val="365F91"/>
          <w:sz w:val="24"/>
          <w:szCs w:val="24"/>
        </w:rPr>
        <w:t>(</w:t>
      </w:r>
      <w:r w:rsidRPr="00446FF6">
        <w:rPr>
          <w:rFonts w:ascii="Trebuchet MS" w:hAnsi="Trebuchet MS"/>
          <w:color w:val="365F91"/>
          <w:sz w:val="24"/>
          <w:szCs w:val="24"/>
        </w:rPr>
        <w:t>или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) </w:t>
      </w:r>
      <w:r w:rsidRPr="00446FF6">
        <w:rPr>
          <w:rFonts w:ascii="Trebuchet MS" w:hAnsi="Trebuchet MS"/>
          <w:color w:val="365F91"/>
          <w:sz w:val="24"/>
          <w:szCs w:val="24"/>
        </w:rPr>
        <w:t>намордника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за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исключением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случаев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предусмотренных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примечанием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к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настоящей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статье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в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местах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общего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пользования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(</w:t>
      </w:r>
      <w:r w:rsidRPr="00446FF6">
        <w:rPr>
          <w:rFonts w:ascii="Trebuchet MS" w:hAnsi="Trebuchet MS"/>
          <w:color w:val="365F91"/>
          <w:sz w:val="24"/>
          <w:szCs w:val="24"/>
        </w:rPr>
        <w:t>лифтах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коридорах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лестницах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лестничных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площадках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), </w:t>
      </w:r>
      <w:r w:rsidRPr="00446FF6">
        <w:rPr>
          <w:rFonts w:ascii="Trebuchet MS" w:hAnsi="Trebuchet MS"/>
          <w:color w:val="365F91"/>
          <w:sz w:val="24"/>
          <w:szCs w:val="24"/>
        </w:rPr>
        <w:t>на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придомовой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территории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многоквартирных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домов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в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организациях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в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общественном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транспорте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иных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общественных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местах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выгул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собак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в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общественных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местах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не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предназначенных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для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выгула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собак</w:t>
      </w:r>
      <w:r w:rsidRPr="00446FF6">
        <w:rPr>
          <w:rFonts w:ascii="Trebuchet MS" w:hAnsi="Trebuchet MS" w:cs="Arial"/>
          <w:color w:val="365F91"/>
          <w:sz w:val="24"/>
          <w:szCs w:val="24"/>
        </w:rPr>
        <w:t>, -</w:t>
      </w:r>
      <w:r w:rsidR="00F77F3A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административного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;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должностных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лиц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-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>.</w:t>
      </w:r>
    </w:p>
    <w:p w:rsidR="000C7DA7" w:rsidRPr="00446FF6" w:rsidRDefault="000C7DA7" w:rsidP="000C7DA7">
      <w:pPr>
        <w:rPr>
          <w:rFonts w:ascii="Trebuchet MS" w:hAnsi="Trebuchet MS" w:cs="Arial"/>
          <w:color w:val="548DD4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4. </w:t>
      </w:r>
      <w:r w:rsidRPr="00446FF6">
        <w:rPr>
          <w:rFonts w:ascii="Trebuchet MS" w:hAnsi="Trebuchet MS"/>
          <w:color w:val="365F91"/>
          <w:sz w:val="24"/>
          <w:szCs w:val="24"/>
        </w:rPr>
        <w:t>Допущение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нападения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домашнего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животного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на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другое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домашнее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животное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повлекшего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увечье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или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гибель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последнего</w:t>
      </w:r>
      <w:r w:rsidRPr="00446FF6">
        <w:rPr>
          <w:rFonts w:ascii="Trebuchet MS" w:hAnsi="Trebuchet MS" w:cs="Arial"/>
          <w:color w:val="365F91"/>
          <w:sz w:val="24"/>
          <w:szCs w:val="24"/>
        </w:rPr>
        <w:t>, -</w:t>
      </w:r>
      <w:r w:rsidR="00481616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административного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или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должностных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лиц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двух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двух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>.</w:t>
      </w:r>
    </w:p>
    <w:p w:rsidR="000C7DA7" w:rsidRPr="002F53AE" w:rsidRDefault="000C7DA7" w:rsidP="00F77F3A">
      <w:pPr>
        <w:rPr>
          <w:rFonts w:ascii="Trebuchet MS" w:hAnsi="Trebuchet MS" w:cs="Arial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5. </w:t>
      </w:r>
      <w:r w:rsidR="00F77F3A" w:rsidRPr="00F77F3A">
        <w:rPr>
          <w:rFonts w:ascii="Trebuchet MS" w:hAnsi="Trebuchet MS"/>
          <w:color w:val="365F91"/>
          <w:sz w:val="24"/>
          <w:szCs w:val="24"/>
        </w:rPr>
        <w:t>Допущение по неосторожности нападения домашнего животного на человека с причинением человеку телесных повреждений и (или) ущерба имуществу, если это деяние не содержит признаков преступления, предусмотренного статьей 118 Уголовного кодекса Российской Федерации, -</w:t>
      </w:r>
      <w:r w:rsidR="00F77F3A">
        <w:rPr>
          <w:rFonts w:ascii="Trebuchet MS" w:hAnsi="Trebuchet MS"/>
          <w:color w:val="365F91"/>
          <w:sz w:val="24"/>
          <w:szCs w:val="24"/>
        </w:rPr>
        <w:t xml:space="preserve"> </w:t>
      </w:r>
      <w:r w:rsidR="00F77F3A" w:rsidRPr="00F77F3A">
        <w:rPr>
          <w:rFonts w:ascii="Trebuchet MS" w:hAnsi="Trebuchet MS"/>
          <w:color w:val="365F91"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- от двух тысяч до пяти тысяч рублей; на юридических лиц - от пяти тысяч до тридцати тысяч рублей.</w:t>
      </w:r>
      <w:r w:rsidR="00253E86">
        <w:rPr>
          <w:rFonts w:ascii="Trebuchet MS" w:hAnsi="Trebuchet MS" w:cs="Arial"/>
          <w:noProof/>
          <w:sz w:val="24"/>
          <w:szCs w:val="24"/>
          <w:lang w:eastAsia="ru-RU"/>
        </w:rPr>
        <w:drawing>
          <wp:inline distT="0" distB="0" distL="0" distR="0">
            <wp:extent cx="2343150" cy="1314450"/>
            <wp:effectExtent l="19050" t="0" r="0" b="0"/>
            <wp:docPr id="3" name="Рисунок 3" descr="iCAEHN4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EHN4O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0CC" w:rsidRPr="002F53AE">
        <w:rPr>
          <w:rFonts w:ascii="Trebuchet MS" w:hAnsi="Trebuchet MS" w:cs="Arial"/>
          <w:sz w:val="24"/>
          <w:szCs w:val="24"/>
        </w:rPr>
        <w:t xml:space="preserve">   </w:t>
      </w:r>
      <w:r w:rsidR="00B56DDB" w:rsidRPr="002F53AE">
        <w:rPr>
          <w:rFonts w:ascii="Trebuchet MS" w:hAnsi="Trebuchet MS" w:cs="Arial"/>
          <w:sz w:val="24"/>
          <w:szCs w:val="24"/>
        </w:rPr>
        <w:t xml:space="preserve">               </w:t>
      </w:r>
      <w:r w:rsidR="00253E86">
        <w:rPr>
          <w:rFonts w:ascii="Trebuchet MS" w:hAnsi="Trebuchet MS" w:cs="Arial"/>
          <w:noProof/>
          <w:sz w:val="24"/>
          <w:szCs w:val="24"/>
          <w:lang w:eastAsia="ru-RU"/>
        </w:rPr>
        <w:drawing>
          <wp:inline distT="0" distB="0" distL="0" distR="0">
            <wp:extent cx="2266950" cy="1333500"/>
            <wp:effectExtent l="19050" t="0" r="0" b="0"/>
            <wp:docPr id="4" name="Рисунок 4" descr="  Как спастись от нападения бездомных собак? Как не спровоцировать агрессию безнадзорных животных? (часть перв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 Как спастись от нападения бездомных собак? Как не спровоцировать агрессию безнадзорных животных? (часть первая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DDB" w:rsidRPr="002F53AE">
        <w:rPr>
          <w:rFonts w:ascii="Trebuchet MS" w:hAnsi="Trebuchet MS" w:cs="Arial"/>
          <w:sz w:val="24"/>
          <w:szCs w:val="24"/>
        </w:rPr>
        <w:t xml:space="preserve">                                </w:t>
      </w:r>
      <w:r w:rsidR="001270CC" w:rsidRPr="002F53AE">
        <w:rPr>
          <w:rFonts w:ascii="Trebuchet MS" w:hAnsi="Trebuchet MS" w:cs="Arial"/>
          <w:sz w:val="24"/>
          <w:szCs w:val="24"/>
        </w:rPr>
        <w:t xml:space="preserve"> </w:t>
      </w:r>
    </w:p>
    <w:p w:rsidR="00F77F3A" w:rsidRDefault="00F77F3A" w:rsidP="000C7DA7">
      <w:pPr>
        <w:rPr>
          <w:rFonts w:ascii="Trebuchet MS" w:hAnsi="Trebuchet MS" w:cs="Arial"/>
          <w:color w:val="365F91"/>
          <w:sz w:val="24"/>
          <w:szCs w:val="24"/>
        </w:rPr>
      </w:pPr>
    </w:p>
    <w:p w:rsidR="00F77F3A" w:rsidRDefault="00F77F3A" w:rsidP="000C7DA7">
      <w:pPr>
        <w:rPr>
          <w:rFonts w:ascii="Trebuchet MS" w:hAnsi="Trebuchet MS" w:cs="Arial"/>
          <w:color w:val="365F91"/>
          <w:sz w:val="24"/>
          <w:szCs w:val="24"/>
        </w:rPr>
      </w:pPr>
    </w:p>
    <w:p w:rsidR="00F77F3A" w:rsidRDefault="00F77F3A" w:rsidP="000C7DA7">
      <w:pPr>
        <w:rPr>
          <w:rFonts w:ascii="Trebuchet MS" w:hAnsi="Trebuchet MS" w:cs="Arial"/>
          <w:color w:val="365F91"/>
          <w:sz w:val="24"/>
          <w:szCs w:val="24"/>
        </w:rPr>
      </w:pPr>
    </w:p>
    <w:p w:rsidR="000C7DA7" w:rsidRPr="00446FF6" w:rsidRDefault="000C7DA7" w:rsidP="000C7DA7">
      <w:pPr>
        <w:rPr>
          <w:rFonts w:ascii="Trebuchet MS" w:hAnsi="Trebuchet MS" w:cs="Arial"/>
          <w:color w:val="365F91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6. </w:t>
      </w:r>
      <w:r w:rsidRPr="00446FF6">
        <w:rPr>
          <w:rFonts w:ascii="Trebuchet MS" w:hAnsi="Trebuchet MS"/>
          <w:color w:val="365F91"/>
          <w:sz w:val="24"/>
          <w:szCs w:val="24"/>
        </w:rPr>
        <w:t>Натравливание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домашнего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животного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на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людей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или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домашних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животных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-</w:t>
      </w:r>
    </w:p>
    <w:p w:rsidR="000C7DA7" w:rsidRPr="00446FF6" w:rsidRDefault="000C7DA7" w:rsidP="000C7DA7">
      <w:pPr>
        <w:rPr>
          <w:rFonts w:ascii="Trebuchet MS" w:hAnsi="Trebuchet MS" w:cs="Arial"/>
          <w:color w:val="548DD4"/>
          <w:sz w:val="24"/>
          <w:szCs w:val="24"/>
        </w:rPr>
      </w:pPr>
      <w:r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двух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;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должностных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лиц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-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трех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десяти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>.</w:t>
      </w:r>
    </w:p>
    <w:p w:rsidR="000C7DA7" w:rsidRPr="00446FF6" w:rsidRDefault="000C7DA7" w:rsidP="000C7DA7">
      <w:pPr>
        <w:rPr>
          <w:rFonts w:ascii="Trebuchet MS" w:hAnsi="Trebuchet MS" w:cs="Arial"/>
          <w:color w:val="548DD4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7. </w:t>
      </w:r>
      <w:r w:rsidRPr="00446FF6">
        <w:rPr>
          <w:rFonts w:ascii="Trebuchet MS" w:hAnsi="Trebuchet MS"/>
          <w:color w:val="365F91"/>
          <w:sz w:val="24"/>
          <w:szCs w:val="24"/>
        </w:rPr>
        <w:t>Причинение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ущерба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чужому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имуществу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неосторожности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физическим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воздействием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домашнего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животного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-</w:t>
      </w:r>
      <w:r w:rsidR="00481616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административного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трехсот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;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должностных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лиц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-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;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юридических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лиц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-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трех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>.</w:t>
      </w:r>
    </w:p>
    <w:p w:rsidR="000C7DA7" w:rsidRPr="002F53AE" w:rsidRDefault="00253E86" w:rsidP="00A237D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  <w:lang w:eastAsia="ru-RU"/>
        </w:rPr>
        <w:drawing>
          <wp:inline distT="0" distB="0" distL="0" distR="0">
            <wp:extent cx="2381250" cy="1504950"/>
            <wp:effectExtent l="19050" t="0" r="0" b="0"/>
            <wp:docPr id="5" name="Рисунок 5" descr="iCAVYHW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AVYHWD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7DA" w:rsidRPr="002F53AE">
        <w:rPr>
          <w:rFonts w:ascii="Trebuchet MS" w:hAnsi="Trebuchet MS" w:cs="Arial"/>
          <w:sz w:val="24"/>
          <w:szCs w:val="24"/>
        </w:rPr>
        <w:t xml:space="preserve">             </w:t>
      </w:r>
      <w:r>
        <w:rPr>
          <w:rFonts w:ascii="Arial" w:hAnsi="Arial" w:cs="Arial"/>
          <w:noProof/>
          <w:color w:val="0000FF"/>
          <w:sz w:val="24"/>
          <w:szCs w:val="24"/>
          <w:shd w:val="clear" w:color="auto" w:fill="CCCCCC"/>
          <w:lang w:eastAsia="ru-RU"/>
        </w:rPr>
        <w:drawing>
          <wp:inline distT="0" distB="0" distL="0" distR="0">
            <wp:extent cx="2457450" cy="1590675"/>
            <wp:effectExtent l="19050" t="0" r="0" b="0"/>
            <wp:docPr id="6" name="Рисунок 1" descr="https://encrypted-tbn0.gstatic.com/images?q=tbn:ANd9GcQ6JJxbCdnhr4rmgTd1xnAb9u9ew58tZYNpXCUtkNFMR32Dp8NEJw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encrypted-tbn0.gstatic.com/images?q=tbn:ANd9GcQ6JJxbCdnhr4rmgTd1xnAb9u9ew58tZYNpXCUtkNFMR32Dp8NEJw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A7" w:rsidRPr="00446FF6" w:rsidRDefault="000C7DA7" w:rsidP="000C7DA7">
      <w:pPr>
        <w:rPr>
          <w:rFonts w:ascii="Trebuchet MS" w:hAnsi="Trebuchet MS" w:cs="Arial"/>
          <w:color w:val="365F91"/>
          <w:sz w:val="24"/>
          <w:szCs w:val="24"/>
        </w:rPr>
      </w:pPr>
    </w:p>
    <w:p w:rsidR="000C7DA7" w:rsidRPr="00446FF6" w:rsidRDefault="000C7DA7" w:rsidP="000C7DA7">
      <w:pPr>
        <w:rPr>
          <w:rFonts w:ascii="Trebuchet MS" w:hAnsi="Trebuchet MS" w:cs="Arial"/>
          <w:color w:val="365F91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10. </w:t>
      </w:r>
      <w:r w:rsidRPr="00446FF6">
        <w:rPr>
          <w:rFonts w:ascii="Trebuchet MS" w:hAnsi="Trebuchet MS"/>
          <w:color w:val="365F91"/>
          <w:sz w:val="24"/>
          <w:szCs w:val="24"/>
        </w:rPr>
        <w:t>Появление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собаками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на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детских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спортивных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площадках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пляжах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местах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проведения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массовых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мероприятий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(</w:t>
      </w:r>
      <w:r w:rsidRPr="00446FF6">
        <w:rPr>
          <w:rFonts w:ascii="Trebuchet MS" w:hAnsi="Trebuchet MS"/>
          <w:color w:val="365F91"/>
          <w:sz w:val="24"/>
          <w:szCs w:val="24"/>
        </w:rPr>
        <w:t>за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исключением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мероприятий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неотъемлемым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участием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домашних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животных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), </w:t>
      </w:r>
      <w:r w:rsidRPr="00446FF6">
        <w:rPr>
          <w:rFonts w:ascii="Trebuchet MS" w:hAnsi="Trebuchet MS"/>
          <w:color w:val="365F91"/>
          <w:sz w:val="24"/>
          <w:szCs w:val="24"/>
        </w:rPr>
        <w:t>в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кинотеатрах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школьных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дошкольных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учреждениях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объектах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здравоохранения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организациях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общественного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питания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торговли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за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исключением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собак</w:t>
      </w:r>
      <w:r w:rsidRPr="00446FF6">
        <w:rPr>
          <w:rFonts w:ascii="Trebuchet MS" w:hAnsi="Trebuchet MS" w:cs="Arial"/>
          <w:color w:val="365F91"/>
          <w:sz w:val="24"/>
          <w:szCs w:val="24"/>
        </w:rPr>
        <w:t>-</w:t>
      </w:r>
      <w:r w:rsidRPr="00446FF6">
        <w:rPr>
          <w:rFonts w:ascii="Trebuchet MS" w:hAnsi="Trebuchet MS"/>
          <w:color w:val="365F91"/>
          <w:sz w:val="24"/>
          <w:szCs w:val="24"/>
        </w:rPr>
        <w:t>поводырей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служебных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собак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Pr="00446FF6">
        <w:rPr>
          <w:rFonts w:ascii="Trebuchet MS" w:hAnsi="Trebuchet MS"/>
          <w:color w:val="365F91"/>
          <w:sz w:val="24"/>
          <w:szCs w:val="24"/>
        </w:rPr>
        <w:t>находящихся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при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исполнении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служебных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365F91"/>
          <w:sz w:val="24"/>
          <w:szCs w:val="24"/>
        </w:rPr>
        <w:t>заданий</w:t>
      </w:r>
      <w:r w:rsidRPr="00446FF6">
        <w:rPr>
          <w:rFonts w:ascii="Trebuchet MS" w:hAnsi="Trebuchet MS" w:cs="Arial"/>
          <w:color w:val="365F91"/>
          <w:sz w:val="24"/>
          <w:szCs w:val="24"/>
        </w:rPr>
        <w:t>, -</w:t>
      </w:r>
    </w:p>
    <w:p w:rsidR="000C7DA7" w:rsidRPr="00446FF6" w:rsidRDefault="000C7DA7" w:rsidP="000C7DA7">
      <w:pPr>
        <w:rPr>
          <w:rFonts w:ascii="Trebuchet MS" w:hAnsi="Trebuchet MS" w:cs="Arial"/>
          <w:color w:val="548DD4"/>
          <w:sz w:val="24"/>
          <w:szCs w:val="24"/>
        </w:rPr>
      </w:pPr>
      <w:r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административного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;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должностных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лиц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-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>.</w:t>
      </w:r>
    </w:p>
    <w:p w:rsidR="000C7DA7" w:rsidRPr="002F53AE" w:rsidRDefault="000C7DA7" w:rsidP="000C7DA7">
      <w:pPr>
        <w:rPr>
          <w:rFonts w:ascii="Trebuchet MS" w:hAnsi="Trebuchet MS" w:cs="Arial"/>
          <w:b/>
          <w:color w:val="FF0000"/>
          <w:sz w:val="24"/>
          <w:szCs w:val="24"/>
        </w:rPr>
      </w:pPr>
      <w:r w:rsidRPr="002F53AE">
        <w:rPr>
          <w:rFonts w:ascii="Trebuchet MS" w:hAnsi="Trebuchet MS"/>
          <w:b/>
          <w:color w:val="FF0000"/>
          <w:sz w:val="24"/>
          <w:szCs w:val="24"/>
        </w:rPr>
        <w:t>Примечание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: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Требование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о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необходимости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наличия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намордника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распространяется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щенков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возрасте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до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трех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месяцев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собак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мелких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пород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(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рост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которых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холке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составляет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менее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сантиметров"/>
        </w:smartTagPr>
        <w:r w:rsidRPr="002F53AE">
          <w:rPr>
            <w:rFonts w:ascii="Trebuchet MS" w:hAnsi="Trebuchet MS" w:cs="Arial"/>
            <w:b/>
            <w:color w:val="FF0000"/>
            <w:sz w:val="24"/>
            <w:szCs w:val="24"/>
          </w:rPr>
          <w:t xml:space="preserve">25 </w:t>
        </w:r>
        <w:r w:rsidRPr="002F53AE">
          <w:rPr>
            <w:rFonts w:ascii="Trebuchet MS" w:hAnsi="Trebuchet MS"/>
            <w:b/>
            <w:color w:val="FF0000"/>
            <w:sz w:val="24"/>
            <w:szCs w:val="24"/>
          </w:rPr>
          <w:t>сантиметров</w:t>
        </w:r>
      </w:smartTag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),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а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также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собак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анатомические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особенности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строения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головы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которых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позволяют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зафиксировать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намордник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(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собаки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короткой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мордой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)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либо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случае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если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собака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находится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специальном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контейнере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>.</w:t>
      </w:r>
    </w:p>
    <w:p w:rsidR="000C7DA7" w:rsidRDefault="000C7DA7" w:rsidP="000C7DA7">
      <w:pPr>
        <w:rPr>
          <w:rFonts w:ascii="Trebuchet MS" w:hAnsi="Trebuchet MS" w:cs="Arial"/>
          <w:b/>
          <w:color w:val="FF0000"/>
          <w:sz w:val="24"/>
          <w:szCs w:val="24"/>
        </w:rPr>
      </w:pPr>
      <w:r w:rsidRPr="002F53AE">
        <w:rPr>
          <w:rFonts w:ascii="Trebuchet MS" w:hAnsi="Trebuchet MS"/>
          <w:b/>
          <w:color w:val="FF0000"/>
          <w:sz w:val="24"/>
          <w:szCs w:val="24"/>
        </w:rPr>
        <w:t>Требование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о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необходимости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наличия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поводка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распространяется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щенков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возрасте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до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трех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месяцев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а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также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находящихся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специальном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контейнере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или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руках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владельца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собак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мелких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пород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(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рост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которых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холке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составляет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color w:val="FF0000"/>
          <w:sz w:val="24"/>
          <w:szCs w:val="24"/>
        </w:rPr>
        <w:t>менее</w:t>
      </w:r>
      <w:r w:rsidRPr="002F53AE">
        <w:rPr>
          <w:rFonts w:ascii="Trebuchet MS" w:hAnsi="Trebuchet MS" w:cs="Arial"/>
          <w:b/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 сантиметров"/>
        </w:smartTagPr>
        <w:r w:rsidRPr="002F53AE">
          <w:rPr>
            <w:rFonts w:ascii="Trebuchet MS" w:hAnsi="Trebuchet MS" w:cs="Arial"/>
            <w:b/>
            <w:color w:val="FF0000"/>
            <w:sz w:val="24"/>
            <w:szCs w:val="24"/>
          </w:rPr>
          <w:t xml:space="preserve">25 </w:t>
        </w:r>
        <w:r w:rsidRPr="002F53AE">
          <w:rPr>
            <w:rFonts w:ascii="Trebuchet MS" w:hAnsi="Trebuchet MS"/>
            <w:b/>
            <w:color w:val="FF0000"/>
            <w:sz w:val="24"/>
            <w:szCs w:val="24"/>
          </w:rPr>
          <w:t>сантиметров</w:t>
        </w:r>
      </w:smartTag>
      <w:r w:rsidRPr="002F53AE">
        <w:rPr>
          <w:rFonts w:ascii="Trebuchet MS" w:hAnsi="Trebuchet MS" w:cs="Arial"/>
          <w:b/>
          <w:color w:val="FF0000"/>
          <w:sz w:val="24"/>
          <w:szCs w:val="24"/>
        </w:rPr>
        <w:t>).</w:t>
      </w:r>
    </w:p>
    <w:p w:rsidR="00F77F3A" w:rsidRPr="002F53AE" w:rsidRDefault="00F77F3A" w:rsidP="000C7DA7">
      <w:pPr>
        <w:rPr>
          <w:rFonts w:ascii="Trebuchet MS" w:hAnsi="Trebuchet MS" w:cs="Arial"/>
          <w:b/>
          <w:color w:val="FF0000"/>
          <w:sz w:val="24"/>
          <w:szCs w:val="24"/>
        </w:rPr>
      </w:pPr>
    </w:p>
    <w:p w:rsidR="002234B5" w:rsidRPr="002F53AE" w:rsidRDefault="002234B5" w:rsidP="000C7DA7">
      <w:pPr>
        <w:rPr>
          <w:rFonts w:ascii="Trebuchet MS" w:hAnsi="Trebuchet MS" w:cs="Arial"/>
          <w:b/>
          <w:sz w:val="24"/>
          <w:szCs w:val="24"/>
        </w:rPr>
      </w:pPr>
      <w:r w:rsidRPr="002F53AE">
        <w:rPr>
          <w:rFonts w:ascii="Trebuchet MS" w:hAnsi="Trebuchet MS" w:cs="Arial"/>
          <w:sz w:val="24"/>
          <w:szCs w:val="24"/>
        </w:rPr>
        <w:t xml:space="preserve"> </w:t>
      </w:r>
      <w:r w:rsidRPr="002F53AE">
        <w:rPr>
          <w:rFonts w:ascii="Trebuchet MS" w:hAnsi="Trebuchet MS" w:cs="Arial"/>
          <w:b/>
          <w:sz w:val="24"/>
          <w:szCs w:val="24"/>
        </w:rPr>
        <w:t xml:space="preserve">Статья 5.2. </w:t>
      </w:r>
      <w:r w:rsidR="0055077E">
        <w:rPr>
          <w:rFonts w:ascii="Trebuchet MS" w:hAnsi="Trebuchet MS" w:cs="Arial"/>
          <w:b/>
          <w:sz w:val="24"/>
          <w:szCs w:val="24"/>
        </w:rPr>
        <w:t>Допущение нахождения животного без привязи либо в неустановленных местах</w:t>
      </w:r>
      <w:r w:rsidR="00253E86">
        <w:rPr>
          <w:rFonts w:ascii="Trebuchet MS" w:hAnsi="Trebuchet MS" w:cs="Arial"/>
          <w:b/>
          <w:sz w:val="24"/>
          <w:szCs w:val="24"/>
        </w:rPr>
        <w:t>.</w:t>
      </w:r>
    </w:p>
    <w:p w:rsidR="00585CA7" w:rsidRPr="00446FF6" w:rsidRDefault="00585CA7" w:rsidP="00585CA7">
      <w:pPr>
        <w:rPr>
          <w:rStyle w:val="a"/>
          <w:rFonts w:ascii="Trebuchet MS" w:eastAsia="Times New Roman" w:hAnsi="Trebuchet MS" w:cs="Arial"/>
          <w:snapToGrid w:val="0"/>
          <w:color w:val="548DD4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1. </w:t>
      </w:r>
      <w:r w:rsidR="00F77F3A" w:rsidRPr="00F77F3A">
        <w:rPr>
          <w:rFonts w:ascii="Trebuchet MS" w:hAnsi="Trebuchet MS"/>
          <w:color w:val="365F91"/>
          <w:sz w:val="24"/>
          <w:szCs w:val="24"/>
        </w:rPr>
        <w:t>Беспривязное содержание собак, за исключением случаев, установленных законодательством Томской области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-</w:t>
      </w:r>
      <w:r w:rsidR="00481616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предупреждение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или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административного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на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в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пятисот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до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двух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Pr="00446FF6">
        <w:rPr>
          <w:rFonts w:ascii="Trebuchet MS" w:hAnsi="Trebuchet MS" w:cs="Arial"/>
          <w:color w:val="548DD4"/>
          <w:sz w:val="24"/>
          <w:szCs w:val="24"/>
        </w:rPr>
        <w:t>.</w:t>
      </w:r>
      <w:r w:rsidRPr="00446FF6">
        <w:rPr>
          <w:rStyle w:val="a"/>
          <w:rFonts w:ascii="Trebuchet MS" w:eastAsia="Times New Roman" w:hAnsi="Trebuchet MS" w:cs="Arial"/>
          <w:snapToGrid w:val="0"/>
          <w:color w:val="548DD4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81616" w:rsidRPr="00446FF6" w:rsidRDefault="00481616" w:rsidP="00585CA7">
      <w:pPr>
        <w:rPr>
          <w:rStyle w:val="a"/>
          <w:rFonts w:ascii="Trebuchet MS" w:eastAsia="Times New Roman" w:hAnsi="Trebuchet MS" w:cs="Arial"/>
          <w:snapToGrid w:val="0"/>
          <w:color w:val="548DD4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</w:pPr>
    </w:p>
    <w:p w:rsidR="00585CA7" w:rsidRPr="00446FF6" w:rsidRDefault="00481616" w:rsidP="00481616">
      <w:pPr>
        <w:tabs>
          <w:tab w:val="left" w:pos="709"/>
        </w:tabs>
        <w:rPr>
          <w:rFonts w:ascii="Trebuchet MS" w:hAnsi="Trebuchet MS" w:cs="Arial"/>
          <w:color w:val="548DD4"/>
          <w:sz w:val="24"/>
          <w:szCs w:val="24"/>
        </w:rPr>
      </w:pPr>
      <w:r w:rsidRPr="00446FF6">
        <w:rPr>
          <w:rFonts w:ascii="Trebuchet MS" w:hAnsi="Trebuchet MS" w:cs="Arial"/>
          <w:color w:val="365F91"/>
          <w:sz w:val="24"/>
          <w:szCs w:val="24"/>
        </w:rPr>
        <w:t>2.</w:t>
      </w:r>
      <w:r w:rsidRPr="00446FF6">
        <w:rPr>
          <w:rFonts w:ascii="Trebuchet MS" w:hAnsi="Trebuchet MS" w:cs="Arial"/>
          <w:color w:val="365F91"/>
          <w:sz w:val="24"/>
          <w:szCs w:val="24"/>
        </w:rPr>
        <w:tab/>
      </w:r>
      <w:r w:rsidR="00585CA7" w:rsidRPr="00446FF6">
        <w:rPr>
          <w:rFonts w:ascii="Trebuchet MS" w:hAnsi="Trebuchet MS"/>
          <w:color w:val="365F91"/>
          <w:sz w:val="24"/>
          <w:szCs w:val="24"/>
        </w:rPr>
        <w:t>Повторное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совершение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административного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правонарушения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,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предусмотренного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частью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1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настоящей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365F91"/>
          <w:sz w:val="24"/>
          <w:szCs w:val="24"/>
        </w:rPr>
        <w:t>статьи</w:t>
      </w:r>
      <w:r w:rsidR="00585CA7" w:rsidRPr="00446FF6">
        <w:rPr>
          <w:rFonts w:ascii="Trebuchet MS" w:hAnsi="Trebuchet MS" w:cs="Arial"/>
          <w:color w:val="365F91"/>
          <w:sz w:val="24"/>
          <w:szCs w:val="24"/>
        </w:rPr>
        <w:t>, -</w:t>
      </w:r>
      <w:r w:rsidRPr="00446FF6">
        <w:rPr>
          <w:rFonts w:ascii="Trebuchet MS" w:hAnsi="Trebuchet MS" w:cs="Arial"/>
          <w:color w:val="365F91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влечет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наложение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административного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штрафа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на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граждан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в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размере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от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одной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тысячи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до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четырех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тысяч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 xml:space="preserve"> </w:t>
      </w:r>
      <w:r w:rsidR="00585CA7" w:rsidRPr="00446FF6">
        <w:rPr>
          <w:rFonts w:ascii="Trebuchet MS" w:hAnsi="Trebuchet MS"/>
          <w:color w:val="548DD4"/>
          <w:sz w:val="24"/>
          <w:szCs w:val="24"/>
        </w:rPr>
        <w:t>рублей</w:t>
      </w:r>
      <w:r w:rsidR="00585CA7" w:rsidRPr="00446FF6">
        <w:rPr>
          <w:rFonts w:ascii="Trebuchet MS" w:hAnsi="Trebuchet MS" w:cs="Arial"/>
          <w:color w:val="548DD4"/>
          <w:sz w:val="24"/>
          <w:szCs w:val="24"/>
        </w:rPr>
        <w:t>.</w:t>
      </w:r>
    </w:p>
    <w:p w:rsidR="000C4710" w:rsidRPr="002F53AE" w:rsidRDefault="00585CA7" w:rsidP="002234B5">
      <w:pPr>
        <w:ind w:firstLine="424"/>
        <w:rPr>
          <w:rFonts w:ascii="Trebuchet MS" w:hAnsi="Trebuchet MS" w:cs="Arial"/>
          <w:b/>
          <w:i/>
          <w:color w:val="FF0000"/>
          <w:sz w:val="24"/>
          <w:szCs w:val="24"/>
        </w:rPr>
      </w:pP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Многое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зависит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сознательности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самих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граждан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Приобретая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собаку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человек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берет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себя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ответственность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за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безопасность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окружающих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людей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.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наверное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проще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купит</w:t>
      </w:r>
      <w:r w:rsidR="000C4710" w:rsidRPr="002F53AE">
        <w:rPr>
          <w:rFonts w:ascii="Trebuchet MS" w:hAnsi="Trebuchet MS"/>
          <w:b/>
          <w:i/>
          <w:color w:val="FF0000"/>
          <w:sz w:val="24"/>
          <w:szCs w:val="24"/>
        </w:rPr>
        <w:t>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для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собаки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поводок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намордник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либо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содержать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ее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цепи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чем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получать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повестки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на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административную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комиссию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или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суд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,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выплачивать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моральный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или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материальный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вред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пострадавшему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 xml:space="preserve"> </w:t>
      </w:r>
      <w:r w:rsidRPr="002F53AE">
        <w:rPr>
          <w:rFonts w:ascii="Trebuchet MS" w:hAnsi="Trebuchet MS"/>
          <w:b/>
          <w:i/>
          <w:color w:val="FF0000"/>
          <w:sz w:val="24"/>
          <w:szCs w:val="24"/>
        </w:rPr>
        <w:t>человеку</w:t>
      </w:r>
      <w:r w:rsidRPr="002F53AE">
        <w:rPr>
          <w:rFonts w:ascii="Trebuchet MS" w:hAnsi="Trebuchet MS" w:cs="Arial"/>
          <w:b/>
          <w:i/>
          <w:color w:val="FF0000"/>
          <w:sz w:val="24"/>
          <w:szCs w:val="24"/>
        </w:rPr>
        <w:t>.</w:t>
      </w:r>
    </w:p>
    <w:p w:rsidR="000C4710" w:rsidRPr="002F53AE" w:rsidRDefault="000C4710" w:rsidP="000C4710">
      <w:pPr>
        <w:rPr>
          <w:rFonts w:ascii="Trebuchet MS" w:hAnsi="Trebuchet MS" w:cs="Arial"/>
          <w:sz w:val="24"/>
          <w:szCs w:val="24"/>
        </w:rPr>
      </w:pPr>
    </w:p>
    <w:p w:rsidR="000C4710" w:rsidRPr="002F53AE" w:rsidRDefault="00253E86" w:rsidP="00253E86">
      <w:pPr>
        <w:ind w:left="4232"/>
        <w:jc w:val="right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Административная комиссия</w:t>
      </w:r>
      <w:r w:rsidR="00481616" w:rsidRPr="002F53AE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585CA7" w:rsidRPr="002F53AE" w:rsidRDefault="000C4710" w:rsidP="000C4710">
      <w:pPr>
        <w:tabs>
          <w:tab w:val="left" w:pos="8160"/>
        </w:tabs>
        <w:rPr>
          <w:rFonts w:ascii="Trebuchet MS" w:hAnsi="Trebuchet MS" w:cs="Arial"/>
          <w:sz w:val="24"/>
          <w:szCs w:val="24"/>
        </w:rPr>
      </w:pPr>
      <w:r w:rsidRPr="002F53AE">
        <w:rPr>
          <w:rFonts w:ascii="Trebuchet MS" w:hAnsi="Trebuchet MS" w:cs="Arial"/>
          <w:sz w:val="24"/>
          <w:szCs w:val="24"/>
        </w:rPr>
        <w:tab/>
        <w:t>Тел. 2-1</w:t>
      </w:r>
      <w:r w:rsidR="00253E86">
        <w:rPr>
          <w:rFonts w:ascii="Trebuchet MS" w:hAnsi="Trebuchet MS" w:cs="Arial"/>
          <w:sz w:val="24"/>
          <w:szCs w:val="24"/>
        </w:rPr>
        <w:t>7</w:t>
      </w:r>
      <w:r w:rsidRPr="002F53AE">
        <w:rPr>
          <w:rFonts w:ascii="Trebuchet MS" w:hAnsi="Trebuchet MS" w:cs="Arial"/>
          <w:sz w:val="24"/>
          <w:szCs w:val="24"/>
        </w:rPr>
        <w:t>-</w:t>
      </w:r>
      <w:r w:rsidR="00253E86">
        <w:rPr>
          <w:rFonts w:ascii="Trebuchet MS" w:hAnsi="Trebuchet MS" w:cs="Arial"/>
          <w:sz w:val="24"/>
          <w:szCs w:val="24"/>
        </w:rPr>
        <w:t>63</w:t>
      </w:r>
    </w:p>
    <w:sectPr w:rsidR="00585CA7" w:rsidRPr="002F53AE" w:rsidSect="00285DC7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A1B"/>
    <w:rsid w:val="000171E9"/>
    <w:rsid w:val="00021E8C"/>
    <w:rsid w:val="00033689"/>
    <w:rsid w:val="000432B1"/>
    <w:rsid w:val="00071F93"/>
    <w:rsid w:val="00085E83"/>
    <w:rsid w:val="000A1245"/>
    <w:rsid w:val="000C4710"/>
    <w:rsid w:val="000C7DA7"/>
    <w:rsid w:val="000D2F35"/>
    <w:rsid w:val="000D6619"/>
    <w:rsid w:val="001270CC"/>
    <w:rsid w:val="00134B2E"/>
    <w:rsid w:val="00155221"/>
    <w:rsid w:val="00156E0E"/>
    <w:rsid w:val="001602A7"/>
    <w:rsid w:val="00174981"/>
    <w:rsid w:val="00181A55"/>
    <w:rsid w:val="00181F6E"/>
    <w:rsid w:val="001A24FD"/>
    <w:rsid w:val="001B59F0"/>
    <w:rsid w:val="001C3BF4"/>
    <w:rsid w:val="00216337"/>
    <w:rsid w:val="002234B5"/>
    <w:rsid w:val="00227F10"/>
    <w:rsid w:val="0023476B"/>
    <w:rsid w:val="00250432"/>
    <w:rsid w:val="00253E86"/>
    <w:rsid w:val="00285DC7"/>
    <w:rsid w:val="002F0EC6"/>
    <w:rsid w:val="002F53AE"/>
    <w:rsid w:val="00346602"/>
    <w:rsid w:val="00374BF4"/>
    <w:rsid w:val="003874B6"/>
    <w:rsid w:val="003A5C03"/>
    <w:rsid w:val="003B2046"/>
    <w:rsid w:val="003C25AB"/>
    <w:rsid w:val="003D0737"/>
    <w:rsid w:val="003E6496"/>
    <w:rsid w:val="003E7D5A"/>
    <w:rsid w:val="0041089E"/>
    <w:rsid w:val="004135D3"/>
    <w:rsid w:val="00424040"/>
    <w:rsid w:val="00424CD3"/>
    <w:rsid w:val="00424E5C"/>
    <w:rsid w:val="00432078"/>
    <w:rsid w:val="00446FF6"/>
    <w:rsid w:val="0045652F"/>
    <w:rsid w:val="004672A7"/>
    <w:rsid w:val="00477212"/>
    <w:rsid w:val="00480B4B"/>
    <w:rsid w:val="00481616"/>
    <w:rsid w:val="00482DC4"/>
    <w:rsid w:val="0048303E"/>
    <w:rsid w:val="004B2B55"/>
    <w:rsid w:val="004C1008"/>
    <w:rsid w:val="004C552D"/>
    <w:rsid w:val="004D1C23"/>
    <w:rsid w:val="00507C10"/>
    <w:rsid w:val="0055077E"/>
    <w:rsid w:val="00571731"/>
    <w:rsid w:val="0057500B"/>
    <w:rsid w:val="00582905"/>
    <w:rsid w:val="00585CA7"/>
    <w:rsid w:val="00591ECA"/>
    <w:rsid w:val="005D0FEC"/>
    <w:rsid w:val="005F1338"/>
    <w:rsid w:val="00624226"/>
    <w:rsid w:val="00666F11"/>
    <w:rsid w:val="006C5EBB"/>
    <w:rsid w:val="006D17D9"/>
    <w:rsid w:val="006E0541"/>
    <w:rsid w:val="007008FB"/>
    <w:rsid w:val="00720420"/>
    <w:rsid w:val="00720D73"/>
    <w:rsid w:val="00742044"/>
    <w:rsid w:val="00743AD9"/>
    <w:rsid w:val="0075380E"/>
    <w:rsid w:val="0076118F"/>
    <w:rsid w:val="007D7E2E"/>
    <w:rsid w:val="007E7EC2"/>
    <w:rsid w:val="007F3A15"/>
    <w:rsid w:val="00803357"/>
    <w:rsid w:val="00810E3A"/>
    <w:rsid w:val="00812BE7"/>
    <w:rsid w:val="00840873"/>
    <w:rsid w:val="00871D71"/>
    <w:rsid w:val="00893338"/>
    <w:rsid w:val="008B21D2"/>
    <w:rsid w:val="008D4A73"/>
    <w:rsid w:val="008D681F"/>
    <w:rsid w:val="0092257A"/>
    <w:rsid w:val="00927DC4"/>
    <w:rsid w:val="00930FAE"/>
    <w:rsid w:val="0093113C"/>
    <w:rsid w:val="009713ED"/>
    <w:rsid w:val="00982258"/>
    <w:rsid w:val="00992BCD"/>
    <w:rsid w:val="00996066"/>
    <w:rsid w:val="009C08B7"/>
    <w:rsid w:val="009C4A1B"/>
    <w:rsid w:val="009D0D93"/>
    <w:rsid w:val="009D51F6"/>
    <w:rsid w:val="009E4646"/>
    <w:rsid w:val="009F5571"/>
    <w:rsid w:val="00A020EA"/>
    <w:rsid w:val="00A116D0"/>
    <w:rsid w:val="00A237DA"/>
    <w:rsid w:val="00A36D4B"/>
    <w:rsid w:val="00A620B2"/>
    <w:rsid w:val="00A80A8C"/>
    <w:rsid w:val="00A835EB"/>
    <w:rsid w:val="00A94D0E"/>
    <w:rsid w:val="00AA0597"/>
    <w:rsid w:val="00AA776A"/>
    <w:rsid w:val="00AB2F35"/>
    <w:rsid w:val="00AD01FF"/>
    <w:rsid w:val="00AD39D5"/>
    <w:rsid w:val="00AD6C86"/>
    <w:rsid w:val="00AE18CB"/>
    <w:rsid w:val="00AE3EA6"/>
    <w:rsid w:val="00B15AD3"/>
    <w:rsid w:val="00B30C8E"/>
    <w:rsid w:val="00B3775F"/>
    <w:rsid w:val="00B56DDB"/>
    <w:rsid w:val="00B76C21"/>
    <w:rsid w:val="00B80C1B"/>
    <w:rsid w:val="00BA67B5"/>
    <w:rsid w:val="00BB6CE0"/>
    <w:rsid w:val="00BE07E0"/>
    <w:rsid w:val="00BE7113"/>
    <w:rsid w:val="00BF2CD3"/>
    <w:rsid w:val="00C11F3C"/>
    <w:rsid w:val="00C2098F"/>
    <w:rsid w:val="00C36309"/>
    <w:rsid w:val="00C45540"/>
    <w:rsid w:val="00C549EF"/>
    <w:rsid w:val="00C54CE5"/>
    <w:rsid w:val="00CB28B9"/>
    <w:rsid w:val="00CB5929"/>
    <w:rsid w:val="00CB7F52"/>
    <w:rsid w:val="00CD267A"/>
    <w:rsid w:val="00D002F6"/>
    <w:rsid w:val="00D117C7"/>
    <w:rsid w:val="00D270BB"/>
    <w:rsid w:val="00D35F12"/>
    <w:rsid w:val="00D67ED5"/>
    <w:rsid w:val="00D811DF"/>
    <w:rsid w:val="00D82486"/>
    <w:rsid w:val="00DF4185"/>
    <w:rsid w:val="00E22FB3"/>
    <w:rsid w:val="00E2572A"/>
    <w:rsid w:val="00E27EF9"/>
    <w:rsid w:val="00E54BD0"/>
    <w:rsid w:val="00E7486C"/>
    <w:rsid w:val="00EB031F"/>
    <w:rsid w:val="00EE142B"/>
    <w:rsid w:val="00EE4093"/>
    <w:rsid w:val="00EF3B41"/>
    <w:rsid w:val="00F03285"/>
    <w:rsid w:val="00F2355E"/>
    <w:rsid w:val="00F41977"/>
    <w:rsid w:val="00F700BB"/>
    <w:rsid w:val="00F77F3A"/>
    <w:rsid w:val="00F83AB3"/>
    <w:rsid w:val="00F93E77"/>
    <w:rsid w:val="00FA5D19"/>
    <w:rsid w:val="00FB7C48"/>
    <w:rsid w:val="00FF14B8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28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2D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ru/imgres?start=212&amp;newwindow=1&amp;sa=X&amp;biw=1280&amp;bih=756&amp;tbm=isch&amp;tbnid=hMkUSByVXBPRBM:&amp;imgrefurl=http://2x2.su/society/article/chetveronogiy-drug-okazalsya-vdrug-13883.html&amp;docid=KJyGgj25HbqPHM&amp;imgurl=http://2x2.su/public/article/images/c2be21040719e0b1a90a7daba07ffedb5321aaa8.jpg&amp;w=635&amp;h=350&amp;ei=Q4iVUo36JYmXyQPu3oCwDw&amp;zoom=1&amp;iact=rc&amp;dur=172&amp;page=8&amp;tbnh=136&amp;tbnw=254&amp;ndsp=33&amp;ved=1t:429,r:12,s:200,i:40&amp;tx=95&amp;ty=100" TargetMode="External"/><Relationship Id="rId5" Type="http://schemas.openxmlformats.org/officeDocument/2006/relationships/hyperlink" Target="http://www.google.ru/imgres?start=151&amp;newwindow=1&amp;sa=X&amp;biw=1280&amp;bih=756&amp;tbm=isch&amp;tbnid=FgRaaJ7OaH273M:&amp;imgrefurl=http://www.novayavolna.com/?p%3Dnews%26id%3D1684&amp;docid=ebKQfFadmWwnPM&amp;imgurl=http://www.novayavolna.com/images/b347688788657.jpg&amp;w=250&amp;h=175&amp;ei=wfySUvzPHe724QS2yYDgDg&amp;zoom=1&amp;iact=rc&amp;dur=281&amp;page=6&amp;tbnh=133&amp;tbnw=195&amp;ndsp=32&amp;ved=1t:429,r:72,s:100,i:220&amp;tx=128&amp;ty=57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33B5-CCEE-4FE2-A018-CA1CC9C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5641</CharactersWithSpaces>
  <SharedDoc>false</SharedDoc>
  <HLinks>
    <vt:vector size="18" baseType="variant">
      <vt:variant>
        <vt:i4>1310799</vt:i4>
      </vt:variant>
      <vt:variant>
        <vt:i4>9</vt:i4>
      </vt:variant>
      <vt:variant>
        <vt:i4>0</vt:i4>
      </vt:variant>
      <vt:variant>
        <vt:i4>5</vt:i4>
      </vt:variant>
      <vt:variant>
        <vt:lpwstr>http://images.yandex.ru/yandsearch?p=10&amp;text=%D0%BF%D1%80%D0%B0%D0%B2%D0%B8%D0%BB%D0%B0 %D0%B2%D1%8B%D0%B3%D1%83%D0%BB%D0%B0 %D1%81%D0%BE%D0%B1%D0%B0%D0%BA&amp;fp=10&amp;img_url=http://static.ngs.ru/news/preview/bf578e7bfe3d7d1c9bd5eb3c61ac059f010410c6_598.jpg&amp;pos=302&amp;rpt=simage&amp;nojs=1</vt:lpwstr>
      </vt:variant>
      <vt:variant>
        <vt:lpwstr/>
      </vt:variant>
      <vt:variant>
        <vt:i4>7929913</vt:i4>
      </vt:variant>
      <vt:variant>
        <vt:i4>6</vt:i4>
      </vt:variant>
      <vt:variant>
        <vt:i4>0</vt:i4>
      </vt:variant>
      <vt:variant>
        <vt:i4>5</vt:i4>
      </vt:variant>
      <vt:variant>
        <vt:lpwstr>http://www.google.ru/imgres?start=212&amp;newwindow=1&amp;sa=X&amp;biw=1280&amp;bih=756&amp;tbm=isch&amp;tbnid=hMkUSByVXBPRBM:&amp;imgrefurl=http://2x2.su/society/article/chetveronogiy-drug-okazalsya-vdrug-13883.html&amp;docid=KJyGgj25HbqPHM&amp;imgurl=http://2x2.su/public/article/images/c2be21040719e0b1a90a7daba07ffedb5321aaa8.jpg&amp;w=635&amp;h=350&amp;ei=Q4iVUo36JYmXyQPu3oCwDw&amp;zoom=1&amp;iact=rc&amp;dur=172&amp;page=8&amp;tbnh=136&amp;tbnw=254&amp;ndsp=33&amp;ved=1t:429,r:12,s:200,i:40&amp;tx=95&amp;ty=100</vt:lpwstr>
      </vt:variant>
      <vt:variant>
        <vt:lpwstr/>
      </vt:variant>
      <vt:variant>
        <vt:i4>2818158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imgres?start=151&amp;newwindow=1&amp;sa=X&amp;biw=1280&amp;bih=756&amp;tbm=isch&amp;tbnid=FgRaaJ7OaH273M:&amp;imgrefurl=http://www.novayavolna.com/?p%3Dnews%26id%3D1684&amp;docid=ebKQfFadmWwnPM&amp;imgurl=http://www.novayavolna.com/images/b347688788657.jpg&amp;w=250&amp;h=175&amp;ei=wfySUvzPHe724QS2yYDgDg&amp;zoom=1&amp;iact=rc&amp;dur=281&amp;page=6&amp;tbnh=133&amp;tbnw=195&amp;ndsp=32&amp;ved=1t:429,r:72,s:100,i:220&amp;tx=128&amp;ty=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49kcomp3</cp:lastModifiedBy>
  <cp:revision>2</cp:revision>
  <cp:lastPrinted>2013-05-15T02:53:00Z</cp:lastPrinted>
  <dcterms:created xsi:type="dcterms:W3CDTF">2019-11-13T04:57:00Z</dcterms:created>
  <dcterms:modified xsi:type="dcterms:W3CDTF">2019-11-13T04:57:00Z</dcterms:modified>
</cp:coreProperties>
</file>