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F2" w:rsidRDefault="003313F2" w:rsidP="003313F2">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4288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5"/>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3313F2" w:rsidRPr="00A309A3" w:rsidRDefault="003313F2" w:rsidP="003313F2">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3313F2" w:rsidRDefault="003313F2" w:rsidP="003313F2">
      <w:pPr>
        <w:spacing w:after="0" w:line="240" w:lineRule="auto"/>
        <w:jc w:val="center"/>
        <w:rPr>
          <w:rFonts w:ascii="Times New Roman" w:hAnsi="Times New Roman"/>
          <w:b/>
          <w:sz w:val="24"/>
          <w:szCs w:val="24"/>
        </w:rPr>
      </w:pPr>
    </w:p>
    <w:p w:rsidR="003313F2" w:rsidRPr="00A309A3" w:rsidRDefault="003313F2" w:rsidP="003313F2">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3313F2" w:rsidRDefault="00E255F4" w:rsidP="00E255F4">
      <w:pPr>
        <w:spacing w:after="0" w:line="240" w:lineRule="auto"/>
        <w:rPr>
          <w:rFonts w:ascii="Times New Roman" w:hAnsi="Times New Roman"/>
          <w:sz w:val="24"/>
          <w:szCs w:val="24"/>
        </w:rPr>
      </w:pPr>
      <w:r>
        <w:rPr>
          <w:rFonts w:ascii="Times New Roman" w:hAnsi="Times New Roman"/>
          <w:sz w:val="24"/>
          <w:szCs w:val="24"/>
        </w:rPr>
        <w:t>20.02</w:t>
      </w:r>
      <w:r w:rsidR="003313F2">
        <w:rPr>
          <w:rFonts w:ascii="Times New Roman" w:hAnsi="Times New Roman"/>
          <w:sz w:val="24"/>
          <w:szCs w:val="24"/>
        </w:rPr>
        <w:t xml:space="preserve">.2020                                                                                                        </w:t>
      </w:r>
      <w:r w:rsidR="003313F2">
        <w:rPr>
          <w:rFonts w:ascii="Times New Roman" w:hAnsi="Times New Roman"/>
          <w:sz w:val="24"/>
          <w:szCs w:val="24"/>
        </w:rPr>
        <w:tab/>
      </w:r>
      <w:r w:rsidR="003313F2">
        <w:rPr>
          <w:rFonts w:ascii="Times New Roman" w:hAnsi="Times New Roman"/>
          <w:sz w:val="24"/>
          <w:szCs w:val="24"/>
        </w:rPr>
        <w:tab/>
        <w:t xml:space="preserve"> № </w:t>
      </w:r>
      <w:r>
        <w:rPr>
          <w:rFonts w:ascii="Times New Roman" w:hAnsi="Times New Roman"/>
          <w:sz w:val="24"/>
          <w:szCs w:val="24"/>
        </w:rPr>
        <w:t>100</w:t>
      </w:r>
    </w:p>
    <w:p w:rsidR="003313F2" w:rsidRDefault="003313F2" w:rsidP="003313F2">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3313F2" w:rsidRDefault="003313F2" w:rsidP="003313F2">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3313F2" w:rsidRDefault="003313F2" w:rsidP="003313F2">
      <w:pPr>
        <w:spacing w:after="0" w:line="240" w:lineRule="auto"/>
        <w:jc w:val="center"/>
        <w:rPr>
          <w:rFonts w:ascii="Times New Roman" w:hAnsi="Times New Roman"/>
          <w:sz w:val="24"/>
          <w:szCs w:val="24"/>
        </w:rPr>
      </w:pPr>
    </w:p>
    <w:tbl>
      <w:tblPr>
        <w:tblW w:w="9606" w:type="dxa"/>
        <w:tblLook w:val="01E0"/>
      </w:tblPr>
      <w:tblGrid>
        <w:gridCol w:w="9322"/>
        <w:gridCol w:w="284"/>
      </w:tblGrid>
      <w:tr w:rsidR="003313F2" w:rsidTr="003313F2">
        <w:tc>
          <w:tcPr>
            <w:tcW w:w="9322" w:type="dxa"/>
          </w:tcPr>
          <w:p w:rsidR="003313F2" w:rsidRDefault="003313F2" w:rsidP="003313F2">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2F015F">
              <w:rPr>
                <w:rFonts w:ascii="Times New Roman" w:eastAsia="PMingLiU" w:hAnsi="Times New Roman"/>
                <w:sz w:val="24"/>
                <w:szCs w:val="24"/>
              </w:rPr>
              <w:t>»</w:t>
            </w:r>
          </w:p>
          <w:p w:rsidR="003313F2" w:rsidRDefault="003313F2" w:rsidP="003313F2">
            <w:pPr>
              <w:widowControl w:val="0"/>
              <w:autoSpaceDE w:val="0"/>
              <w:autoSpaceDN w:val="0"/>
              <w:adjustRightInd w:val="0"/>
              <w:spacing w:after="0" w:line="240" w:lineRule="auto"/>
              <w:jc w:val="center"/>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3313F2" w:rsidRDefault="003313F2" w:rsidP="003313F2">
            <w:pPr>
              <w:spacing w:after="0" w:line="240" w:lineRule="auto"/>
              <w:rPr>
                <w:rFonts w:ascii="Times New Roman" w:hAnsi="Times New Roman"/>
                <w:sz w:val="24"/>
                <w:szCs w:val="24"/>
              </w:rPr>
            </w:pPr>
          </w:p>
        </w:tc>
      </w:tr>
    </w:tbl>
    <w:p w:rsidR="003313F2" w:rsidRDefault="003313F2" w:rsidP="003313F2">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3313F2" w:rsidRPr="002F015F" w:rsidRDefault="003313F2" w:rsidP="003313F2">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3313F2" w:rsidRPr="001F18A3" w:rsidRDefault="003313F2" w:rsidP="003313F2">
      <w:pPr>
        <w:pStyle w:val="af0"/>
        <w:widowControl w:val="0"/>
        <w:numPr>
          <w:ilvl w:val="0"/>
          <w:numId w:val="2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1F18A3">
        <w:rPr>
          <w:rFonts w:ascii="Times New Roman" w:eastAsia="PMingLiU" w:hAnsi="Times New Roman"/>
          <w:sz w:val="24"/>
          <w:szCs w:val="24"/>
        </w:rPr>
        <w:t xml:space="preserve">» </w:t>
      </w:r>
      <w:r w:rsidRPr="001F18A3">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proofErr w:type="gramStart"/>
      <w:r w:rsidRPr="001F18A3">
        <w:rPr>
          <w:rFonts w:ascii="Times New Roman" w:hAnsi="Times New Roman"/>
          <w:sz w:val="24"/>
          <w:szCs w:val="24"/>
        </w:rPr>
        <w:t>Разместить</w:t>
      </w:r>
      <w:proofErr w:type="gramEnd"/>
      <w:r w:rsidRPr="001F18A3">
        <w:rPr>
          <w:rFonts w:ascii="Times New Roman" w:hAnsi="Times New Roman"/>
          <w:sz w:val="24"/>
          <w:szCs w:val="24"/>
        </w:rPr>
        <w:t xml:space="preserve"> настоящее постановление на официальном сайте муниципального образования Кривошеинский район в </w:t>
      </w:r>
      <w:r w:rsidR="00BA6327">
        <w:rPr>
          <w:rFonts w:ascii="Times New Roman" w:hAnsi="Times New Roman"/>
          <w:sz w:val="24"/>
          <w:szCs w:val="24"/>
        </w:rPr>
        <w:t xml:space="preserve">информационно-телекоммуникационной </w:t>
      </w:r>
      <w:r w:rsidRPr="001F18A3">
        <w:rPr>
          <w:rFonts w:ascii="Times New Roman" w:hAnsi="Times New Roman"/>
          <w:sz w:val="24"/>
          <w:szCs w:val="24"/>
        </w:rPr>
        <w:t xml:space="preserve">сети «Интернет» </w:t>
      </w:r>
      <w:r w:rsidRPr="001F18A3">
        <w:rPr>
          <w:rFonts w:ascii="Times New Roman" w:hAnsi="Times New Roman"/>
          <w:color w:val="0070C0"/>
          <w:sz w:val="24"/>
          <w:szCs w:val="24"/>
        </w:rPr>
        <w:t>(</w:t>
      </w:r>
      <w:hyperlink r:id="rId6" w:history="1">
        <w:r w:rsidRPr="001F18A3">
          <w:rPr>
            <w:rStyle w:val="a3"/>
            <w:rFonts w:eastAsiaTheme="majorEastAsia"/>
            <w:sz w:val="24"/>
            <w:szCs w:val="24"/>
          </w:rPr>
          <w:t>http://</w:t>
        </w:r>
        <w:r w:rsidRPr="001F18A3">
          <w:rPr>
            <w:rStyle w:val="a3"/>
            <w:rFonts w:eastAsiaTheme="majorEastAsia"/>
            <w:sz w:val="24"/>
            <w:szCs w:val="24"/>
            <w:lang w:eastAsia="ar-SA"/>
          </w:rPr>
          <w:t>kradm</w:t>
        </w:r>
        <w:r w:rsidRPr="001F18A3">
          <w:rPr>
            <w:rStyle w:val="a3"/>
            <w:rFonts w:eastAsiaTheme="majorEastAsia"/>
            <w:sz w:val="24"/>
            <w:szCs w:val="24"/>
          </w:rPr>
          <w:t>.</w:t>
        </w:r>
        <w:proofErr w:type="spellStart"/>
        <w:r w:rsidRPr="001F18A3">
          <w:rPr>
            <w:rStyle w:val="a3"/>
            <w:rFonts w:eastAsiaTheme="majorEastAsia"/>
            <w:sz w:val="24"/>
            <w:szCs w:val="24"/>
            <w:lang w:val="en-US"/>
          </w:rPr>
          <w:t>tomsk</w:t>
        </w:r>
        <w:proofErr w:type="spellEnd"/>
        <w:r w:rsidRPr="001F18A3">
          <w:rPr>
            <w:rStyle w:val="a3"/>
            <w:rFonts w:eastAsiaTheme="majorEastAsia"/>
            <w:sz w:val="24"/>
            <w:szCs w:val="24"/>
          </w:rPr>
          <w:t>.</w:t>
        </w:r>
        <w:proofErr w:type="spellStart"/>
        <w:r w:rsidRPr="001F18A3">
          <w:rPr>
            <w:rStyle w:val="a3"/>
            <w:rFonts w:eastAsiaTheme="majorEastAsia"/>
            <w:sz w:val="24"/>
            <w:szCs w:val="24"/>
          </w:rPr>
          <w:t>ru</w:t>
        </w:r>
        <w:proofErr w:type="spellEnd"/>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w:t>
      </w:r>
      <w:proofErr w:type="gramStart"/>
      <w:r w:rsidRPr="001F18A3">
        <w:rPr>
          <w:rFonts w:ascii="Times New Roman" w:hAnsi="Times New Roman"/>
          <w:sz w:val="24"/>
          <w:szCs w:val="24"/>
        </w:rPr>
        <w:t>с</w:t>
      </w:r>
      <w:proofErr w:type="gramEnd"/>
      <w:r w:rsidRPr="001F18A3">
        <w:rPr>
          <w:rFonts w:ascii="Times New Roman" w:hAnsi="Times New Roman"/>
          <w:sz w:val="24"/>
          <w:szCs w:val="24"/>
        </w:rPr>
        <w:t xml:space="preserve"> даты его официального опубликования. </w:t>
      </w:r>
    </w:p>
    <w:p w:rsidR="003313F2" w:rsidRPr="001F18A3" w:rsidRDefault="003313F2" w:rsidP="003313F2">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w:t>
      </w:r>
      <w:proofErr w:type="gramStart"/>
      <w:r w:rsidRPr="001F18A3">
        <w:rPr>
          <w:rFonts w:ascii="Times New Roman" w:hAnsi="Times New Roman"/>
          <w:sz w:val="24"/>
          <w:szCs w:val="24"/>
        </w:rPr>
        <w:t xml:space="preserve"> П</w:t>
      </w:r>
      <w:proofErr w:type="gramEnd"/>
      <w:r w:rsidRPr="001F18A3">
        <w:rPr>
          <w:rFonts w:ascii="Times New Roman" w:hAnsi="Times New Roman"/>
          <w:sz w:val="24"/>
          <w:szCs w:val="24"/>
        </w:rPr>
        <w:t>ервого заместителя Главы Кривошеинского района.</w:t>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(Глава Администрации)                                                                                   С.А. Тайлашев</w:t>
      </w:r>
    </w:p>
    <w:p w:rsidR="003313F2" w:rsidRDefault="003313F2" w:rsidP="003313F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(8-38-251) 2-11-81</w:t>
      </w:r>
    </w:p>
    <w:p w:rsidR="003313F2" w:rsidRDefault="003313F2" w:rsidP="003313F2">
      <w:pPr>
        <w:spacing w:after="0" w:line="240" w:lineRule="auto"/>
        <w:jc w:val="both"/>
        <w:rPr>
          <w:rFonts w:ascii="Times New Roman" w:hAnsi="Times New Roman"/>
          <w:sz w:val="24"/>
          <w:szCs w:val="24"/>
        </w:rPr>
      </w:pPr>
    </w:p>
    <w:p w:rsidR="003313F2" w:rsidRDefault="003313F2" w:rsidP="003313F2">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3313F2" w:rsidRDefault="003313F2" w:rsidP="003313F2">
      <w:pPr>
        <w:autoSpaceDE w:val="0"/>
        <w:autoSpaceDN w:val="0"/>
        <w:adjustRightInd w:val="0"/>
        <w:spacing w:after="0" w:line="240" w:lineRule="auto"/>
        <w:jc w:val="center"/>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jc w:val="center"/>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313F2" w:rsidRDefault="003313F2" w:rsidP="003313F2">
      <w:pPr>
        <w:autoSpaceDE w:val="0"/>
        <w:autoSpaceDN w:val="0"/>
        <w:adjustRightInd w:val="0"/>
        <w:spacing w:after="0" w:line="240" w:lineRule="auto"/>
        <w:ind w:left="2124" w:firstLine="708"/>
        <w:jc w:val="center"/>
        <w:rPr>
          <w:rFonts w:ascii="Times New Roman" w:hAnsi="Times New Roman"/>
          <w:sz w:val="24"/>
          <w:szCs w:val="24"/>
        </w:rPr>
      </w:pPr>
      <w:r>
        <w:rPr>
          <w:rFonts w:ascii="Times New Roman" w:hAnsi="Times New Roman"/>
          <w:sz w:val="24"/>
          <w:szCs w:val="24"/>
        </w:rPr>
        <w:lastRenderedPageBreak/>
        <w:t xml:space="preserve">             </w:t>
      </w:r>
      <w:r w:rsidRPr="00F230D1">
        <w:rPr>
          <w:rFonts w:ascii="Times New Roman" w:hAnsi="Times New Roman"/>
          <w:sz w:val="24"/>
          <w:szCs w:val="24"/>
        </w:rPr>
        <w:t xml:space="preserve">Приложение </w:t>
      </w:r>
    </w:p>
    <w:p w:rsidR="00DF0B40" w:rsidRPr="00F230D1" w:rsidRDefault="00DF0B40" w:rsidP="00DF0B40">
      <w:pPr>
        <w:autoSpaceDE w:val="0"/>
        <w:autoSpaceDN w:val="0"/>
        <w:adjustRightInd w:val="0"/>
        <w:spacing w:after="0" w:line="240" w:lineRule="auto"/>
        <w:ind w:left="2124" w:firstLine="708"/>
        <w:rPr>
          <w:rFonts w:ascii="Times New Roman" w:hAnsi="Times New Roman"/>
          <w:sz w:val="24"/>
          <w:szCs w:val="24"/>
        </w:rPr>
      </w:pPr>
      <w:r>
        <w:rPr>
          <w:rFonts w:ascii="Times New Roman" w:hAnsi="Times New Roman"/>
          <w:sz w:val="24"/>
          <w:szCs w:val="24"/>
        </w:rPr>
        <w:t xml:space="preserve">                                                  Утвержден</w:t>
      </w:r>
    </w:p>
    <w:p w:rsidR="003313F2" w:rsidRPr="00F230D1" w:rsidRDefault="003313F2" w:rsidP="003313F2">
      <w:pPr>
        <w:autoSpaceDE w:val="0"/>
        <w:autoSpaceDN w:val="0"/>
        <w:adjustRightInd w:val="0"/>
        <w:spacing w:after="0" w:line="240" w:lineRule="auto"/>
        <w:jc w:val="right"/>
        <w:rPr>
          <w:rFonts w:ascii="Times New Roman" w:hAnsi="Times New Roman"/>
          <w:sz w:val="24"/>
          <w:szCs w:val="24"/>
        </w:rPr>
      </w:pPr>
      <w:r w:rsidRPr="00F230D1">
        <w:rPr>
          <w:rFonts w:ascii="Times New Roman" w:hAnsi="Times New Roman"/>
          <w:sz w:val="24"/>
          <w:szCs w:val="24"/>
        </w:rPr>
        <w:t xml:space="preserve">                                                                              </w:t>
      </w:r>
      <w:r>
        <w:rPr>
          <w:rFonts w:ascii="Times New Roman" w:hAnsi="Times New Roman"/>
          <w:sz w:val="24"/>
          <w:szCs w:val="24"/>
        </w:rPr>
        <w:t xml:space="preserve">       </w:t>
      </w:r>
      <w:r w:rsidR="00DF0B40">
        <w:rPr>
          <w:rFonts w:ascii="Times New Roman" w:hAnsi="Times New Roman"/>
          <w:sz w:val="24"/>
          <w:szCs w:val="24"/>
        </w:rPr>
        <w:t xml:space="preserve">постановлением  </w:t>
      </w:r>
      <w:r>
        <w:rPr>
          <w:rFonts w:ascii="Times New Roman" w:hAnsi="Times New Roman"/>
          <w:sz w:val="24"/>
          <w:szCs w:val="24"/>
        </w:rPr>
        <w:t xml:space="preserve"> </w:t>
      </w:r>
      <w:r w:rsidRPr="00F230D1">
        <w:rPr>
          <w:rFonts w:ascii="Times New Roman" w:hAnsi="Times New Roman"/>
          <w:sz w:val="24"/>
          <w:szCs w:val="24"/>
        </w:rPr>
        <w:t xml:space="preserve">Администрации </w:t>
      </w:r>
    </w:p>
    <w:p w:rsidR="003313F2" w:rsidRPr="00F230D1" w:rsidRDefault="003313F2" w:rsidP="003313F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F230D1">
        <w:rPr>
          <w:rFonts w:ascii="Times New Roman" w:hAnsi="Times New Roman"/>
          <w:sz w:val="24"/>
          <w:szCs w:val="24"/>
        </w:rPr>
        <w:t>Кривошеинского района</w:t>
      </w:r>
    </w:p>
    <w:p w:rsidR="003313F2" w:rsidRPr="00F230D1" w:rsidRDefault="003313F2" w:rsidP="003313F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00E255F4">
        <w:rPr>
          <w:rFonts w:ascii="Times New Roman" w:hAnsi="Times New Roman"/>
          <w:sz w:val="24"/>
          <w:szCs w:val="24"/>
        </w:rPr>
        <w:t>от 20.02</w:t>
      </w:r>
      <w:r>
        <w:rPr>
          <w:rFonts w:ascii="Times New Roman" w:hAnsi="Times New Roman"/>
          <w:sz w:val="24"/>
          <w:szCs w:val="24"/>
        </w:rPr>
        <w:t xml:space="preserve">.2020г. № </w:t>
      </w:r>
      <w:r w:rsidR="00E255F4">
        <w:rPr>
          <w:rFonts w:ascii="Times New Roman" w:hAnsi="Times New Roman"/>
          <w:sz w:val="24"/>
          <w:szCs w:val="24"/>
        </w:rPr>
        <w:t>100</w:t>
      </w:r>
    </w:p>
    <w:p w:rsidR="003313F2" w:rsidRPr="00D25029" w:rsidRDefault="003313F2" w:rsidP="003313F2">
      <w:pPr>
        <w:widowControl w:val="0"/>
        <w:autoSpaceDE w:val="0"/>
        <w:autoSpaceDN w:val="0"/>
        <w:adjustRightInd w:val="0"/>
        <w:spacing w:after="0" w:line="240" w:lineRule="auto"/>
        <w:rPr>
          <w:rFonts w:ascii="Times New Roman" w:eastAsia="PMingLiU" w:hAnsi="Times New Roman"/>
          <w:bCs/>
          <w:sz w:val="24"/>
          <w:szCs w:val="24"/>
        </w:rPr>
      </w:pP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АДМИНИСТРАТИВНЫЙ РЕГЛАМЕНТ</w:t>
      </w: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p w:rsidR="003313F2" w:rsidRPr="00D25029" w:rsidRDefault="003313F2" w:rsidP="003313F2">
      <w:pPr>
        <w:widowControl w:val="0"/>
        <w:spacing w:after="0" w:line="240" w:lineRule="auto"/>
        <w:ind w:firstLine="567"/>
        <w:jc w:val="center"/>
        <w:outlineLvl w:val="0"/>
        <w:rPr>
          <w:rFonts w:ascii="Times New Roman" w:hAnsi="Times New Roman"/>
          <w:bCs/>
          <w:kern w:val="32"/>
          <w:sz w:val="24"/>
          <w:szCs w:val="24"/>
        </w:rPr>
      </w:pPr>
    </w:p>
    <w:p w:rsidR="003313F2" w:rsidRDefault="003313F2" w:rsidP="003313F2">
      <w:pPr>
        <w:widowControl w:val="0"/>
        <w:autoSpaceDE w:val="0"/>
        <w:autoSpaceDN w:val="0"/>
        <w:adjustRightInd w:val="0"/>
        <w:spacing w:after="0" w:line="240" w:lineRule="auto"/>
        <w:jc w:val="center"/>
        <w:rPr>
          <w:rFonts w:ascii="Times New Roman" w:hAnsi="Times New Roman"/>
          <w:b/>
          <w:bCs/>
          <w:kern w:val="32"/>
          <w:sz w:val="24"/>
          <w:szCs w:val="24"/>
        </w:rPr>
      </w:pPr>
      <w:r w:rsidRPr="0099675B">
        <w:rPr>
          <w:rFonts w:ascii="Times New Roman" w:hAnsi="Times New Roman"/>
          <w:b/>
          <w:bCs/>
          <w:kern w:val="32"/>
          <w:sz w:val="24"/>
          <w:szCs w:val="24"/>
        </w:rPr>
        <w:t>1. Общие положения</w:t>
      </w:r>
      <w:r>
        <w:rPr>
          <w:rFonts w:ascii="Times New Roman" w:hAnsi="Times New Roman"/>
          <w:b/>
          <w:bCs/>
          <w:kern w:val="32"/>
          <w:sz w:val="24"/>
          <w:szCs w:val="24"/>
        </w:rPr>
        <w:t xml:space="preserve"> </w:t>
      </w:r>
    </w:p>
    <w:p w:rsidR="003313F2" w:rsidRDefault="003313F2" w:rsidP="003313F2">
      <w:pPr>
        <w:widowControl w:val="0"/>
        <w:spacing w:after="0" w:line="240" w:lineRule="auto"/>
        <w:ind w:firstLine="567"/>
        <w:jc w:val="center"/>
        <w:outlineLvl w:val="0"/>
        <w:rPr>
          <w:rFonts w:ascii="Times New Roman" w:hAnsi="Times New Roman"/>
          <w:b/>
          <w:bCs/>
          <w:kern w:val="32"/>
          <w:sz w:val="24"/>
          <w:szCs w:val="24"/>
        </w:rPr>
      </w:pPr>
    </w:p>
    <w:p w:rsidR="003313F2" w:rsidRPr="002D2B9A" w:rsidRDefault="003313F2" w:rsidP="003313F2">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2D2B9A">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3313F2" w:rsidRPr="00D25029" w:rsidRDefault="003313F2" w:rsidP="003313F2">
      <w:pPr>
        <w:pStyle w:val="af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D25029">
        <w:rPr>
          <w:rFonts w:ascii="Times New Roman" w:hAnsi="Times New Roman"/>
          <w:sz w:val="24"/>
          <w:szCs w:val="24"/>
        </w:rPr>
        <w:t xml:space="preserve">Административный регламент предоставления муниципальной услуги по </w:t>
      </w:r>
      <w:r>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912E42">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 xml:space="preserve"> (далее - муниципальная услуга) на территории</w:t>
      </w:r>
      <w:r>
        <w:rPr>
          <w:rFonts w:ascii="Times New Roman" w:hAnsi="Times New Roman"/>
          <w:sz w:val="24"/>
          <w:szCs w:val="24"/>
        </w:rPr>
        <w:t xml:space="preserve"> муниципального образования Кривошеинский район</w:t>
      </w:r>
      <w:r w:rsidRPr="00D25029">
        <w:rPr>
          <w:rFonts w:ascii="Times New Roman" w:hAnsi="Times New Roman"/>
          <w:i/>
          <w:sz w:val="24"/>
          <w:szCs w:val="24"/>
        </w:rPr>
        <w:t xml:space="preserve">, </w:t>
      </w:r>
      <w:r w:rsidRPr="00D25029">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w:t>
      </w:r>
      <w:proofErr w:type="gramEnd"/>
      <w:r w:rsidRPr="00D25029">
        <w:rPr>
          <w:rFonts w:ascii="Times New Roman" w:hAnsi="Times New Roman"/>
          <w:sz w:val="24"/>
          <w:szCs w:val="24"/>
        </w:rPr>
        <w:t xml:space="preserve">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либо муниципальных служащих.</w:t>
      </w:r>
    </w:p>
    <w:p w:rsidR="003313F2" w:rsidRPr="00D25029" w:rsidRDefault="003313F2" w:rsidP="003313F2">
      <w:pPr>
        <w:autoSpaceDE w:val="0"/>
        <w:autoSpaceDN w:val="0"/>
        <w:adjustRightInd w:val="0"/>
        <w:spacing w:after="0" w:line="240" w:lineRule="auto"/>
        <w:ind w:left="567"/>
        <w:jc w:val="both"/>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Круг заявителей</w:t>
      </w:r>
    </w:p>
    <w:p w:rsidR="003313F2" w:rsidRPr="00CD68DC" w:rsidRDefault="003313F2" w:rsidP="003313F2">
      <w:pPr>
        <w:widowControl w:val="0"/>
        <w:autoSpaceDE w:val="0"/>
        <w:autoSpaceDN w:val="0"/>
        <w:adjustRightInd w:val="0"/>
        <w:spacing w:after="0" w:line="240" w:lineRule="auto"/>
        <w:ind w:firstLine="567"/>
        <w:jc w:val="center"/>
        <w:rPr>
          <w:rFonts w:ascii="Times New Roman" w:hAnsi="Times New Roman"/>
          <w:b/>
          <w:sz w:val="24"/>
          <w:szCs w:val="24"/>
        </w:rPr>
      </w:pPr>
    </w:p>
    <w:p w:rsidR="003313F2" w:rsidRPr="00C82A4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Заявителями являются</w:t>
      </w:r>
      <w:r>
        <w:rPr>
          <w:rFonts w:ascii="Times New Roman" w:hAnsi="Times New Roman"/>
          <w:sz w:val="24"/>
          <w:szCs w:val="24"/>
        </w:rPr>
        <w:t xml:space="preserve"> физические лица, в том числе </w:t>
      </w:r>
      <w:r w:rsidR="005D1BAF">
        <w:rPr>
          <w:rFonts w:ascii="Times New Roman" w:hAnsi="Times New Roman"/>
          <w:sz w:val="24"/>
          <w:szCs w:val="24"/>
        </w:rPr>
        <w:t xml:space="preserve">индивидуальные предприниматели, </w:t>
      </w:r>
      <w:r>
        <w:rPr>
          <w:rFonts w:ascii="Times New Roman" w:hAnsi="Times New Roman"/>
          <w:sz w:val="24"/>
          <w:szCs w:val="24"/>
        </w:rPr>
        <w:t>юридические лица, их представители, действующие на основании доверенности</w:t>
      </w:r>
      <w:r w:rsidR="00DF0B40">
        <w:rPr>
          <w:rFonts w:ascii="Times New Roman" w:hAnsi="Times New Roman"/>
          <w:sz w:val="24"/>
          <w:szCs w:val="24"/>
        </w:rPr>
        <w:t>, иностранные юридические лица.</w:t>
      </w:r>
    </w:p>
    <w:p w:rsidR="003313F2" w:rsidRPr="00D25029" w:rsidRDefault="003313F2" w:rsidP="003313F2">
      <w:pPr>
        <w:widowControl w:val="0"/>
        <w:spacing w:after="0" w:line="240" w:lineRule="auto"/>
        <w:ind w:firstLine="567"/>
        <w:jc w:val="both"/>
        <w:rPr>
          <w:rFonts w:ascii="Times New Roman" w:hAnsi="Times New Roman"/>
          <w:sz w:val="24"/>
          <w:szCs w:val="24"/>
        </w:rPr>
      </w:pPr>
    </w:p>
    <w:p w:rsidR="003313F2" w:rsidRPr="002D2B9A" w:rsidRDefault="003313F2" w:rsidP="003313F2">
      <w:pPr>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Требования к порядку информирования</w:t>
      </w:r>
      <w:r w:rsidRPr="002D2B9A">
        <w:rPr>
          <w:rFonts w:ascii="Times New Roman" w:hAnsi="Times New Roman"/>
          <w:b/>
          <w:sz w:val="24"/>
          <w:szCs w:val="24"/>
        </w:rPr>
        <w:br/>
      </w:r>
      <w:r>
        <w:rPr>
          <w:rFonts w:ascii="Times New Roman" w:hAnsi="Times New Roman"/>
          <w:b/>
          <w:sz w:val="24"/>
          <w:szCs w:val="24"/>
        </w:rPr>
        <w:t xml:space="preserve">          </w:t>
      </w:r>
      <w:r w:rsidRPr="002D2B9A">
        <w:rPr>
          <w:rFonts w:ascii="Times New Roman" w:hAnsi="Times New Roman"/>
          <w:b/>
          <w:sz w:val="24"/>
          <w:szCs w:val="24"/>
        </w:rPr>
        <w:t>о предоставлени</w:t>
      </w:r>
      <w:r>
        <w:rPr>
          <w:rFonts w:ascii="Times New Roman" w:hAnsi="Times New Roman"/>
          <w:b/>
          <w:sz w:val="24"/>
          <w:szCs w:val="24"/>
        </w:rPr>
        <w:t>и</w:t>
      </w:r>
      <w:r w:rsidRPr="002D2B9A">
        <w:rPr>
          <w:rFonts w:ascii="Times New Roman" w:hAnsi="Times New Roman"/>
          <w:b/>
          <w:sz w:val="24"/>
          <w:szCs w:val="24"/>
        </w:rPr>
        <w:t xml:space="preserve"> муниципальной услуги</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numPr>
          <w:ilvl w:val="0"/>
          <w:numId w:val="1"/>
        </w:numPr>
        <w:tabs>
          <w:tab w:val="left" w:pos="1134"/>
        </w:tabs>
        <w:spacing w:after="0" w:line="240" w:lineRule="auto"/>
        <w:ind w:left="1" w:firstLine="709"/>
        <w:jc w:val="both"/>
        <w:rPr>
          <w:rFonts w:ascii="Times New Roman" w:hAnsi="Times New Roman"/>
          <w:sz w:val="24"/>
          <w:szCs w:val="24"/>
        </w:rPr>
      </w:pPr>
      <w:r w:rsidRPr="00D25029">
        <w:rPr>
          <w:rFonts w:ascii="Times New Roman" w:hAnsi="Times New Roman"/>
          <w:sz w:val="24"/>
          <w:szCs w:val="24"/>
        </w:rPr>
        <w:t>Информирование граждан о порядке предоставления муниципальной услуги обеспечивается муниципал</w:t>
      </w:r>
      <w:r>
        <w:rPr>
          <w:rFonts w:ascii="Times New Roman" w:hAnsi="Times New Roman"/>
          <w:sz w:val="24"/>
          <w:szCs w:val="24"/>
        </w:rPr>
        <w:t>ьными служащими, специалистами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 xml:space="preserve">, </w:t>
      </w:r>
      <w:r w:rsidRPr="00D25029">
        <w:rPr>
          <w:rFonts w:ascii="Times New Roman" w:hAnsi="Times New Roman"/>
          <w:sz w:val="24"/>
          <w:szCs w:val="24"/>
        </w:rPr>
        <w:t>многофункционального центра предоставления государственных и муниципальных услуг (далее – МФЦ)</w:t>
      </w:r>
      <w:r w:rsidRPr="0099675B">
        <w:rPr>
          <w:rFonts w:ascii="Times New Roman" w:hAnsi="Times New Roman"/>
          <w:sz w:val="24"/>
          <w:szCs w:val="24"/>
        </w:rPr>
        <w:t xml:space="preserve"> </w:t>
      </w:r>
      <w:r>
        <w:rPr>
          <w:rFonts w:ascii="Times New Roman" w:hAnsi="Times New Roman"/>
          <w:sz w:val="24"/>
          <w:szCs w:val="24"/>
        </w:rPr>
        <w:t>(при наличии соглашения о взаимодействии Администрации Кривошеинского района и МФЦ)</w:t>
      </w:r>
      <w:r w:rsidRPr="00891952">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13F2" w:rsidRPr="00D25029" w:rsidRDefault="003313F2" w:rsidP="003313F2">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w:t>
      </w:r>
      <w:r w:rsidRPr="00D25029">
        <w:rPr>
          <w:rFonts w:ascii="Times New Roman" w:hAnsi="Times New Roman"/>
          <w:sz w:val="24"/>
          <w:szCs w:val="24"/>
        </w:rPr>
        <w:t xml:space="preserve"> в информационно-телекоммуникационной сети «Интернет» (далее – сеть </w:t>
      </w:r>
      <w:r>
        <w:rPr>
          <w:rFonts w:ascii="Times New Roman" w:hAnsi="Times New Roman"/>
          <w:sz w:val="24"/>
          <w:szCs w:val="24"/>
        </w:rPr>
        <w:t>Интернет), информация о графиках</w:t>
      </w:r>
      <w:r w:rsidRPr="00D25029">
        <w:rPr>
          <w:rFonts w:ascii="Times New Roman" w:hAnsi="Times New Roman"/>
          <w:sz w:val="24"/>
          <w:szCs w:val="24"/>
        </w:rPr>
        <w:t xml:space="preserve"> рабо</w:t>
      </w:r>
      <w:r>
        <w:rPr>
          <w:rFonts w:ascii="Times New Roman" w:hAnsi="Times New Roman"/>
          <w:sz w:val="24"/>
          <w:szCs w:val="24"/>
        </w:rPr>
        <w:t>ты, телефонных номерах и адресах</w:t>
      </w:r>
      <w:r w:rsidRPr="00D25029">
        <w:rPr>
          <w:rFonts w:ascii="Times New Roman" w:hAnsi="Times New Roman"/>
          <w:sz w:val="24"/>
          <w:szCs w:val="24"/>
        </w:rPr>
        <w:t xml:space="preserve"> электронной почты представлены в Приложении 1 к административному регламенту.</w:t>
      </w:r>
    </w:p>
    <w:p w:rsidR="003313F2" w:rsidRPr="00D25029" w:rsidRDefault="003313F2" w:rsidP="003313F2">
      <w:pPr>
        <w:widowControl w:val="0"/>
        <w:numPr>
          <w:ilvl w:val="0"/>
          <w:numId w:val="1"/>
        </w:numPr>
        <w:tabs>
          <w:tab w:val="clear" w:pos="1715"/>
          <w:tab w:val="num"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D25029">
        <w:rPr>
          <w:rFonts w:ascii="Times New Roman" w:hAnsi="Times New Roman"/>
          <w:sz w:val="24"/>
          <w:szCs w:val="24"/>
        </w:rPr>
        <w:t>Информа</w:t>
      </w:r>
      <w:r>
        <w:rPr>
          <w:rFonts w:ascii="Times New Roman" w:hAnsi="Times New Roman"/>
          <w:sz w:val="24"/>
          <w:szCs w:val="24"/>
        </w:rPr>
        <w:t>ция о месте нахождения, графике</w:t>
      </w:r>
      <w:r w:rsidRPr="00D25029">
        <w:rPr>
          <w:rFonts w:ascii="Times New Roman" w:hAnsi="Times New Roman"/>
          <w:sz w:val="24"/>
          <w:szCs w:val="24"/>
        </w:rPr>
        <w:t xml:space="preserve"> работы</w:t>
      </w:r>
      <w:r>
        <w:rPr>
          <w:rFonts w:ascii="Times New Roman" w:hAnsi="Times New Roman"/>
          <w:sz w:val="24"/>
          <w:szCs w:val="24"/>
        </w:rPr>
        <w:t xml:space="preserve"> </w:t>
      </w:r>
      <w:r w:rsidRPr="00D25029">
        <w:rPr>
          <w:rFonts w:ascii="Times New Roman" w:hAnsi="Times New Roman"/>
          <w:sz w:val="24"/>
          <w:szCs w:val="24"/>
        </w:rPr>
        <w:t xml:space="preserve">Администрации </w:t>
      </w:r>
      <w:r>
        <w:rPr>
          <w:rFonts w:ascii="Times New Roman" w:hAnsi="Times New Roman"/>
          <w:sz w:val="24"/>
          <w:szCs w:val="24"/>
        </w:rPr>
        <w:t>Кривошеинского района</w:t>
      </w:r>
      <w:r w:rsidRPr="000F6684">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D25029">
        <w:rPr>
          <w:rFonts w:ascii="Times New Roman" w:hAnsi="Times New Roman"/>
          <w:sz w:val="24"/>
          <w:szCs w:val="24"/>
        </w:rPr>
        <w:t xml:space="preserve"> о порядке предоставления муниципальной услуги размещ</w:t>
      </w:r>
      <w:r>
        <w:rPr>
          <w:rFonts w:ascii="Times New Roman" w:hAnsi="Times New Roman"/>
          <w:sz w:val="24"/>
          <w:szCs w:val="24"/>
        </w:rPr>
        <w:t>ена</w:t>
      </w:r>
      <w:r w:rsidRPr="00D25029">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r>
        <w:rPr>
          <w:rFonts w:ascii="Times New Roman" w:hAnsi="Times New Roman"/>
          <w:sz w:val="24"/>
          <w:szCs w:val="24"/>
        </w:rPr>
        <w:t xml:space="preserve"> </w:t>
      </w:r>
      <w:r w:rsidRPr="006D67B7">
        <w:rPr>
          <w:rFonts w:ascii="Times New Roman" w:hAnsi="Times New Roman"/>
          <w:sz w:val="24"/>
          <w:szCs w:val="24"/>
        </w:rPr>
        <w:t>(</w:t>
      </w:r>
      <w:hyperlink r:id="rId7" w:history="1">
        <w:r w:rsidRPr="006D67B7">
          <w:rPr>
            <w:rStyle w:val="a3"/>
            <w:sz w:val="24"/>
            <w:szCs w:val="24"/>
          </w:rPr>
          <w:t>http://</w:t>
        </w:r>
        <w:r w:rsidRPr="006D67B7">
          <w:rPr>
            <w:rStyle w:val="a3"/>
            <w:sz w:val="24"/>
            <w:szCs w:val="24"/>
            <w:lang w:eastAsia="ar-SA"/>
          </w:rPr>
          <w:t>kradm</w:t>
        </w:r>
        <w:r w:rsidRPr="006D67B7">
          <w:rPr>
            <w:rStyle w:val="a3"/>
            <w:sz w:val="24"/>
            <w:szCs w:val="24"/>
          </w:rPr>
          <w:t>.</w:t>
        </w:r>
        <w:proofErr w:type="spellStart"/>
        <w:r w:rsidRPr="006D67B7">
          <w:rPr>
            <w:rStyle w:val="a3"/>
            <w:sz w:val="24"/>
            <w:szCs w:val="24"/>
            <w:lang w:val="en-US"/>
          </w:rPr>
          <w:t>tomsk</w:t>
        </w:r>
        <w:proofErr w:type="spellEnd"/>
        <w:r w:rsidRPr="006D67B7">
          <w:rPr>
            <w:rStyle w:val="a3"/>
            <w:sz w:val="24"/>
            <w:szCs w:val="24"/>
          </w:rPr>
          <w:t>.</w:t>
        </w:r>
        <w:proofErr w:type="spellStart"/>
        <w:r w:rsidRPr="006D67B7">
          <w:rPr>
            <w:rStyle w:val="a3"/>
            <w:sz w:val="24"/>
            <w:szCs w:val="24"/>
          </w:rPr>
          <w:t>ru</w:t>
        </w:r>
        <w:proofErr w:type="spellEnd"/>
      </w:hyperlink>
      <w:r w:rsidRPr="006D67B7">
        <w:rPr>
          <w:rFonts w:ascii="Times New Roman" w:hAnsi="Times New Roman"/>
          <w:sz w:val="24"/>
          <w:szCs w:val="24"/>
        </w:rPr>
        <w:t>)</w:t>
      </w:r>
      <w:r w:rsidRPr="00D25029">
        <w:rPr>
          <w:rFonts w:ascii="Times New Roman" w:hAnsi="Times New Roman"/>
          <w:sz w:val="24"/>
          <w:szCs w:val="24"/>
        </w:rPr>
        <w:t>, в</w:t>
      </w:r>
      <w:r>
        <w:rPr>
          <w:rFonts w:ascii="Times New Roman" w:hAnsi="Times New Roman"/>
          <w:sz w:val="24"/>
          <w:szCs w:val="24"/>
        </w:rPr>
        <w:t xml:space="preserve"> </w:t>
      </w:r>
      <w:r w:rsidRPr="00D25029">
        <w:rPr>
          <w:rFonts w:ascii="Times New Roman" w:hAnsi="Times New Roman"/>
          <w:sz w:val="24"/>
          <w:szCs w:val="24"/>
        </w:rPr>
        <w:t xml:space="preserve">федеральной государственной информационной системе «Единый портал государственных и муниципальных услуг (функций)» (далее – Единый </w:t>
      </w:r>
      <w:r w:rsidRPr="00D25029">
        <w:rPr>
          <w:rFonts w:ascii="Times New Roman" w:hAnsi="Times New Roman"/>
          <w:sz w:val="24"/>
          <w:szCs w:val="24"/>
        </w:rPr>
        <w:lastRenderedPageBreak/>
        <w:t>портал государственных и муниципальных услуг (функций)), а также предоставляется по</w:t>
      </w:r>
      <w:proofErr w:type="gramEnd"/>
      <w:r w:rsidRPr="00D25029">
        <w:rPr>
          <w:rFonts w:ascii="Times New Roman" w:hAnsi="Times New Roman"/>
          <w:sz w:val="24"/>
          <w:szCs w:val="24"/>
        </w:rPr>
        <w:t xml:space="preserve"> телефону и электронной почте.</w:t>
      </w:r>
    </w:p>
    <w:p w:rsidR="003313F2" w:rsidRPr="00C26DC8" w:rsidRDefault="003313F2" w:rsidP="003313F2">
      <w:pPr>
        <w:pStyle w:val="af0"/>
        <w:numPr>
          <w:ilvl w:val="0"/>
          <w:numId w:val="1"/>
        </w:numPr>
        <w:tabs>
          <w:tab w:val="clear" w:pos="1715"/>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На </w:t>
      </w:r>
      <w:r>
        <w:rPr>
          <w:rFonts w:ascii="Times New Roman" w:hAnsi="Times New Roman"/>
          <w:sz w:val="24"/>
          <w:szCs w:val="24"/>
        </w:rPr>
        <w:t xml:space="preserve">Едином портале государственных и муниципальных услуг (функций)  и </w:t>
      </w:r>
      <w:r w:rsidRPr="00C26DC8">
        <w:rPr>
          <w:rFonts w:ascii="Times New Roman" w:hAnsi="Times New Roman"/>
          <w:sz w:val="24"/>
          <w:szCs w:val="24"/>
        </w:rPr>
        <w:t xml:space="preserve">официальном сайте </w:t>
      </w:r>
      <w:r>
        <w:rPr>
          <w:rFonts w:ascii="Times New Roman" w:hAnsi="Times New Roman"/>
          <w:sz w:val="24"/>
          <w:szCs w:val="24"/>
        </w:rPr>
        <w:t>муниципального образования Кривошеинский район размещена</w:t>
      </w:r>
      <w:r w:rsidRPr="00C26DC8">
        <w:rPr>
          <w:rFonts w:ascii="Times New Roman" w:hAnsi="Times New Roman"/>
          <w:sz w:val="24"/>
          <w:szCs w:val="24"/>
        </w:rPr>
        <w:t xml:space="preserve"> следующая информация:</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3313F2" w:rsidRDefault="003313F2" w:rsidP="003313F2">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313F2" w:rsidRDefault="003313F2" w:rsidP="003313F2">
      <w:pPr>
        <w:pStyle w:val="ConsPlusNormal0"/>
        <w:tabs>
          <w:tab w:val="left" w:pos="220"/>
        </w:tabs>
        <w:ind w:firstLine="550"/>
        <w:jc w:val="both"/>
        <w:rPr>
          <w:rFonts w:ascii="Times New Roman" w:hAnsi="Times New Roman" w:cs="Times New Roman"/>
          <w:sz w:val="24"/>
          <w:szCs w:val="24"/>
        </w:rPr>
      </w:pP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3313F2" w:rsidRPr="008E4392" w:rsidRDefault="003313F2" w:rsidP="003313F2">
      <w:pPr>
        <w:pStyle w:val="af1"/>
        <w:spacing w:line="240" w:lineRule="auto"/>
        <w:rPr>
          <w:sz w:val="24"/>
          <w:szCs w:val="24"/>
        </w:rPr>
      </w:pPr>
      <w:r w:rsidRPr="008E4392">
        <w:rPr>
          <w:sz w:val="24"/>
          <w:szCs w:val="24"/>
        </w:rPr>
        <w:lastRenderedPageBreak/>
        <w:t>3) посредством электронного обращения на адрес электронной почты, указанный в Приложении 1 к административному регламенту;</w:t>
      </w:r>
    </w:p>
    <w:p w:rsidR="003313F2" w:rsidRPr="008E4392" w:rsidRDefault="003313F2" w:rsidP="003313F2">
      <w:pPr>
        <w:pStyle w:val="af1"/>
        <w:spacing w:line="240" w:lineRule="auto"/>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3313F2" w:rsidRPr="008E4392" w:rsidRDefault="003313F2" w:rsidP="003313F2">
      <w:pPr>
        <w:pStyle w:val="af1"/>
        <w:spacing w:line="240" w:lineRule="auto"/>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8" w:history="1">
        <w:r w:rsidRPr="008E4392">
          <w:rPr>
            <w:rStyle w:val="a3"/>
            <w:sz w:val="24"/>
            <w:szCs w:val="24"/>
          </w:rPr>
          <w:t>http://</w:t>
        </w:r>
        <w:r w:rsidRPr="008E4392">
          <w:rPr>
            <w:rStyle w:val="a3"/>
            <w:sz w:val="24"/>
            <w:szCs w:val="24"/>
            <w:lang w:eastAsia="ar-SA"/>
          </w:rPr>
          <w:t>kradm</w:t>
        </w:r>
        <w:r w:rsidRPr="008E4392">
          <w:rPr>
            <w:rStyle w:val="a3"/>
            <w:sz w:val="24"/>
            <w:szCs w:val="24"/>
          </w:rPr>
          <w:t>.</w:t>
        </w:r>
        <w:proofErr w:type="spellStart"/>
        <w:r w:rsidRPr="008E4392">
          <w:rPr>
            <w:rStyle w:val="a3"/>
            <w:sz w:val="24"/>
            <w:szCs w:val="24"/>
            <w:lang w:val="en-US"/>
          </w:rPr>
          <w:t>tomsk</w:t>
        </w:r>
        <w:proofErr w:type="spellEnd"/>
        <w:r w:rsidRPr="008E4392">
          <w:rPr>
            <w:rStyle w:val="a3"/>
            <w:sz w:val="24"/>
            <w:szCs w:val="24"/>
          </w:rPr>
          <w:t>.</w:t>
        </w:r>
        <w:proofErr w:type="spellStart"/>
        <w:r w:rsidRPr="008E4392">
          <w:rPr>
            <w:rStyle w:val="a3"/>
            <w:sz w:val="24"/>
            <w:szCs w:val="24"/>
          </w:rPr>
          <w:t>ru</w:t>
        </w:r>
        <w:proofErr w:type="spellEnd"/>
      </w:hyperlink>
      <w:r w:rsidRPr="008E4392">
        <w:rPr>
          <w:sz w:val="24"/>
          <w:szCs w:val="24"/>
        </w:rPr>
        <w:t>;</w:t>
      </w:r>
    </w:p>
    <w:p w:rsidR="003313F2" w:rsidRPr="008E4392" w:rsidRDefault="003313F2" w:rsidP="003313F2">
      <w:pPr>
        <w:pStyle w:val="af1"/>
        <w:spacing w:line="240" w:lineRule="auto"/>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3313F2" w:rsidRPr="008E439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3313F2" w:rsidRPr="00D25029" w:rsidRDefault="003313F2" w:rsidP="003313F2">
      <w:pPr>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3313F2" w:rsidRPr="00D25029" w:rsidRDefault="003313F2" w:rsidP="003313F2">
      <w:pPr>
        <w:autoSpaceDE w:val="0"/>
        <w:autoSpaceDN w:val="0"/>
        <w:adjustRightInd w:val="0"/>
        <w:spacing w:after="0" w:line="240" w:lineRule="auto"/>
        <w:ind w:firstLine="709"/>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3313F2" w:rsidRPr="00D25029" w:rsidRDefault="003313F2" w:rsidP="003313F2">
      <w:pPr>
        <w:spacing w:after="0" w:line="240" w:lineRule="auto"/>
        <w:ind w:firstLine="709"/>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3313F2" w:rsidRPr="00C26DC8" w:rsidRDefault="003313F2" w:rsidP="003313F2">
      <w:pPr>
        <w:pStyle w:val="af0"/>
        <w:numPr>
          <w:ilvl w:val="0"/>
          <w:numId w:val="1"/>
        </w:numPr>
        <w:tabs>
          <w:tab w:val="clear" w:pos="1715"/>
          <w:tab w:val="left" w:pos="993"/>
        </w:tabs>
        <w:autoSpaceDE w:val="0"/>
        <w:autoSpaceDN w:val="0"/>
        <w:adjustRightInd w:val="0"/>
        <w:spacing w:after="0" w:line="240" w:lineRule="auto"/>
        <w:ind w:left="0" w:firstLine="540"/>
        <w:jc w:val="both"/>
        <w:rPr>
          <w:rFonts w:ascii="Times New Roman" w:hAnsi="Times New Roman"/>
          <w:sz w:val="24"/>
          <w:szCs w:val="24"/>
        </w:rPr>
      </w:pPr>
      <w:proofErr w:type="gramStart"/>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roofErr w:type="gramEnd"/>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Муниципальная услуга по </w:t>
      </w:r>
      <w:r w:rsidR="00914674">
        <w:rPr>
          <w:rFonts w:ascii="Times New Roman" w:hAnsi="Times New Roman"/>
          <w:sz w:val="24"/>
          <w:szCs w:val="24"/>
        </w:rPr>
        <w:t>предварительному согласованию предоставления земельного участка</w:t>
      </w:r>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Times New Roman" w:hAnsi="Times New Roman"/>
          <w:sz w:val="24"/>
          <w:szCs w:val="24"/>
        </w:rPr>
        <w:t>с</w:t>
      </w:r>
      <w:proofErr w:type="gramEnd"/>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w:t>
      </w:r>
      <w:r>
        <w:rPr>
          <w:rFonts w:ascii="Times New Roman" w:hAnsi="Times New Roman"/>
          <w:sz w:val="24"/>
          <w:szCs w:val="24"/>
        </w:rPr>
        <w:t>ой</w:t>
      </w:r>
      <w:r w:rsidRPr="00D25029">
        <w:rPr>
          <w:rFonts w:ascii="Times New Roman" w:hAnsi="Times New Roman"/>
          <w:sz w:val="24"/>
          <w:szCs w:val="24"/>
        </w:rPr>
        <w:t xml:space="preserve"> служб</w:t>
      </w:r>
      <w:r>
        <w:rPr>
          <w:rFonts w:ascii="Times New Roman" w:hAnsi="Times New Roman"/>
          <w:sz w:val="24"/>
          <w:szCs w:val="24"/>
        </w:rPr>
        <w:t>ой</w:t>
      </w:r>
      <w:r w:rsidRPr="00D25029">
        <w:rPr>
          <w:rFonts w:ascii="Times New Roman" w:hAnsi="Times New Roman"/>
          <w:sz w:val="24"/>
          <w:szCs w:val="24"/>
        </w:rPr>
        <w:t xml:space="preserve"> государственной регистрации, кадастра и картографии;</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Федеральной налоговой службой;</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кадастровым инженером;</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администрациями сельских поселений муниципального образования Кривошеинский район.</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Результатом предоставления муниципальной услуги являются:</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1) </w:t>
      </w:r>
      <w:r>
        <w:rPr>
          <w:rFonts w:ascii="Times New Roman" w:hAnsi="Times New Roman"/>
          <w:sz w:val="24"/>
          <w:szCs w:val="24"/>
        </w:rPr>
        <w:t xml:space="preserve">постановление Администрации Кривошеинского района </w:t>
      </w:r>
      <w:r w:rsidR="00914674">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уведомление об отказе в предоставлении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3313F2" w:rsidRDefault="003313F2" w:rsidP="003313F2">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течение 30</w:t>
      </w:r>
      <w:r w:rsidRPr="00D25029">
        <w:rPr>
          <w:rFonts w:ascii="Times New Roman" w:hAnsi="Times New Roman"/>
          <w:sz w:val="24"/>
          <w:szCs w:val="24"/>
        </w:rPr>
        <w:t xml:space="preserve"> </w:t>
      </w:r>
      <w:r>
        <w:rPr>
          <w:rFonts w:ascii="Times New Roman" w:hAnsi="Times New Roman"/>
          <w:sz w:val="24"/>
          <w:szCs w:val="24"/>
        </w:rPr>
        <w:t>календарных дней</w:t>
      </w:r>
      <w:r w:rsidRPr="00D25029">
        <w:rPr>
          <w:rFonts w:ascii="Times New Roman" w:hAnsi="Times New Roman"/>
          <w:sz w:val="24"/>
          <w:szCs w:val="24"/>
        </w:rPr>
        <w:t xml:space="preserve"> со дня </w:t>
      </w:r>
      <w:r>
        <w:rPr>
          <w:rFonts w:ascii="Times New Roman" w:hAnsi="Times New Roman"/>
          <w:sz w:val="24"/>
          <w:szCs w:val="24"/>
        </w:rPr>
        <w:t xml:space="preserve">поступления заявления </w:t>
      </w:r>
      <w:r w:rsidR="00914674">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w:t>
      </w:r>
    </w:p>
    <w:p w:rsidR="00914674" w:rsidRDefault="00914674" w:rsidP="0091467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sidRPr="00914674">
        <w:rPr>
          <w:rFonts w:ascii="Times New Roman" w:hAnsi="Times New Roman" w:cs="Times New Roman"/>
          <w:sz w:val="24"/>
          <w:szCs w:val="24"/>
        </w:rPr>
        <w:t>статьей 3.5</w:t>
      </w:r>
      <w:r>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w:t>
      </w:r>
      <w:r w:rsidR="00917A5E">
        <w:rPr>
          <w:rFonts w:ascii="Times New Roman" w:hAnsi="Times New Roman" w:cs="Times New Roman"/>
          <w:sz w:val="24"/>
          <w:szCs w:val="24"/>
        </w:rPr>
        <w:t>са Российской Федерации", срок предоставления муниципальной услуги</w:t>
      </w:r>
      <w:r>
        <w:rPr>
          <w:rFonts w:ascii="Times New Roman" w:hAnsi="Times New Roman" w:cs="Times New Roman"/>
          <w:sz w:val="24"/>
          <w:szCs w:val="24"/>
        </w:rPr>
        <w:t xml:space="preserve">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w:t>
      </w:r>
      <w:r w:rsidR="00917A5E">
        <w:rPr>
          <w:rFonts w:ascii="Times New Roman" w:hAnsi="Times New Roman" w:cs="Times New Roman"/>
          <w:sz w:val="24"/>
          <w:szCs w:val="24"/>
        </w:rPr>
        <w:t>Администрация Кривошеинского района</w:t>
      </w:r>
      <w:r>
        <w:rPr>
          <w:rFonts w:ascii="Times New Roman" w:hAnsi="Times New Roman" w:cs="Times New Roman"/>
          <w:sz w:val="24"/>
          <w:szCs w:val="24"/>
        </w:rPr>
        <w:t xml:space="preserve"> уведомляет заявителя.</w:t>
      </w:r>
    </w:p>
    <w:p w:rsidR="003313F2" w:rsidRPr="00D25029" w:rsidRDefault="003313F2" w:rsidP="003313F2">
      <w:pPr>
        <w:widowControl w:val="0"/>
        <w:numPr>
          <w:ilvl w:val="0"/>
          <w:numId w:val="1"/>
        </w:numPr>
        <w:tabs>
          <w:tab w:val="clear" w:pos="1715"/>
          <w:tab w:val="num" w:pos="-360"/>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Pr>
          <w:rFonts w:ascii="Times New Roman" w:hAnsi="Times New Roman"/>
          <w:sz w:val="24"/>
          <w:szCs w:val="24"/>
        </w:rPr>
        <w:t xml:space="preserve">не превышающий 3-х календарных дней </w:t>
      </w:r>
      <w:proofErr w:type="gramStart"/>
      <w:r>
        <w:rPr>
          <w:rFonts w:ascii="Times New Roman" w:hAnsi="Times New Roman"/>
          <w:sz w:val="24"/>
          <w:szCs w:val="24"/>
        </w:rPr>
        <w:t>с даты подготовки</w:t>
      </w:r>
      <w:proofErr w:type="gramEnd"/>
      <w:r>
        <w:rPr>
          <w:rFonts w:ascii="Times New Roman" w:hAnsi="Times New Roman"/>
          <w:sz w:val="24"/>
          <w:szCs w:val="24"/>
        </w:rPr>
        <w:t xml:space="preserve"> соответствующих документов</w:t>
      </w:r>
      <w:r w:rsidRPr="00D25029">
        <w:rPr>
          <w:rFonts w:ascii="Times New Roman" w:hAnsi="Times New Roman"/>
          <w:sz w:val="24"/>
          <w:szCs w:val="24"/>
        </w:rPr>
        <w:t>.</w:t>
      </w:r>
    </w:p>
    <w:p w:rsidR="003313F2" w:rsidRPr="00D25029" w:rsidRDefault="003313F2" w:rsidP="003313F2">
      <w:pPr>
        <w:widowControl w:val="0"/>
        <w:spacing w:after="0" w:line="240" w:lineRule="auto"/>
        <w:ind w:firstLine="567"/>
        <w:jc w:val="center"/>
        <w:rPr>
          <w:rFonts w:ascii="Times New Roman" w:hAnsi="Times New Roman"/>
          <w:sz w:val="24"/>
          <w:szCs w:val="24"/>
        </w:rPr>
      </w:pPr>
    </w:p>
    <w:p w:rsidR="003313F2" w:rsidRPr="002D2B9A" w:rsidRDefault="003313F2" w:rsidP="003313F2">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Предоставление муниципальной услуги осуществляется в соответствии </w:t>
      </w:r>
      <w:proofErr w:type="gramStart"/>
      <w:r w:rsidRPr="00D25029">
        <w:rPr>
          <w:rFonts w:ascii="Times New Roman" w:hAnsi="Times New Roman"/>
          <w:sz w:val="24"/>
          <w:szCs w:val="24"/>
        </w:rPr>
        <w:t>с</w:t>
      </w:r>
      <w:proofErr w:type="gramEnd"/>
      <w:r w:rsidRPr="00D25029">
        <w:rPr>
          <w:rFonts w:ascii="Times New Roman" w:hAnsi="Times New Roman"/>
          <w:sz w:val="24"/>
          <w:szCs w:val="24"/>
        </w:rPr>
        <w:t>:</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3313F2" w:rsidRPr="00D25029"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Гражданским кодексом Российской Федерации;</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3313F2"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r>
        <w:rPr>
          <w:rFonts w:ascii="Times New Roman" w:hAnsi="Times New Roman"/>
          <w:sz w:val="24"/>
          <w:szCs w:val="24"/>
        </w:rPr>
        <w:t>;</w:t>
      </w:r>
    </w:p>
    <w:p w:rsidR="003313F2" w:rsidRPr="008678B9" w:rsidRDefault="003313F2" w:rsidP="003313F2">
      <w:pPr>
        <w:pStyle w:val="af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 законом от 27.07.2006 № 152-ФЗ «О персональных данных»</w:t>
      </w:r>
      <w:r w:rsidRPr="00612BC7">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0678D9">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3313F2"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3313F2" w:rsidRPr="00917A5E" w:rsidRDefault="003313F2" w:rsidP="00917A5E">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sz w:val="24"/>
          <w:szCs w:val="24"/>
        </w:rPr>
        <w:t xml:space="preserve">1) </w:t>
      </w:r>
      <w:r w:rsidR="00917A5E">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917A5E" w:rsidRPr="00917A5E">
        <w:rPr>
          <w:rFonts w:ascii="Times New Roman" w:hAnsi="Times New Roman" w:cs="Times New Roman"/>
          <w:sz w:val="24"/>
          <w:szCs w:val="24"/>
        </w:rPr>
        <w:t>перечнем</w:t>
      </w:r>
      <w:r w:rsidR="00917A5E">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Pr>
          <w:rFonts w:ascii="Times New Roman" w:hAnsi="Times New Roman"/>
          <w:sz w:val="24"/>
          <w:szCs w:val="24"/>
        </w:rPr>
        <w:t>;</w:t>
      </w:r>
      <w:proofErr w:type="gramEnd"/>
    </w:p>
    <w:p w:rsidR="003313F2" w:rsidRDefault="003313F2" w:rsidP="00917A5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sidR="00917A5E">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D25029">
        <w:rPr>
          <w:rFonts w:ascii="Times New Roman" w:hAnsi="Times New Roman"/>
          <w:sz w:val="24"/>
          <w:szCs w:val="24"/>
        </w:rPr>
        <w:t>;</w:t>
      </w:r>
    </w:p>
    <w:p w:rsidR="00917A5E" w:rsidRDefault="00917A5E" w:rsidP="00917A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3)</w:t>
      </w:r>
      <w:r w:rsidRPr="00917A5E">
        <w:rPr>
          <w:rFonts w:ascii="Times New Roman" w:hAnsi="Times New Roman" w:cs="Times New Roman"/>
          <w:sz w:val="24"/>
          <w:szCs w:val="24"/>
        </w:rPr>
        <w:t xml:space="preserve"> </w:t>
      </w: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313F2" w:rsidRDefault="00917A5E" w:rsidP="003313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4"/>
        </w:rPr>
        <w:t>4</w:t>
      </w:r>
      <w:r w:rsidR="003313F2">
        <w:rPr>
          <w:rFonts w:ascii="Times New Roman" w:hAnsi="Times New Roman"/>
          <w:sz w:val="24"/>
          <w:szCs w:val="24"/>
        </w:rPr>
        <w:t xml:space="preserve">) </w:t>
      </w:r>
      <w:r w:rsidR="00331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Pr>
          <w:rFonts w:ascii="Times New Roman" w:hAnsi="Times New Roman" w:cs="Times New Roman"/>
          <w:sz w:val="24"/>
          <w:szCs w:val="24"/>
        </w:rPr>
        <w:t>о;</w:t>
      </w:r>
    </w:p>
    <w:p w:rsidR="00917A5E" w:rsidRPr="00B07B0E" w:rsidRDefault="00917A5E" w:rsidP="00917A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313F2" w:rsidRDefault="003313F2" w:rsidP="003313F2">
      <w:pPr>
        <w:pStyle w:val="af0"/>
        <w:widowControl w:val="0"/>
        <w:numPr>
          <w:ilvl w:val="0"/>
          <w:numId w:val="1"/>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t>
      </w:r>
      <w:proofErr w:type="spellStart"/>
      <w:r w:rsidRPr="00C26DC8">
        <w:rPr>
          <w:rFonts w:ascii="Times New Roman" w:hAnsi="Times New Roman"/>
          <w:sz w:val="24"/>
          <w:szCs w:val="24"/>
        </w:rPr>
        <w:t>www.gosuslugi.ru</w:t>
      </w:r>
      <w:proofErr w:type="spellEnd"/>
      <w:r w:rsidRPr="00C26DC8">
        <w:rPr>
          <w:rFonts w:ascii="Times New Roman" w:hAnsi="Times New Roman"/>
          <w:sz w:val="24"/>
          <w:szCs w:val="24"/>
        </w:rPr>
        <w:t xml:space="preserve">), на официальном сайте </w:t>
      </w:r>
      <w:r>
        <w:rPr>
          <w:rFonts w:ascii="Times New Roman" w:hAnsi="Times New Roman"/>
          <w:sz w:val="24"/>
          <w:szCs w:val="24"/>
        </w:rPr>
        <w:t xml:space="preserve">муниципального образования Кривошеинский район </w:t>
      </w:r>
      <w:hyperlink r:id="rId9" w:history="1">
        <w:r w:rsidRPr="004B0A71">
          <w:rPr>
            <w:rStyle w:val="a3"/>
            <w:sz w:val="24"/>
            <w:szCs w:val="24"/>
          </w:rPr>
          <w:t>http://</w:t>
        </w:r>
        <w:r w:rsidRPr="004B0A71">
          <w:rPr>
            <w:rStyle w:val="a3"/>
            <w:sz w:val="24"/>
            <w:szCs w:val="24"/>
            <w:lang w:eastAsia="ar-SA"/>
          </w:rPr>
          <w:t>kradm</w:t>
        </w:r>
        <w:r w:rsidRPr="004B0A71">
          <w:rPr>
            <w:rStyle w:val="a3"/>
            <w:sz w:val="24"/>
            <w:szCs w:val="24"/>
          </w:rPr>
          <w:t>.</w:t>
        </w:r>
        <w:proofErr w:type="spellStart"/>
        <w:r w:rsidRPr="004B0A71">
          <w:rPr>
            <w:rStyle w:val="a3"/>
            <w:sz w:val="24"/>
            <w:szCs w:val="24"/>
            <w:lang w:val="en-US"/>
          </w:rPr>
          <w:t>tomsk</w:t>
        </w:r>
        <w:proofErr w:type="spellEnd"/>
        <w:r w:rsidRPr="004B0A71">
          <w:rPr>
            <w:rStyle w:val="a3"/>
            <w:sz w:val="24"/>
            <w:szCs w:val="24"/>
          </w:rPr>
          <w:t>.</w:t>
        </w:r>
        <w:proofErr w:type="spellStart"/>
        <w:r w:rsidRPr="004B0A71">
          <w:rPr>
            <w:rStyle w:val="a3"/>
            <w:sz w:val="24"/>
            <w:szCs w:val="24"/>
          </w:rPr>
          <w:t>ru</w:t>
        </w:r>
        <w:proofErr w:type="spellEnd"/>
      </w:hyperlink>
      <w:r w:rsidRPr="00C26DC8">
        <w:rPr>
          <w:rFonts w:ascii="Times New Roman" w:hAnsi="Times New Roman"/>
          <w:i/>
          <w:sz w:val="24"/>
          <w:szCs w:val="24"/>
        </w:rPr>
        <w:t>,</w:t>
      </w:r>
      <w:r w:rsidRPr="00C26DC8">
        <w:rPr>
          <w:rFonts w:ascii="Times New Roman" w:hAnsi="Times New Roman"/>
          <w:sz w:val="24"/>
          <w:szCs w:val="24"/>
        </w:rPr>
        <w:t xml:space="preserve"> по просьбе </w:t>
      </w:r>
      <w:r w:rsidRPr="00C26DC8">
        <w:rPr>
          <w:rFonts w:ascii="Times New Roman" w:hAnsi="Times New Roman"/>
          <w:sz w:val="24"/>
          <w:szCs w:val="24"/>
        </w:rPr>
        <w:lastRenderedPageBreak/>
        <w:t>заявителя может быть выслана на адрес его электронной почты.</w:t>
      </w:r>
      <w:r>
        <w:rPr>
          <w:rFonts w:ascii="Times New Roman" w:hAnsi="Times New Roman"/>
          <w:sz w:val="24"/>
          <w:szCs w:val="24"/>
        </w:rPr>
        <w:t xml:space="preserve"> </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 xml:space="preserve">по адресу, указанному в </w:t>
      </w:r>
      <w:r w:rsidRPr="00063978">
        <w:rPr>
          <w:rFonts w:ascii="Times New Roman" w:hAnsi="Times New Roman"/>
          <w:sz w:val="24"/>
          <w:szCs w:val="24"/>
        </w:rPr>
        <w:t xml:space="preserve">Приложении </w:t>
      </w:r>
      <w:r>
        <w:rPr>
          <w:rFonts w:ascii="Times New Roman" w:hAnsi="Times New Roman"/>
          <w:sz w:val="24"/>
          <w:szCs w:val="24"/>
        </w:rPr>
        <w:t>2</w:t>
      </w:r>
      <w:r w:rsidRPr="00D25029">
        <w:rPr>
          <w:rFonts w:ascii="Times New Roman" w:hAnsi="Times New Roman"/>
          <w:sz w:val="24"/>
          <w:szCs w:val="24"/>
        </w:rPr>
        <w:t xml:space="preserve"> к административному регламенту.</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D25029">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Кривошеинского района</w:t>
      </w:r>
      <w:r w:rsidRPr="00D25029">
        <w:rPr>
          <w:rFonts w:ascii="Times New Roman" w:hAnsi="Times New Roman"/>
          <w:sz w:val="24"/>
          <w:szCs w:val="24"/>
        </w:rPr>
        <w:t xml:space="preserve"> с использованием, почтовым отправлением, при личном обращении, а также посредством обращения за получением муниципальной услуги в МФЦ.</w:t>
      </w:r>
    </w:p>
    <w:p w:rsidR="003313F2" w:rsidRPr="00D25029" w:rsidRDefault="003313F2" w:rsidP="003313F2">
      <w:pPr>
        <w:pStyle w:val="af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D25029">
        <w:rPr>
          <w:rFonts w:ascii="Times New Roman" w:hAnsi="Times New Roman"/>
          <w:sz w:val="24"/>
          <w:szCs w:val="24"/>
        </w:rPr>
        <w:t>.</w:t>
      </w: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направлен</w:t>
      </w:r>
      <w:r>
        <w:rPr>
          <w:rFonts w:ascii="Times New Roman" w:hAnsi="Times New Roman"/>
          <w:sz w:val="24"/>
          <w:szCs w:val="24"/>
        </w:rPr>
        <w:t xml:space="preserve">ия заявления </w:t>
      </w:r>
      <w:r w:rsidR="00DF0B40">
        <w:rPr>
          <w:rFonts w:ascii="Times New Roman" w:hAnsi="Times New Roman"/>
          <w:sz w:val="24"/>
          <w:szCs w:val="24"/>
        </w:rPr>
        <w:t>по</w:t>
      </w:r>
      <w:r>
        <w:rPr>
          <w:rFonts w:ascii="Times New Roman" w:hAnsi="Times New Roman"/>
          <w:sz w:val="24"/>
          <w:szCs w:val="24"/>
        </w:rPr>
        <w:t xml:space="preserve"> электронной почте</w:t>
      </w:r>
      <w:r w:rsidRPr="00D25029">
        <w:rPr>
          <w:rFonts w:ascii="Times New Roman" w:hAnsi="Times New Roman"/>
          <w:sz w:val="24"/>
          <w:szCs w:val="24"/>
        </w:rPr>
        <w:t xml:space="preserve"> заявитель </w:t>
      </w:r>
      <w:r>
        <w:rPr>
          <w:rFonts w:ascii="Times New Roman" w:hAnsi="Times New Roman"/>
          <w:sz w:val="24"/>
          <w:szCs w:val="24"/>
        </w:rPr>
        <w:t>прилагает</w:t>
      </w:r>
      <w:r w:rsidRPr="00D25029">
        <w:rPr>
          <w:rFonts w:ascii="Times New Roman" w:hAnsi="Times New Roman"/>
          <w:sz w:val="24"/>
          <w:szCs w:val="24"/>
        </w:rPr>
        <w:t xml:space="preserve"> к такому обращению необходимые </w:t>
      </w:r>
      <w:r>
        <w:rPr>
          <w:rFonts w:ascii="Times New Roman" w:hAnsi="Times New Roman"/>
          <w:sz w:val="24"/>
          <w:szCs w:val="24"/>
        </w:rPr>
        <w:t xml:space="preserve">сканированные </w:t>
      </w:r>
      <w:r w:rsidRPr="00D25029">
        <w:rPr>
          <w:rFonts w:ascii="Times New Roman" w:hAnsi="Times New Roman"/>
          <w:sz w:val="24"/>
          <w:szCs w:val="24"/>
        </w:rPr>
        <w:t>документы и материалы в электронной форме.</w:t>
      </w: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3313F2"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w:t>
      </w:r>
      <w:r>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B808D4">
        <w:rPr>
          <w:rFonts w:ascii="Times New Roman" w:hAnsi="Times New Roman"/>
          <w:sz w:val="24"/>
          <w:szCs w:val="24"/>
        </w:rPr>
        <w:t>;</w:t>
      </w:r>
    </w:p>
    <w:p w:rsidR="00B808D4" w:rsidRPr="00D25029" w:rsidRDefault="00B808D4" w:rsidP="003313F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копия выписки из Единого государственного реестра недвижимости на здание, сооружение, расположенное в границах испрашиваемого земельного участка.</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34</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3313F2"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3F2" w:rsidRPr="00C54636" w:rsidRDefault="003313F2" w:rsidP="003313F2">
      <w:pPr>
        <w:pStyle w:val="af0"/>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 xml:space="preserve">тентификации в соответствии с нормативными правовыми актами Российской Федерации, указания цели приёма, а также предоставления сведений, </w:t>
      </w:r>
      <w:r>
        <w:rPr>
          <w:rFonts w:ascii="Times New Roman" w:hAnsi="Times New Roman"/>
          <w:sz w:val="24"/>
          <w:szCs w:val="24"/>
        </w:rPr>
        <w:lastRenderedPageBreak/>
        <w:t>необходимых для расчёта длительности временного интервала, который необходимо забронировать для приёма;</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6E3087">
        <w:rPr>
          <w:rFonts w:ascii="Times New Roman" w:hAnsi="Times New Roman"/>
          <w:sz w:val="24"/>
          <w:szCs w:val="24"/>
        </w:rPr>
        <w:t xml:space="preserve"> актами </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E3087">
        <w:rPr>
          <w:rFonts w:ascii="Times New Roman" w:hAnsi="Times New Roman"/>
          <w:sz w:val="24"/>
          <w:szCs w:val="24"/>
        </w:rPr>
        <w:t xml:space="preserve"> </w:t>
      </w:r>
      <w:proofErr w:type="gramStart"/>
      <w:r w:rsidRPr="006E3087">
        <w:rPr>
          <w:rFonts w:ascii="Times New Roman" w:hAnsi="Times New Roman"/>
          <w:sz w:val="24"/>
          <w:szCs w:val="24"/>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313F2" w:rsidRPr="006E3087"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proofErr w:type="gramStart"/>
      <w:r w:rsidRPr="006E3087">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roofErr w:type="gramEnd"/>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w:t>
      </w:r>
    </w:p>
    <w:p w:rsidR="003313F2" w:rsidRDefault="003313F2" w:rsidP="003313F2">
      <w:pPr>
        <w:widowControl w:val="0"/>
        <w:spacing w:after="0" w:line="240" w:lineRule="auto"/>
        <w:jc w:val="both"/>
        <w:rPr>
          <w:rFonts w:ascii="Times New Roman" w:hAnsi="Times New Roman"/>
          <w:sz w:val="24"/>
          <w:szCs w:val="24"/>
        </w:rPr>
      </w:pPr>
    </w:p>
    <w:p w:rsidR="003313F2" w:rsidRPr="002868F2" w:rsidRDefault="003313F2" w:rsidP="003313F2">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3313F2" w:rsidRDefault="003313F2" w:rsidP="003313F2">
      <w:pPr>
        <w:widowControl w:val="0"/>
        <w:spacing w:after="0" w:line="240" w:lineRule="auto"/>
        <w:jc w:val="both"/>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территории.</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Default="003313F2" w:rsidP="003313F2">
      <w:pPr>
        <w:widowControl w:val="0"/>
        <w:numPr>
          <w:ilvl w:val="0"/>
          <w:numId w:val="1"/>
        </w:numPr>
        <w:tabs>
          <w:tab w:val="clear" w:pos="1715"/>
          <w:tab w:val="num"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3313F2" w:rsidRPr="008262CE" w:rsidRDefault="003313F2" w:rsidP="003313F2">
      <w:pPr>
        <w:pStyle w:val="af0"/>
        <w:tabs>
          <w:tab w:val="left" w:pos="0"/>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Pr>
          <w:rFonts w:ascii="Times New Roman" w:hAnsi="Times New Roman"/>
          <w:sz w:val="24"/>
          <w:szCs w:val="24"/>
        </w:rPr>
        <w:t xml:space="preserve">заявлению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27</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3313F2" w:rsidRPr="00C26DC8"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3313F2" w:rsidRDefault="003313F2" w:rsidP="003313F2">
      <w:pPr>
        <w:pStyle w:val="af0"/>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3313F2" w:rsidRPr="004B0A71" w:rsidRDefault="003313F2" w:rsidP="003313F2">
      <w:pPr>
        <w:autoSpaceDE w:val="0"/>
        <w:autoSpaceDN w:val="0"/>
        <w:adjustRightInd w:val="0"/>
        <w:spacing w:after="0" w:line="240" w:lineRule="auto"/>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отказа в предоставлении муниципальной услуги: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5F8F" w:rsidRPr="00E35F8F" w:rsidRDefault="00E35F8F" w:rsidP="00E35F8F">
      <w:pPr>
        <w:pStyle w:val="ConsPlusNormal0"/>
        <w:ind w:firstLine="567"/>
        <w:jc w:val="both"/>
        <w:rPr>
          <w:rFonts w:ascii="Times New Roman" w:hAnsi="Times New Roman" w:cs="Times New Roman"/>
          <w:sz w:val="24"/>
          <w:szCs w:val="24"/>
        </w:rPr>
      </w:pPr>
      <w:proofErr w:type="spellStart"/>
      <w:r w:rsidRPr="00E35F8F">
        <w:rPr>
          <w:rFonts w:ascii="Times New Roman" w:hAnsi="Times New Roman" w:cs="Times New Roman"/>
          <w:sz w:val="24"/>
          <w:szCs w:val="24"/>
        </w:rPr>
        <w:t>д</w:t>
      </w:r>
      <w:proofErr w:type="spellEnd"/>
      <w:r w:rsidRPr="00E35F8F">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35F8F"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10" w:history="1">
        <w:r w:rsidRPr="00E35F8F">
          <w:rPr>
            <w:rFonts w:ascii="Times New Roman" w:hAnsi="Times New Roman" w:cs="Times New Roman"/>
            <w:sz w:val="24"/>
            <w:szCs w:val="24"/>
          </w:rPr>
          <w:t>13</w:t>
        </w:r>
      </w:hyperlink>
      <w:r w:rsidRPr="00E35F8F">
        <w:rPr>
          <w:rFonts w:ascii="Times New Roman" w:hAnsi="Times New Roman" w:cs="Times New Roman"/>
          <w:sz w:val="24"/>
          <w:szCs w:val="24"/>
        </w:rPr>
        <w:t xml:space="preserve">, </w:t>
      </w:r>
      <w:hyperlink r:id="rId11" w:history="1">
        <w:r w:rsidRPr="00E35F8F">
          <w:rPr>
            <w:rFonts w:ascii="Times New Roman" w:hAnsi="Times New Roman" w:cs="Times New Roman"/>
            <w:sz w:val="24"/>
            <w:szCs w:val="24"/>
          </w:rPr>
          <w:t>15</w:t>
        </w:r>
      </w:hyperlink>
      <w:r w:rsidRPr="00E35F8F">
        <w:rPr>
          <w:rFonts w:ascii="Times New Roman" w:hAnsi="Times New Roman" w:cs="Times New Roman"/>
          <w:sz w:val="24"/>
          <w:szCs w:val="24"/>
        </w:rPr>
        <w:t xml:space="preserve"> - </w:t>
      </w:r>
      <w:hyperlink r:id="rId12" w:history="1">
        <w:r w:rsidRPr="00E35F8F">
          <w:rPr>
            <w:rFonts w:ascii="Times New Roman" w:hAnsi="Times New Roman" w:cs="Times New Roman"/>
            <w:sz w:val="24"/>
            <w:szCs w:val="24"/>
          </w:rPr>
          <w:t>19</w:t>
        </w:r>
      </w:hyperlink>
      <w:r w:rsidRPr="00E35F8F">
        <w:rPr>
          <w:rFonts w:ascii="Times New Roman" w:hAnsi="Times New Roman" w:cs="Times New Roman"/>
          <w:sz w:val="24"/>
          <w:szCs w:val="24"/>
        </w:rPr>
        <w:t xml:space="preserve">, </w:t>
      </w:r>
      <w:hyperlink r:id="rId13" w:history="1">
        <w:r w:rsidRPr="00E35F8F">
          <w:rPr>
            <w:rFonts w:ascii="Times New Roman" w:hAnsi="Times New Roman" w:cs="Times New Roman"/>
            <w:sz w:val="24"/>
            <w:szCs w:val="24"/>
          </w:rPr>
          <w:t>22</w:t>
        </w:r>
      </w:hyperlink>
      <w:r w:rsidRPr="00E35F8F">
        <w:rPr>
          <w:rFonts w:ascii="Times New Roman" w:hAnsi="Times New Roman" w:cs="Times New Roman"/>
          <w:sz w:val="24"/>
          <w:szCs w:val="24"/>
        </w:rPr>
        <w:t xml:space="preserve"> и 23 статьи 39.16 Земельного кодекса Российской Федерации;</w:t>
      </w:r>
    </w:p>
    <w:p w:rsidR="003313F2" w:rsidRPr="00E35F8F" w:rsidRDefault="00E35F8F" w:rsidP="00E35F8F">
      <w:pPr>
        <w:pStyle w:val="ConsPlusNormal0"/>
        <w:ind w:firstLine="567"/>
        <w:jc w:val="both"/>
        <w:rPr>
          <w:rFonts w:ascii="Times New Roman" w:hAnsi="Times New Roman" w:cs="Times New Roman"/>
          <w:sz w:val="24"/>
          <w:szCs w:val="24"/>
        </w:rPr>
      </w:pPr>
      <w:r w:rsidRPr="00E35F8F">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w:t>
      </w:r>
      <w:hyperlink r:id="rId14" w:history="1">
        <w:r w:rsidRPr="00E35F8F">
          <w:rPr>
            <w:rFonts w:ascii="Times New Roman" w:hAnsi="Times New Roman" w:cs="Times New Roman"/>
            <w:sz w:val="24"/>
            <w:szCs w:val="24"/>
          </w:rPr>
          <w:t>23 статьи 39.16</w:t>
        </w:r>
      </w:hyperlink>
      <w:r w:rsidRPr="00E35F8F">
        <w:rPr>
          <w:rFonts w:ascii="Times New Roman" w:hAnsi="Times New Roman" w:cs="Times New Roman"/>
          <w:sz w:val="24"/>
          <w:szCs w:val="24"/>
        </w:rPr>
        <w:t xml:space="preserve"> Земельного кодекса Российской Федерации.</w:t>
      </w:r>
    </w:p>
    <w:p w:rsidR="003313F2"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3313F2" w:rsidRDefault="003313F2" w:rsidP="003313F2">
      <w:pPr>
        <w:widowControl w:val="0"/>
        <w:spacing w:after="0" w:line="240" w:lineRule="auto"/>
        <w:jc w:val="both"/>
        <w:rPr>
          <w:rFonts w:ascii="Times New Roman" w:hAnsi="Times New Roman"/>
          <w:sz w:val="24"/>
          <w:szCs w:val="24"/>
        </w:rPr>
      </w:pPr>
    </w:p>
    <w:p w:rsidR="003313F2" w:rsidRDefault="003313F2" w:rsidP="003313F2">
      <w:pPr>
        <w:widowControl w:val="0"/>
        <w:spacing w:after="0" w:line="240" w:lineRule="auto"/>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w:t>
      </w:r>
      <w:r>
        <w:rPr>
          <w:rFonts w:ascii="Times New Roman" w:hAnsi="Times New Roman"/>
          <w:b/>
          <w:sz w:val="24"/>
          <w:szCs w:val="24"/>
        </w:rPr>
        <w:lastRenderedPageBreak/>
        <w:t>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3F2" w:rsidRDefault="003313F2" w:rsidP="003313F2">
      <w:pPr>
        <w:widowControl w:val="0"/>
        <w:spacing w:after="0" w:line="240" w:lineRule="auto"/>
        <w:jc w:val="center"/>
        <w:rPr>
          <w:rFonts w:ascii="Times New Roman" w:hAnsi="Times New Roman"/>
          <w:sz w:val="24"/>
          <w:szCs w:val="24"/>
        </w:rPr>
      </w:pP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3313F2" w:rsidRPr="00D25029" w:rsidRDefault="003313F2" w:rsidP="003313F2">
      <w:pPr>
        <w:widowControl w:val="0"/>
        <w:spacing w:after="0" w:line="240" w:lineRule="auto"/>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313F2" w:rsidRPr="00D25029" w:rsidRDefault="003313F2" w:rsidP="003313F2">
      <w:pPr>
        <w:autoSpaceDE w:val="0"/>
        <w:autoSpaceDN w:val="0"/>
        <w:adjustRightInd w:val="0"/>
        <w:spacing w:after="0" w:line="240" w:lineRule="auto"/>
        <w:ind w:firstLine="567"/>
        <w:jc w:val="center"/>
        <w:rPr>
          <w:rFonts w:ascii="Times New Roman" w:hAnsi="Times New Roman"/>
          <w:bCs/>
          <w:sz w:val="24"/>
          <w:szCs w:val="24"/>
          <w:lang w:eastAsia="en-US"/>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Заявление</w:t>
      </w:r>
      <w:r w:rsidR="00E35F8F">
        <w:rPr>
          <w:rFonts w:ascii="Times New Roman" w:hAnsi="Times New Roman"/>
          <w:sz w:val="24"/>
          <w:szCs w:val="24"/>
        </w:rPr>
        <w:t>,</w:t>
      </w:r>
      <w:r>
        <w:rPr>
          <w:rFonts w:ascii="Times New Roman" w:hAnsi="Times New Roman"/>
          <w:sz w:val="24"/>
          <w:szCs w:val="24"/>
        </w:rPr>
        <w:t xml:space="preserve"> полученное по электронной почте</w:t>
      </w:r>
      <w:r w:rsidR="00E35F8F">
        <w:rPr>
          <w:rFonts w:ascii="Times New Roman" w:hAnsi="Times New Roman"/>
          <w:sz w:val="24"/>
          <w:szCs w:val="24"/>
        </w:rPr>
        <w:t>,</w:t>
      </w:r>
      <w:r>
        <w:rPr>
          <w:rFonts w:ascii="Times New Roman" w:hAnsi="Times New Roman"/>
          <w:sz w:val="24"/>
          <w:szCs w:val="24"/>
        </w:rPr>
        <w:t xml:space="preserve"> регистрируется в день поступления на адрес электронной почты. </w:t>
      </w: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1E10BA" w:rsidRDefault="003313F2" w:rsidP="003313F2">
      <w:pPr>
        <w:autoSpaceDE w:val="0"/>
        <w:autoSpaceDN w:val="0"/>
        <w:adjustRightInd w:val="0"/>
        <w:spacing w:after="0" w:line="240" w:lineRule="auto"/>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3313F2" w:rsidRPr="00435E09" w:rsidRDefault="003313F2" w:rsidP="003313F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3313F2" w:rsidRDefault="003313F2" w:rsidP="003313F2">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3313F2" w:rsidRDefault="003313F2" w:rsidP="003313F2">
      <w:pPr>
        <w:widowControl w:val="0"/>
        <w:spacing w:after="0" w:line="240" w:lineRule="auto"/>
        <w:ind w:firstLine="660"/>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3313F2" w:rsidRPr="00416BAF" w:rsidRDefault="003313F2" w:rsidP="003313F2">
      <w:pPr>
        <w:widowControl w:val="0"/>
        <w:numPr>
          <w:ilvl w:val="0"/>
          <w:numId w:val="1"/>
        </w:numPr>
        <w:tabs>
          <w:tab w:val="num" w:pos="990"/>
          <w:tab w:val="num" w:pos="1431"/>
        </w:tab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наименование органа;</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режим работы;</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3313F2" w:rsidRPr="00416BAF" w:rsidRDefault="003313F2" w:rsidP="003313F2">
      <w:pPr>
        <w:widowControl w:val="0"/>
        <w:autoSpaceDE w:val="0"/>
        <w:autoSpaceDN w:val="0"/>
        <w:adjustRightInd w:val="0"/>
        <w:spacing w:after="0" w:line="240" w:lineRule="auto"/>
        <w:ind w:firstLine="540"/>
        <w:jc w:val="both"/>
        <w:rPr>
          <w:rFonts w:ascii="Times New Roman" w:hAnsi="Times New Roman"/>
          <w:i/>
          <w:sz w:val="24"/>
          <w:szCs w:val="24"/>
        </w:rPr>
      </w:pPr>
      <w:r w:rsidRPr="00416BAF">
        <w:rPr>
          <w:rFonts w:ascii="Times New Roman" w:hAnsi="Times New Roman"/>
          <w:sz w:val="24"/>
          <w:szCs w:val="24"/>
        </w:rPr>
        <w:lastRenderedPageBreak/>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3313F2" w:rsidRPr="00326A6A"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326A6A">
        <w:rPr>
          <w:rFonts w:ascii="Times New Roman" w:hAnsi="Times New Roman"/>
          <w:sz w:val="24"/>
          <w:szCs w:val="24"/>
        </w:rPr>
        <w:t>ск в зд</w:t>
      </w:r>
      <w:proofErr w:type="gramEnd"/>
      <w:r w:rsidRPr="00326A6A">
        <w:rPr>
          <w:rFonts w:ascii="Times New Roman" w:hAnsi="Times New Roman"/>
          <w:sz w:val="24"/>
          <w:szCs w:val="24"/>
        </w:rPr>
        <w:t xml:space="preserve">ание </w:t>
      </w:r>
      <w:proofErr w:type="spellStart"/>
      <w:r w:rsidRPr="00326A6A">
        <w:rPr>
          <w:rFonts w:ascii="Times New Roman" w:hAnsi="Times New Roman"/>
          <w:sz w:val="24"/>
          <w:szCs w:val="24"/>
        </w:rPr>
        <w:t>сурдопереводчика</w:t>
      </w:r>
      <w:proofErr w:type="spellEnd"/>
      <w:r w:rsidRPr="00326A6A">
        <w:rPr>
          <w:rFonts w:ascii="Times New Roman" w:hAnsi="Times New Roman"/>
          <w:sz w:val="24"/>
          <w:szCs w:val="24"/>
        </w:rPr>
        <w:t xml:space="preserve">, </w:t>
      </w:r>
      <w:proofErr w:type="spellStart"/>
      <w:r w:rsidRPr="00326A6A">
        <w:rPr>
          <w:rFonts w:ascii="Times New Roman" w:hAnsi="Times New Roman"/>
          <w:sz w:val="24"/>
          <w:szCs w:val="24"/>
        </w:rPr>
        <w:t>тифлосурдопереводчика</w:t>
      </w:r>
      <w:proofErr w:type="spellEnd"/>
      <w:r w:rsidRPr="00326A6A">
        <w:rPr>
          <w:rFonts w:ascii="Times New Roman" w:hAnsi="Times New Roman"/>
          <w:sz w:val="24"/>
          <w:szCs w:val="24"/>
        </w:rPr>
        <w:t>, а также собаки-проводника в порядке, установленном федеральным законодательством.</w:t>
      </w:r>
    </w:p>
    <w:p w:rsidR="003313F2" w:rsidRPr="008B42DB" w:rsidRDefault="003313F2" w:rsidP="003313F2">
      <w:pPr>
        <w:pStyle w:val="ConsPlusNormal0"/>
        <w:tabs>
          <w:tab w:val="left" w:pos="900"/>
        </w:tabs>
        <w:ind w:firstLine="660"/>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3313F2" w:rsidRPr="00890A0A" w:rsidRDefault="003313F2" w:rsidP="003313F2">
      <w:pPr>
        <w:pStyle w:val="ConsPlusNormal0"/>
        <w:tabs>
          <w:tab w:val="left" w:pos="567"/>
          <w:tab w:val="left" w:pos="900"/>
        </w:tabs>
        <w:ind w:firstLine="660"/>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3313F2" w:rsidRDefault="003313F2" w:rsidP="003313F2">
      <w:pPr>
        <w:pStyle w:val="ConsPlusNormal0"/>
        <w:tabs>
          <w:tab w:val="left" w:pos="567"/>
        </w:tabs>
        <w:ind w:firstLine="660"/>
        <w:jc w:val="both"/>
        <w:rPr>
          <w:rFonts w:ascii="Times New Roman" w:hAnsi="Times New Roman" w:cs="Times New Roman"/>
          <w:sz w:val="24"/>
          <w:szCs w:val="24"/>
        </w:rPr>
      </w:pPr>
      <w:proofErr w:type="gramStart"/>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roofErr w:type="gramEnd"/>
    </w:p>
    <w:p w:rsidR="003313F2" w:rsidRPr="00326A6A" w:rsidRDefault="003313F2" w:rsidP="003313F2">
      <w:pPr>
        <w:pStyle w:val="ConsPlusNormal0"/>
        <w:tabs>
          <w:tab w:val="left" w:pos="567"/>
        </w:tabs>
        <w:ind w:firstLine="660"/>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 xml:space="preserve">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890A0A">
        <w:rPr>
          <w:rFonts w:ascii="Times New Roman" w:hAnsi="Times New Roman" w:cs="Times New Roman"/>
          <w:sz w:val="24"/>
          <w:szCs w:val="24"/>
        </w:rPr>
        <w:t>это</w:t>
      </w:r>
      <w:proofErr w:type="gramEnd"/>
      <w:r w:rsidRPr="00890A0A">
        <w:rPr>
          <w:rFonts w:ascii="Times New Roman" w:hAnsi="Times New Roman" w:cs="Times New Roman"/>
          <w:sz w:val="24"/>
          <w:szCs w:val="24"/>
        </w:rPr>
        <w:t xml:space="preserve">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3313F2" w:rsidRPr="00166969" w:rsidRDefault="003313F2" w:rsidP="003313F2">
      <w:pPr>
        <w:widowControl w:val="0"/>
        <w:tabs>
          <w:tab w:val="left" w:pos="990"/>
        </w:tabs>
        <w:autoSpaceDE w:val="0"/>
        <w:autoSpaceDN w:val="0"/>
        <w:adjustRightInd w:val="0"/>
        <w:spacing w:after="0" w:line="240" w:lineRule="auto"/>
        <w:ind w:firstLine="567"/>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3313F2" w:rsidRPr="00166969"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3313F2" w:rsidRPr="00D25029" w:rsidRDefault="003313F2" w:rsidP="003313F2">
      <w:pPr>
        <w:autoSpaceDE w:val="0"/>
        <w:autoSpaceDN w:val="0"/>
        <w:adjustRightInd w:val="0"/>
        <w:spacing w:after="0" w:line="240" w:lineRule="auto"/>
        <w:ind w:firstLine="567"/>
        <w:jc w:val="both"/>
        <w:rPr>
          <w:rFonts w:ascii="Times New Roman" w:hAnsi="Times New Roman"/>
          <w:i/>
          <w:sz w:val="24"/>
          <w:szCs w:val="24"/>
        </w:rPr>
      </w:pPr>
    </w:p>
    <w:p w:rsidR="003313F2" w:rsidRDefault="003313F2" w:rsidP="003313F2">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lastRenderedPageBreak/>
        <w:t>Показателями доступности и качества муниципальной услуги являются:</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3313F2" w:rsidRPr="00C26DC8" w:rsidRDefault="003313F2" w:rsidP="003313F2">
      <w:pPr>
        <w:widowControl w:val="0"/>
        <w:tabs>
          <w:tab w:val="left" w:pos="550"/>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3313F2" w:rsidRPr="00C26DC8" w:rsidRDefault="003313F2" w:rsidP="003313F2">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3313F2" w:rsidRPr="00C26DC8" w:rsidRDefault="003313F2" w:rsidP="003313F2">
      <w:pPr>
        <w:widowControl w:val="0"/>
        <w:tabs>
          <w:tab w:val="left" w:pos="1276"/>
        </w:tabs>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3313F2" w:rsidRPr="00C26DC8" w:rsidRDefault="003313F2" w:rsidP="003313F2">
      <w:pPr>
        <w:widowControl w:val="0"/>
        <w:autoSpaceDE w:val="0"/>
        <w:autoSpaceDN w:val="0"/>
        <w:adjustRightInd w:val="0"/>
        <w:spacing w:after="0" w:line="240" w:lineRule="auto"/>
        <w:ind w:firstLine="550"/>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w:t>
      </w:r>
      <w:proofErr w:type="gramStart"/>
      <w:r w:rsidRPr="00C26DC8">
        <w:rPr>
          <w:rFonts w:ascii="Times New Roman" w:hAnsi="Times New Roman"/>
          <w:sz w:val="24"/>
          <w:szCs w:val="24"/>
        </w:rPr>
        <w:t>при</w:t>
      </w:r>
      <w:proofErr w:type="gramEnd"/>
      <w:r w:rsidRPr="00C26DC8">
        <w:rPr>
          <w:rFonts w:ascii="Times New Roman" w:hAnsi="Times New Roman"/>
          <w:sz w:val="24"/>
          <w:szCs w:val="24"/>
        </w:rPr>
        <w:t xml:space="preserve">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3313F2" w:rsidRDefault="003313F2" w:rsidP="003313F2">
      <w:pPr>
        <w:pStyle w:val="ConsPlusNormal0"/>
        <w:tabs>
          <w:tab w:val="left" w:pos="0"/>
          <w:tab w:val="left" w:pos="55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313F2" w:rsidRDefault="003313F2" w:rsidP="003313F2">
      <w:pPr>
        <w:pStyle w:val="ConsPlusNormal0"/>
        <w:tabs>
          <w:tab w:val="left" w:pos="0"/>
        </w:tabs>
        <w:ind w:firstLine="426"/>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3313F2" w:rsidRPr="00326A6A" w:rsidRDefault="003313F2" w:rsidP="003313F2">
      <w:pPr>
        <w:pStyle w:val="ConsPlusNormal0"/>
        <w:tabs>
          <w:tab w:val="left" w:pos="0"/>
          <w:tab w:val="left" w:pos="550"/>
        </w:tabs>
        <w:ind w:firstLine="426"/>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3313F2" w:rsidRPr="00D25029" w:rsidRDefault="003313F2" w:rsidP="003313F2">
      <w:pPr>
        <w:widowControl w:val="0"/>
        <w:spacing w:after="0" w:line="240" w:lineRule="auto"/>
        <w:jc w:val="both"/>
        <w:rPr>
          <w:rFonts w:ascii="Times New Roman" w:hAnsi="Times New Roman"/>
          <w:sz w:val="24"/>
          <w:szCs w:val="24"/>
        </w:rPr>
      </w:pPr>
      <w:r w:rsidRPr="00D25029">
        <w:rPr>
          <w:rFonts w:ascii="Times New Roman" w:hAnsi="Times New Roman"/>
          <w:sz w:val="24"/>
          <w:szCs w:val="24"/>
        </w:rPr>
        <w:t xml:space="preserve"> </w:t>
      </w:r>
    </w:p>
    <w:p w:rsidR="003313F2" w:rsidRPr="008946FF" w:rsidRDefault="003313F2" w:rsidP="003313F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3313F2" w:rsidRPr="00166969" w:rsidRDefault="003313F2" w:rsidP="003313F2">
      <w:pPr>
        <w:pStyle w:val="af0"/>
        <w:widowControl w:val="0"/>
        <w:tabs>
          <w:tab w:val="left" w:pos="1276"/>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3313F2" w:rsidRPr="00166969" w:rsidRDefault="003313F2" w:rsidP="003313F2">
      <w:pPr>
        <w:pStyle w:val="af0"/>
        <w:widowControl w:val="0"/>
        <w:tabs>
          <w:tab w:val="left" w:pos="1276"/>
        </w:tabs>
        <w:autoSpaceDE w:val="0"/>
        <w:autoSpaceDN w:val="0"/>
        <w:adjustRightInd w:val="0"/>
        <w:spacing w:after="0" w:line="240" w:lineRule="auto"/>
        <w:ind w:left="0" w:firstLine="567"/>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Продолжительность каждого взаимодействия не должна превышать 15 минут</w:t>
      </w:r>
      <w:r>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w:t>
      </w:r>
      <w:r w:rsidR="00DF0B40">
        <w:rPr>
          <w:rFonts w:ascii="Times New Roman" w:hAnsi="Times New Roman"/>
          <w:sz w:val="24"/>
          <w:szCs w:val="24"/>
        </w:rPr>
        <w:t>МФЦ</w:t>
      </w:r>
      <w:r w:rsidRPr="00C26DC8">
        <w:rPr>
          <w:rFonts w:ascii="Times New Roman" w:hAnsi="Times New Roman"/>
          <w:sz w:val="24"/>
          <w:szCs w:val="24"/>
        </w:rPr>
        <w:t xml:space="preserve">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3313F2" w:rsidRPr="00C26DC8"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3313F2" w:rsidRDefault="003313F2" w:rsidP="003313F2">
      <w:pPr>
        <w:pStyle w:val="af0"/>
        <w:widowControl w:val="0"/>
        <w:numPr>
          <w:ilvl w:val="0"/>
          <w:numId w:val="1"/>
        </w:numPr>
        <w:tabs>
          <w:tab w:val="left" w:pos="990"/>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50"/>
        <w:jc w:val="both"/>
        <w:rPr>
          <w:rFonts w:ascii="Times New Roman" w:hAnsi="Times New Roman"/>
          <w:sz w:val="24"/>
          <w:szCs w:val="24"/>
        </w:rPr>
      </w:pPr>
      <w:r w:rsidRPr="00C26DC8">
        <w:rPr>
          <w:rFonts w:ascii="Times New Roman" w:hAnsi="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w:t>
      </w:r>
      <w:r w:rsidRPr="00C26DC8">
        <w:rPr>
          <w:rFonts w:ascii="Times New Roman" w:hAnsi="Times New Roman"/>
          <w:sz w:val="24"/>
          <w:szCs w:val="24"/>
        </w:rPr>
        <w:lastRenderedPageBreak/>
        <w:t>услуги.</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3313F2"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3313F2" w:rsidRPr="00C26DC8"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3313F2" w:rsidRPr="00C26DC8" w:rsidRDefault="003313F2" w:rsidP="003313F2">
      <w:pPr>
        <w:pStyle w:val="ConsPlusNormal0"/>
        <w:ind w:firstLine="540"/>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3313F2" w:rsidRPr="00382611" w:rsidRDefault="003313F2" w:rsidP="003313F2">
      <w:pPr>
        <w:pStyle w:val="ConsPlusNormal0"/>
        <w:ind w:firstLine="540"/>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3313F2" w:rsidRPr="00C26DC8" w:rsidRDefault="003313F2" w:rsidP="003313F2">
      <w:pPr>
        <w:pStyle w:val="af0"/>
        <w:widowControl w:val="0"/>
        <w:numPr>
          <w:ilvl w:val="0"/>
          <w:numId w:val="1"/>
        </w:numPr>
        <w:tabs>
          <w:tab w:val="left" w:pos="567"/>
          <w:tab w:val="left" w:pos="709"/>
          <w:tab w:val="left" w:pos="851"/>
          <w:tab w:val="left" w:pos="990"/>
          <w:tab w:val="left" w:pos="1134"/>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313F2" w:rsidRPr="00C26DC8" w:rsidRDefault="003313F2" w:rsidP="003313F2">
      <w:pPr>
        <w:pStyle w:val="af0"/>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3313F2" w:rsidRPr="00C26DC8" w:rsidRDefault="003313F2" w:rsidP="003313F2">
      <w:pPr>
        <w:widowControl w:val="0"/>
        <w:tabs>
          <w:tab w:val="left" w:pos="709"/>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313F2" w:rsidRPr="00C26DC8" w:rsidRDefault="003313F2" w:rsidP="003313F2">
      <w:pPr>
        <w:pStyle w:val="ConsPlusNormal0"/>
        <w:ind w:firstLine="540"/>
        <w:jc w:val="both"/>
        <w:rPr>
          <w:rFonts w:ascii="Times New Roman" w:hAnsi="Times New Roman" w:cs="Times New Roman"/>
          <w:sz w:val="24"/>
          <w:szCs w:val="24"/>
        </w:rPr>
      </w:pPr>
      <w:proofErr w:type="gramStart"/>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3313F2" w:rsidRPr="00C26DC8"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313F2" w:rsidRDefault="003313F2" w:rsidP="003313F2">
      <w:pPr>
        <w:pStyle w:val="af0"/>
        <w:widowControl w:val="0"/>
        <w:numPr>
          <w:ilvl w:val="0"/>
          <w:numId w:val="1"/>
        </w:numPr>
        <w:tabs>
          <w:tab w:val="left" w:pos="567"/>
          <w:tab w:val="left" w:pos="709"/>
          <w:tab w:val="left" w:pos="851"/>
          <w:tab w:val="left" w:pos="990"/>
          <w:tab w:val="left" w:pos="1276"/>
          <w:tab w:val="num" w:pos="1431"/>
        </w:tabs>
        <w:autoSpaceDE w:val="0"/>
        <w:autoSpaceDN w:val="0"/>
        <w:adjustRightInd w:val="0"/>
        <w:spacing w:after="0" w:line="240" w:lineRule="auto"/>
        <w:ind w:left="0" w:firstLine="540"/>
        <w:jc w:val="both"/>
        <w:rPr>
          <w:rFonts w:ascii="Times New Roman" w:hAnsi="Times New Roman"/>
          <w:sz w:val="24"/>
          <w:szCs w:val="24"/>
        </w:rPr>
      </w:pPr>
      <w:r w:rsidRPr="00C26DC8">
        <w:rPr>
          <w:rFonts w:ascii="Times New Roman" w:hAnsi="Times New Roman"/>
          <w:sz w:val="24"/>
          <w:szCs w:val="24"/>
        </w:rPr>
        <w:t>График приема (приемное время) заявителей по предварительной записи устанавливается</w:t>
      </w:r>
      <w:proofErr w:type="gramStart"/>
      <w:r w:rsidRPr="00C26DC8">
        <w:rPr>
          <w:rFonts w:ascii="Times New Roman" w:hAnsi="Times New Roman"/>
          <w:sz w:val="24"/>
          <w:szCs w:val="24"/>
        </w:rPr>
        <w:t xml:space="preserve"> </w:t>
      </w:r>
      <w:r w:rsidR="00DF0B40">
        <w:rPr>
          <w:rFonts w:ascii="Times New Roman" w:hAnsi="Times New Roman"/>
          <w:sz w:val="24"/>
          <w:szCs w:val="24"/>
        </w:rPr>
        <w:t>П</w:t>
      </w:r>
      <w:proofErr w:type="gramEnd"/>
      <w:r w:rsidR="00DF0B40">
        <w:rPr>
          <w:rFonts w:ascii="Times New Roman" w:hAnsi="Times New Roman"/>
          <w:sz w:val="24"/>
          <w:szCs w:val="24"/>
        </w:rPr>
        <w:t>ервым заместителем Главы</w:t>
      </w:r>
      <w:r>
        <w:rPr>
          <w:rFonts w:ascii="Times New Roman" w:hAnsi="Times New Roman"/>
          <w:sz w:val="24"/>
          <w:szCs w:val="24"/>
        </w:rPr>
        <w:t xml:space="preserve"> Кривошеинского района в </w:t>
      </w:r>
      <w:r w:rsidRPr="00C26DC8">
        <w:rPr>
          <w:rFonts w:ascii="Times New Roman" w:hAnsi="Times New Roman"/>
          <w:sz w:val="24"/>
          <w:szCs w:val="24"/>
        </w:rPr>
        <w:t>зависимости от интенсивности обращений.</w:t>
      </w:r>
    </w:p>
    <w:p w:rsidR="003313F2" w:rsidRDefault="003313F2" w:rsidP="003313F2">
      <w:pPr>
        <w:widowControl w:val="0"/>
        <w:tabs>
          <w:tab w:val="left" w:pos="567"/>
          <w:tab w:val="left" w:pos="709"/>
          <w:tab w:val="left" w:pos="851"/>
          <w:tab w:val="left" w:pos="990"/>
          <w:tab w:val="left" w:pos="1276"/>
          <w:tab w:val="num" w:pos="1431"/>
        </w:tabs>
        <w:autoSpaceDE w:val="0"/>
        <w:autoSpaceDN w:val="0"/>
        <w:adjustRightInd w:val="0"/>
        <w:spacing w:after="0" w:line="240" w:lineRule="auto"/>
        <w:jc w:val="both"/>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Блок-схема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725511"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346B8" w:rsidRDefault="003313F2" w:rsidP="003313F2">
      <w:pPr>
        <w:widowControl w:val="0"/>
        <w:spacing w:after="0" w:line="240" w:lineRule="auto"/>
        <w:ind w:firstLine="567"/>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lastRenderedPageBreak/>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3313F2" w:rsidRPr="00D25029" w:rsidRDefault="003313F2" w:rsidP="003313F2">
      <w:pPr>
        <w:widowControl w:val="0"/>
        <w:spacing w:after="0" w:line="240" w:lineRule="auto"/>
        <w:ind w:firstLine="567"/>
        <w:jc w:val="center"/>
        <w:rPr>
          <w:rFonts w:ascii="Times New Roman" w:hAnsi="Times New Roman"/>
          <w:sz w:val="24"/>
          <w:szCs w:val="24"/>
        </w:rPr>
      </w:pPr>
    </w:p>
    <w:p w:rsidR="003313F2" w:rsidRDefault="003313F2" w:rsidP="003313F2">
      <w:pPr>
        <w:widowControl w:val="0"/>
        <w:autoSpaceDE w:val="0"/>
        <w:autoSpaceDN w:val="0"/>
        <w:adjustRightInd w:val="0"/>
        <w:spacing w:after="0" w:line="240" w:lineRule="auto"/>
        <w:outlineLvl w:val="2"/>
        <w:rPr>
          <w:rFonts w:ascii="Times New Roman" w:hAnsi="Times New Roman"/>
          <w:b/>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3313F2" w:rsidRPr="00D25029" w:rsidRDefault="003313F2" w:rsidP="003313F2">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3313F2" w:rsidRPr="00787556"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3313F2" w:rsidRPr="00787556"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38</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r w:rsidR="00BA6327">
        <w:rPr>
          <w:rFonts w:ascii="Times New Roman" w:hAnsi="Times New Roman"/>
          <w:sz w:val="24"/>
          <w:szCs w:val="24"/>
        </w:rPr>
        <w:t xml:space="preserve"> в срок, предусмотренный частью 3 статьи 39.15 Земельного кодекса Российской Федерации</w:t>
      </w:r>
      <w:r w:rsidRPr="00787556">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38</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3313F2" w:rsidRPr="00D25029"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i/>
          <w:sz w:val="24"/>
          <w:szCs w:val="24"/>
        </w:rPr>
      </w:pPr>
      <w:proofErr w:type="gramStart"/>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(Главе Администрации)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w:t>
      </w:r>
      <w:r w:rsidR="00805A66">
        <w:rPr>
          <w:rFonts w:ascii="Times New Roman" w:hAnsi="Times New Roman"/>
          <w:sz w:val="24"/>
          <w:szCs w:val="24"/>
        </w:rPr>
        <w:t>о предварительном согласовании предоставления земельного участка</w:t>
      </w:r>
      <w:r w:rsidRPr="00D25029">
        <w:rPr>
          <w:rFonts w:ascii="Times New Roman" w:hAnsi="Times New Roman"/>
          <w:sz w:val="24"/>
          <w:szCs w:val="24"/>
        </w:rPr>
        <w:t xml:space="preserve"> по существу (далее – специалист, ответственный за подготовку документов).</w:t>
      </w:r>
      <w:proofErr w:type="gramEnd"/>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3313F2" w:rsidRPr="00F86FD2"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Pr>
          <w:rFonts w:ascii="Times New Roman" w:hAnsi="Times New Roman"/>
          <w:sz w:val="24"/>
          <w:szCs w:val="24"/>
        </w:rPr>
        <w:t xml:space="preserve">момента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3313F2" w:rsidRPr="00D25029" w:rsidRDefault="003313F2" w:rsidP="003313F2">
      <w:pPr>
        <w:widowControl w:val="0"/>
        <w:numPr>
          <w:ilvl w:val="0"/>
          <w:numId w:val="1"/>
        </w:numPr>
        <w:tabs>
          <w:tab w:val="clear" w:pos="1715"/>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D25029">
        <w:rPr>
          <w:rFonts w:ascii="Times New Roman" w:hAnsi="Times New Roman"/>
          <w:sz w:val="24"/>
          <w:szCs w:val="24"/>
        </w:rPr>
        <w:t xml:space="preserve"> </w:t>
      </w:r>
      <w:r>
        <w:rPr>
          <w:rFonts w:ascii="Times New Roman" w:hAnsi="Times New Roman"/>
          <w:sz w:val="24"/>
          <w:szCs w:val="24"/>
        </w:rPr>
        <w:t>27</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313F2" w:rsidRPr="00D25029" w:rsidRDefault="003313F2" w:rsidP="003313F2">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w:t>
      </w:r>
      <w:proofErr w:type="gramStart"/>
      <w:r w:rsidRPr="00D25029">
        <w:rPr>
          <w:rFonts w:ascii="Times New Roman" w:hAnsi="Times New Roman"/>
          <w:sz w:val="24"/>
          <w:szCs w:val="24"/>
        </w:rPr>
        <w:t>представлен</w:t>
      </w:r>
      <w:proofErr w:type="gramEnd"/>
      <w:r w:rsidRPr="00D25029">
        <w:rPr>
          <w:rFonts w:ascii="Times New Roman" w:hAnsi="Times New Roman"/>
          <w:sz w:val="24"/>
          <w:szCs w:val="24"/>
        </w:rPr>
        <w:t xml:space="preserve"> хотя бы один из докумен</w:t>
      </w:r>
      <w:r>
        <w:rPr>
          <w:rFonts w:ascii="Times New Roman" w:hAnsi="Times New Roman"/>
          <w:sz w:val="24"/>
          <w:szCs w:val="24"/>
        </w:rPr>
        <w:t>тов, предусмотренных пунктами 27</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00733581">
        <w:rPr>
          <w:rFonts w:ascii="Times New Roman" w:hAnsi="Times New Roman"/>
          <w:sz w:val="24"/>
          <w:szCs w:val="24"/>
        </w:rPr>
        <w:t xml:space="preserve">с даты поступления заявления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 xml:space="preserve">тствующий требованиям пункта 27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пункте 27</w:t>
      </w:r>
      <w:r w:rsidRPr="00D25029">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указанных в пункте 34</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в которых данные документы находятся.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 xml:space="preserve">направляет межведомственные запросы </w:t>
      </w:r>
      <w:proofErr w:type="gramStart"/>
      <w:r w:rsidRPr="00D25029">
        <w:rPr>
          <w:rFonts w:ascii="Times New Roman" w:hAnsi="Times New Roman"/>
          <w:sz w:val="24"/>
          <w:szCs w:val="24"/>
        </w:rPr>
        <w:t>в</w:t>
      </w:r>
      <w:proofErr w:type="gramEnd"/>
      <w:r w:rsidRPr="00D25029">
        <w:rPr>
          <w:rFonts w:ascii="Times New Roman" w:hAnsi="Times New Roman"/>
          <w:sz w:val="24"/>
          <w:szCs w:val="24"/>
        </w:rPr>
        <w:t>:</w:t>
      </w:r>
    </w:p>
    <w:p w:rsidR="003313F2" w:rsidRPr="00D25029" w:rsidRDefault="003313F2" w:rsidP="003313F2">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D25029">
        <w:rPr>
          <w:rFonts w:ascii="Times New Roman" w:hAnsi="Times New Roman"/>
          <w:sz w:val="24"/>
          <w:szCs w:val="24"/>
        </w:rPr>
        <w:t xml:space="preserve">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приобретаемого земельного участка, сведений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(при наличии зданий, строений, сооружений на приобретаемом земельном участке), о правах на приобретаемый </w:t>
      </w:r>
      <w:r w:rsidRPr="00D25029">
        <w:rPr>
          <w:rFonts w:ascii="Times New Roman" w:hAnsi="Times New Roman"/>
          <w:sz w:val="24"/>
          <w:szCs w:val="24"/>
        </w:rPr>
        <w:lastRenderedPageBreak/>
        <w:t>земельный участок;</w:t>
      </w:r>
      <w:proofErr w:type="gramEnd"/>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proofErr w:type="gramStart"/>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указанных в пунктах 27, 34 административного регламента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3313F2" w:rsidRPr="002D2B9A"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3313F2" w:rsidRPr="00787556" w:rsidRDefault="003313F2" w:rsidP="003313F2">
      <w:pPr>
        <w:widowControl w:val="0"/>
        <w:numPr>
          <w:ilvl w:val="0"/>
          <w:numId w:val="1"/>
        </w:numPr>
        <w:tabs>
          <w:tab w:val="clear" w:pos="1715"/>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Pr>
          <w:rFonts w:ascii="Times New Roman" w:hAnsi="Times New Roman"/>
          <w:sz w:val="24"/>
          <w:szCs w:val="24"/>
        </w:rPr>
        <w:t>27, 34</w:t>
      </w:r>
      <w:r w:rsidRPr="00787556">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proofErr w:type="gramStart"/>
      <w:r w:rsidRPr="00897FF2">
        <w:rPr>
          <w:rFonts w:ascii="Times New Roman" w:hAnsi="Times New Roman"/>
          <w:sz w:val="24"/>
          <w:szCs w:val="24"/>
        </w:rPr>
        <w:t>с даты</w:t>
      </w:r>
      <w:r w:rsidRPr="00D25029">
        <w:rPr>
          <w:rFonts w:ascii="Times New Roman" w:hAnsi="Times New Roman"/>
          <w:sz w:val="24"/>
          <w:szCs w:val="24"/>
        </w:rPr>
        <w:t xml:space="preserve"> получения</w:t>
      </w:r>
      <w:proofErr w:type="gramEnd"/>
      <w:r w:rsidRPr="00D25029">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w:t>
      </w:r>
      <w:proofErr w:type="gramStart"/>
      <w:r w:rsidR="009F5E72">
        <w:rPr>
          <w:rFonts w:ascii="Times New Roman" w:hAnsi="Times New Roman"/>
          <w:sz w:val="24"/>
          <w:szCs w:val="24"/>
        </w:rPr>
        <w:t>с даты установления</w:t>
      </w:r>
      <w:proofErr w:type="gramEnd"/>
      <w:r w:rsidR="009F5E72">
        <w:rPr>
          <w:rFonts w:ascii="Times New Roman" w:hAnsi="Times New Roman"/>
          <w:sz w:val="24"/>
          <w:szCs w:val="24"/>
        </w:rPr>
        <w:t xml:space="preserve"> оснований для отказа в предоставлении муниципальной услуги </w:t>
      </w:r>
      <w:r w:rsidRPr="00D25029">
        <w:rPr>
          <w:rFonts w:ascii="Times New Roman" w:hAnsi="Times New Roman"/>
          <w:sz w:val="24"/>
          <w:szCs w:val="24"/>
        </w:rPr>
        <w:t>готовит проект уведомления об отказе в предоставлении муниципальной услуги.</w:t>
      </w:r>
    </w:p>
    <w:p w:rsidR="003313F2"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При отсутствии оснований для отказа в предоставлении муниципальной ус</w:t>
      </w:r>
      <w:r>
        <w:rPr>
          <w:rFonts w:ascii="Times New Roman" w:hAnsi="Times New Roman"/>
          <w:sz w:val="24"/>
          <w:szCs w:val="24"/>
        </w:rPr>
        <w:t>луги, предусмотренных пунктом 39</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w:t>
      </w:r>
      <w:r>
        <w:rPr>
          <w:rFonts w:ascii="Times New Roman" w:hAnsi="Times New Roman"/>
          <w:sz w:val="24"/>
          <w:szCs w:val="24"/>
        </w:rPr>
        <w:t xml:space="preserve">я </w:t>
      </w:r>
      <w:r w:rsidR="006C04B6">
        <w:rPr>
          <w:rFonts w:ascii="Times New Roman" w:hAnsi="Times New Roman"/>
          <w:sz w:val="24"/>
          <w:szCs w:val="24"/>
        </w:rPr>
        <w:t xml:space="preserve">с даты установления </w:t>
      </w:r>
      <w:r w:rsidR="00A22BC8">
        <w:rPr>
          <w:rFonts w:ascii="Times New Roman" w:hAnsi="Times New Roman"/>
          <w:sz w:val="24"/>
          <w:szCs w:val="24"/>
        </w:rPr>
        <w:t xml:space="preserve">отсутствия </w:t>
      </w:r>
      <w:r w:rsidR="006C04B6">
        <w:rPr>
          <w:rFonts w:ascii="Times New Roman" w:hAnsi="Times New Roman"/>
          <w:sz w:val="24"/>
          <w:szCs w:val="24"/>
        </w:rPr>
        <w:t xml:space="preserve">оснований для отказа в предоставлении муниципальной услуги </w:t>
      </w:r>
      <w:r>
        <w:rPr>
          <w:rFonts w:ascii="Times New Roman" w:hAnsi="Times New Roman"/>
          <w:sz w:val="24"/>
          <w:szCs w:val="24"/>
        </w:rPr>
        <w:t>готовит проект постановления А</w:t>
      </w:r>
      <w:r w:rsidRPr="00D25029">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D25029">
        <w:rPr>
          <w:rFonts w:ascii="Times New Roman" w:hAnsi="Times New Roman"/>
          <w:sz w:val="24"/>
          <w:szCs w:val="24"/>
        </w:rPr>
        <w:t xml:space="preserve"> </w:t>
      </w:r>
      <w:r w:rsidR="00B808D4">
        <w:rPr>
          <w:rFonts w:ascii="Times New Roman" w:hAnsi="Times New Roman"/>
          <w:sz w:val="24"/>
          <w:szCs w:val="24"/>
        </w:rPr>
        <w:t>о предварительном согласовании предоставления земельного участка</w:t>
      </w:r>
      <w:r w:rsidRPr="00D25029">
        <w:rPr>
          <w:rFonts w:ascii="Times New Roman" w:hAnsi="Times New Roman"/>
          <w:sz w:val="24"/>
          <w:szCs w:val="24"/>
        </w:rPr>
        <w:t xml:space="preserve"> и направля</w:t>
      </w:r>
      <w:r>
        <w:rPr>
          <w:rFonts w:ascii="Times New Roman" w:hAnsi="Times New Roman"/>
          <w:sz w:val="24"/>
          <w:szCs w:val="24"/>
        </w:rPr>
        <w:t>ет указанный документ</w:t>
      </w:r>
      <w:r w:rsidRPr="00D25029">
        <w:rPr>
          <w:rFonts w:ascii="Times New Roman" w:hAnsi="Times New Roman"/>
          <w:sz w:val="24"/>
          <w:szCs w:val="24"/>
        </w:rPr>
        <w:t xml:space="preserve"> на со</w:t>
      </w:r>
      <w:r>
        <w:rPr>
          <w:rFonts w:ascii="Times New Roman" w:hAnsi="Times New Roman"/>
          <w:sz w:val="24"/>
          <w:szCs w:val="24"/>
        </w:rPr>
        <w:t>гласование и подписание Главой Кривошеинского района (Главой Администрации</w:t>
      </w:r>
      <w:proofErr w:type="gramEnd"/>
      <w:r>
        <w:rPr>
          <w:rFonts w:ascii="Times New Roman" w:hAnsi="Times New Roman"/>
          <w:sz w:val="24"/>
          <w:szCs w:val="24"/>
        </w:rPr>
        <w:t xml:space="preserve">) либо уполномоченным на то лицом </w:t>
      </w:r>
      <w:r w:rsidRPr="00D25029">
        <w:rPr>
          <w:rFonts w:ascii="Times New Roman" w:hAnsi="Times New Roman"/>
          <w:sz w:val="24"/>
          <w:szCs w:val="24"/>
        </w:rPr>
        <w:t>в установленном порядке.</w:t>
      </w:r>
    </w:p>
    <w:p w:rsidR="00B808D4" w:rsidRPr="00D25029" w:rsidRDefault="00B808D4"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соответствии со статьей 3.5 Федерального закона от 25 октября 2001 года № 137-ФЗ «О введении в действие Земельного кодекса Российской Федерации»</w:t>
      </w:r>
      <w:r w:rsidR="009D2260">
        <w:rPr>
          <w:rFonts w:ascii="Times New Roman" w:hAnsi="Times New Roman"/>
          <w:sz w:val="24"/>
          <w:szCs w:val="24"/>
        </w:rPr>
        <w:t xml:space="preserve"> схема расположения земельного участка подлежит согласованию с органом исполнительной власти субъекта Российской Федерации, уполномоченным в области лесных отношений, </w:t>
      </w:r>
      <w:r w:rsidR="009D2260" w:rsidRPr="00D25029">
        <w:rPr>
          <w:rFonts w:ascii="Times New Roman" w:hAnsi="Times New Roman"/>
          <w:sz w:val="24"/>
          <w:szCs w:val="24"/>
        </w:rPr>
        <w:t>специалист, ответственный за подготовку документов</w:t>
      </w:r>
      <w:r w:rsidR="009D2260">
        <w:rPr>
          <w:rFonts w:ascii="Times New Roman" w:hAnsi="Times New Roman"/>
          <w:sz w:val="24"/>
          <w:szCs w:val="24"/>
        </w:rPr>
        <w:t>, осуществляет указанное согласование, и в случае положительного результата готовит проект постановления А</w:t>
      </w:r>
      <w:r w:rsidR="009D2260" w:rsidRPr="00D25029">
        <w:rPr>
          <w:rFonts w:ascii="Times New Roman" w:hAnsi="Times New Roman"/>
          <w:sz w:val="24"/>
          <w:szCs w:val="24"/>
        </w:rPr>
        <w:t xml:space="preserve">дминистрации </w:t>
      </w:r>
      <w:r w:rsidR="009D2260">
        <w:rPr>
          <w:rFonts w:ascii="Times New Roman" w:hAnsi="Times New Roman"/>
          <w:sz w:val="24"/>
          <w:szCs w:val="24"/>
        </w:rPr>
        <w:t>Кривошеинского района</w:t>
      </w:r>
      <w:r w:rsidR="009D2260" w:rsidRPr="00D25029">
        <w:rPr>
          <w:rFonts w:ascii="Times New Roman" w:hAnsi="Times New Roman"/>
          <w:sz w:val="24"/>
          <w:szCs w:val="24"/>
        </w:rPr>
        <w:t xml:space="preserve"> </w:t>
      </w:r>
      <w:r w:rsidR="009D2260">
        <w:rPr>
          <w:rFonts w:ascii="Times New Roman" w:hAnsi="Times New Roman"/>
          <w:sz w:val="24"/>
          <w:szCs w:val="24"/>
        </w:rPr>
        <w:t xml:space="preserve">о предварительном согласовании предоставления земельного участка.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Подписанные Главой Кривошеинского района (Главой Администрации) либо уполномоченным на то лицом </w:t>
      </w:r>
      <w:r w:rsidRPr="00D25029">
        <w:rPr>
          <w:rFonts w:ascii="Times New Roman" w:hAnsi="Times New Roman"/>
          <w:sz w:val="24"/>
          <w:szCs w:val="24"/>
        </w:rPr>
        <w:t>документы, оформляющие принятые решен</w:t>
      </w:r>
      <w:r>
        <w:rPr>
          <w:rFonts w:ascii="Times New Roman" w:hAnsi="Times New Roman"/>
          <w:sz w:val="24"/>
          <w:szCs w:val="24"/>
        </w:rPr>
        <w:t>ия, указанные в пунктах 99</w:t>
      </w:r>
      <w:r w:rsidR="009D2260">
        <w:rPr>
          <w:rFonts w:ascii="Times New Roman" w:hAnsi="Times New Roman"/>
          <w:sz w:val="24"/>
          <w:szCs w:val="24"/>
        </w:rPr>
        <w:t>-101</w:t>
      </w:r>
      <w:r w:rsidRPr="00D25029">
        <w:rPr>
          <w:rFonts w:ascii="Times New Roman" w:hAnsi="Times New Roman"/>
          <w:sz w:val="24"/>
          <w:szCs w:val="24"/>
        </w:rPr>
        <w:t xml:space="preserve"> административного регламента регистриру</w:t>
      </w:r>
      <w:r>
        <w:rPr>
          <w:rFonts w:ascii="Times New Roman" w:hAnsi="Times New Roman"/>
          <w:sz w:val="24"/>
          <w:szCs w:val="24"/>
        </w:rPr>
        <w:t>ю</w:t>
      </w:r>
      <w:r w:rsidRPr="00D25029">
        <w:rPr>
          <w:rFonts w:ascii="Times New Roman" w:hAnsi="Times New Roman"/>
          <w:sz w:val="24"/>
          <w:szCs w:val="24"/>
        </w:rPr>
        <w:t xml:space="preserve">тся в срок не позднее 1 рабочего дня </w:t>
      </w:r>
      <w:proofErr w:type="gramStart"/>
      <w:r w:rsidRPr="00D25029">
        <w:rPr>
          <w:rFonts w:ascii="Times New Roman" w:hAnsi="Times New Roman"/>
          <w:sz w:val="24"/>
          <w:szCs w:val="24"/>
        </w:rPr>
        <w:t>с даты подписания</w:t>
      </w:r>
      <w:proofErr w:type="gramEnd"/>
      <w:r w:rsidRPr="00D25029">
        <w:rPr>
          <w:rFonts w:ascii="Times New Roman" w:hAnsi="Times New Roman"/>
          <w:sz w:val="24"/>
          <w:szCs w:val="24"/>
        </w:rPr>
        <w:t xml:space="preserve"> и передается специалисту, ответственному за подготовку документов.</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 xml:space="preserve">Результатом административной процедуры является подготовка и регистрация </w:t>
      </w:r>
      <w:r w:rsidRPr="00D25029">
        <w:rPr>
          <w:rFonts w:ascii="Times New Roman" w:hAnsi="Times New Roman"/>
          <w:sz w:val="24"/>
          <w:szCs w:val="24"/>
        </w:rPr>
        <w:lastRenderedPageBreak/>
        <w:t>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Pr>
          <w:rFonts w:ascii="Times New Roman" w:hAnsi="Times New Roman"/>
          <w:sz w:val="24"/>
          <w:szCs w:val="24"/>
        </w:rPr>
        <w:t>ах 99</w:t>
      </w:r>
      <w:r w:rsidR="009D2260">
        <w:rPr>
          <w:rFonts w:ascii="Times New Roman" w:hAnsi="Times New Roman"/>
          <w:sz w:val="24"/>
          <w:szCs w:val="24"/>
        </w:rPr>
        <w:t>-101</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roofErr w:type="gramEnd"/>
    </w:p>
    <w:p w:rsidR="003313F2" w:rsidRPr="00D25029" w:rsidRDefault="003313F2"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не превышает </w:t>
      </w:r>
      <w:r>
        <w:rPr>
          <w:rFonts w:ascii="Times New Roman" w:hAnsi="Times New Roman"/>
          <w:sz w:val="24"/>
          <w:szCs w:val="24"/>
        </w:rPr>
        <w:t>13</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w:t>
      </w:r>
      <w:r w:rsidR="009D2260">
        <w:rPr>
          <w:rFonts w:ascii="Times New Roman" w:hAnsi="Times New Roman"/>
          <w:sz w:val="24"/>
          <w:szCs w:val="24"/>
        </w:rPr>
        <w:t xml:space="preserve">(28 календарных дней в соответствии с пунктом 101 административного регламента) </w:t>
      </w:r>
      <w:r w:rsidRPr="00D25029">
        <w:rPr>
          <w:rFonts w:ascii="Times New Roman" w:hAnsi="Times New Roman"/>
          <w:sz w:val="24"/>
          <w:szCs w:val="24"/>
        </w:rPr>
        <w:t>со дня поступления заявления и представленных документов специалисту, ответственному за подготовку документов.</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367AB0" w:rsidRDefault="003313F2" w:rsidP="003313F2">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3313F2" w:rsidRPr="00D25029" w:rsidRDefault="003313F2" w:rsidP="003313F2">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Администрации)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почтовым отправлением, по электронной почте, по телефонному звонку (исходя из указанного заявителем способа получения уведомления).</w:t>
      </w:r>
      <w:proofErr w:type="gramEnd"/>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посредством почтового отправления</w:t>
      </w:r>
      <w:r>
        <w:rPr>
          <w:rFonts w:ascii="Times New Roman" w:hAnsi="Times New Roman"/>
          <w:sz w:val="24"/>
          <w:szCs w:val="24"/>
        </w:rPr>
        <w:t xml:space="preserve"> (электронной почты)</w:t>
      </w:r>
      <w:r w:rsidRPr="00D25029">
        <w:rPr>
          <w:rFonts w:ascii="Times New Roman" w:hAnsi="Times New Roman"/>
          <w:sz w:val="24"/>
          <w:szCs w:val="24"/>
        </w:rPr>
        <w:t xml:space="preserve"> на адрес заявителя, указанный в заявлении.</w:t>
      </w:r>
    </w:p>
    <w:p w:rsidR="003313F2" w:rsidRDefault="003313F2"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Pr>
          <w:rFonts w:ascii="Times New Roman" w:hAnsi="Times New Roman"/>
          <w:sz w:val="24"/>
          <w:szCs w:val="24"/>
        </w:rPr>
        <w:t xml:space="preserve">Результатом административной процедуры является выдача документов, предусмотренные пунктами </w:t>
      </w:r>
      <w:r w:rsidR="004720C0">
        <w:rPr>
          <w:rFonts w:ascii="Times New Roman" w:hAnsi="Times New Roman"/>
          <w:sz w:val="24"/>
          <w:szCs w:val="24"/>
        </w:rPr>
        <w:t>99-101</w:t>
      </w:r>
      <w:r>
        <w:rPr>
          <w:rFonts w:ascii="Times New Roman" w:hAnsi="Times New Roman"/>
          <w:sz w:val="24"/>
          <w:szCs w:val="24"/>
        </w:rPr>
        <w:t xml:space="preserve"> административного регламента.</w:t>
      </w:r>
      <w:proofErr w:type="gramEnd"/>
    </w:p>
    <w:p w:rsidR="003313F2" w:rsidRPr="00D25029" w:rsidRDefault="003313F2" w:rsidP="003313F2">
      <w:pPr>
        <w:pStyle w:val="af0"/>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3313F2" w:rsidRPr="00D25029" w:rsidRDefault="003313F2" w:rsidP="003313F2">
      <w:pPr>
        <w:widowControl w:val="0"/>
        <w:tabs>
          <w:tab w:val="left" w:pos="1134"/>
        </w:tabs>
        <w:autoSpaceDE w:val="0"/>
        <w:autoSpaceDN w:val="0"/>
        <w:adjustRightInd w:val="0"/>
        <w:spacing w:after="0" w:line="240" w:lineRule="auto"/>
        <w:jc w:val="both"/>
        <w:outlineLvl w:val="2"/>
        <w:rPr>
          <w:rFonts w:ascii="Times New Roman" w:hAnsi="Times New Roman"/>
          <w:sz w:val="24"/>
          <w:szCs w:val="24"/>
        </w:rPr>
      </w:pPr>
    </w:p>
    <w:p w:rsidR="003313F2" w:rsidRPr="00CC7F69"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Pr="00367AB0" w:rsidRDefault="003313F2" w:rsidP="003313F2">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 xml:space="preserve">контроля </w:t>
      </w:r>
      <w:r w:rsidRPr="00367AB0">
        <w:rPr>
          <w:rFonts w:ascii="Times New Roman" w:hAnsi="Times New Roman"/>
          <w:b/>
          <w:sz w:val="24"/>
          <w:szCs w:val="24"/>
        </w:rPr>
        <w:t>за</w:t>
      </w:r>
      <w:proofErr w:type="gramEnd"/>
      <w:r w:rsidRPr="00367AB0">
        <w:rPr>
          <w:rFonts w:ascii="Times New Roman" w:hAnsi="Times New Roman"/>
          <w:b/>
          <w:sz w:val="24"/>
          <w:szCs w:val="24"/>
        </w:rPr>
        <w:t xml:space="preserve"> исполнением административного регламента </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w:t>
      </w:r>
      <w:proofErr w:type="gramStart"/>
      <w:r w:rsidRPr="002A23D4">
        <w:rPr>
          <w:rFonts w:ascii="Times New Roman" w:hAnsi="Times New Roman"/>
          <w:b/>
          <w:sz w:val="24"/>
          <w:szCs w:val="24"/>
        </w:rPr>
        <w:t>контроля за</w:t>
      </w:r>
      <w:proofErr w:type="gramEnd"/>
      <w:r w:rsidRPr="002A23D4">
        <w:rPr>
          <w:rFonts w:ascii="Times New Roman" w:hAnsi="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3313F2" w:rsidRPr="00D25029" w:rsidRDefault="003313F2" w:rsidP="003313F2">
      <w:pPr>
        <w:spacing w:after="0" w:line="240" w:lineRule="auto"/>
        <w:ind w:firstLine="567"/>
        <w:jc w:val="center"/>
        <w:rPr>
          <w:rFonts w:ascii="Times New Roman" w:hAnsi="Times New Roman"/>
          <w:sz w:val="24"/>
          <w:szCs w:val="24"/>
        </w:rPr>
      </w:pPr>
    </w:p>
    <w:p w:rsidR="003313F2"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3313F2" w:rsidRPr="00D25029" w:rsidRDefault="003313F2" w:rsidP="003313F2">
      <w:pPr>
        <w:widowControl w:val="0"/>
        <w:shd w:val="clear" w:color="auto" w:fill="FFFFFF"/>
        <w:autoSpaceDE w:val="0"/>
        <w:autoSpaceDN w:val="0"/>
        <w:adjustRightInd w:val="0"/>
        <w:spacing w:after="0" w:line="240" w:lineRule="auto"/>
        <w:jc w:val="both"/>
        <w:outlineLvl w:val="2"/>
        <w:rPr>
          <w:rFonts w:ascii="Times New Roman" w:hAnsi="Times New Roman"/>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3313F2" w:rsidRPr="00367AB0" w:rsidRDefault="003313F2" w:rsidP="003313F2">
      <w:pPr>
        <w:spacing w:after="0" w:line="240" w:lineRule="auto"/>
        <w:ind w:firstLine="567"/>
        <w:jc w:val="center"/>
        <w:rPr>
          <w:rFonts w:ascii="Times New Roman" w:hAnsi="Times New Roman"/>
          <w:b/>
          <w:sz w:val="24"/>
          <w:szCs w:val="24"/>
        </w:rPr>
      </w:pP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lastRenderedPageBreak/>
        <w:t>Контроль за</w:t>
      </w:r>
      <w:proofErr w:type="gramEnd"/>
      <w:r w:rsidRPr="00D25029">
        <w:rPr>
          <w:rFonts w:ascii="Times New Roman" w:hAnsi="Times New Roman"/>
          <w:sz w:val="24"/>
          <w:szCs w:val="24"/>
        </w:rPr>
        <w:t xml:space="preserve"> полнотой и качеством предоставления муниципальной услуги осуществляется в формах:</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проведения проверок;</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В целях осуществления </w:t>
      </w:r>
      <w:proofErr w:type="gramStart"/>
      <w:r w:rsidRPr="00D25029">
        <w:rPr>
          <w:rFonts w:ascii="Times New Roman" w:hAnsi="Times New Roman"/>
          <w:sz w:val="24"/>
          <w:szCs w:val="24"/>
        </w:rPr>
        <w:t>контроля за</w:t>
      </w:r>
      <w:proofErr w:type="gramEnd"/>
      <w:r w:rsidRPr="00D25029">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313F2" w:rsidRPr="00D25029" w:rsidRDefault="003313F2" w:rsidP="003313F2">
      <w:pPr>
        <w:pStyle w:val="af1"/>
        <w:tabs>
          <w:tab w:val="clear" w:pos="851"/>
        </w:tabs>
        <w:spacing w:line="240" w:lineRule="auto"/>
        <w:rPr>
          <w:sz w:val="24"/>
          <w:szCs w:val="24"/>
        </w:rPr>
      </w:pP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3313F2" w:rsidRPr="002A23D4"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313F2" w:rsidRPr="00D25029"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Pr="00367AB0" w:rsidRDefault="003313F2" w:rsidP="003313F2">
      <w:pPr>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 xml:space="preserve">Положения, характеризующие требования к порядку и формам </w:t>
      </w:r>
      <w:proofErr w:type="gramStart"/>
      <w:r w:rsidRPr="00367AB0">
        <w:rPr>
          <w:rFonts w:ascii="Times New Roman" w:hAnsi="Times New Roman"/>
          <w:b/>
          <w:sz w:val="24"/>
          <w:szCs w:val="24"/>
        </w:rPr>
        <w:t>контроля за</w:t>
      </w:r>
      <w:proofErr w:type="gramEnd"/>
      <w:r w:rsidRPr="00367AB0">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3313F2" w:rsidRPr="00D25029" w:rsidRDefault="003313F2" w:rsidP="003313F2">
      <w:pPr>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3313F2" w:rsidRDefault="003313F2" w:rsidP="003313F2">
      <w:pPr>
        <w:spacing w:after="0" w:line="240" w:lineRule="auto"/>
        <w:rPr>
          <w:rFonts w:ascii="Times New Roman" w:hAnsi="Times New Roman"/>
          <w:b/>
          <w:sz w:val="24"/>
          <w:szCs w:val="24"/>
        </w:rPr>
      </w:pPr>
    </w:p>
    <w:p w:rsidR="003313F2" w:rsidRPr="00C26DC8" w:rsidRDefault="003313F2" w:rsidP="003313F2">
      <w:pPr>
        <w:widowControl w:val="0"/>
        <w:tabs>
          <w:tab w:val="left" w:pos="3686"/>
        </w:tabs>
        <w:suppressAutoHyphens/>
        <w:spacing w:after="0" w:line="240" w:lineRule="auto"/>
        <w:jc w:val="center"/>
        <w:rPr>
          <w:rFonts w:ascii="Times New Roman" w:hAnsi="Times New Roman"/>
          <w:b/>
          <w:sz w:val="24"/>
          <w:szCs w:val="24"/>
        </w:rPr>
      </w:pPr>
      <w:r>
        <w:rPr>
          <w:rFonts w:ascii="Times New Roman" w:hAnsi="Times New Roman"/>
          <w:b/>
          <w:sz w:val="24"/>
          <w:szCs w:val="24"/>
        </w:rPr>
        <w:t>5. Досудебное (внесудебное) обжалование заявителем решений и действий (бездействий</w:t>
      </w:r>
      <w:r w:rsidRPr="00C26DC8">
        <w:rPr>
          <w:rFonts w:ascii="Times New Roman" w:hAnsi="Times New Roman"/>
          <w:b/>
          <w:sz w:val="24"/>
          <w:szCs w:val="24"/>
        </w:rPr>
        <w:t>) органа, предоставляюще</w:t>
      </w:r>
      <w:r>
        <w:rPr>
          <w:rFonts w:ascii="Times New Roman" w:hAnsi="Times New Roman"/>
          <w:b/>
          <w:sz w:val="24"/>
          <w:szCs w:val="24"/>
        </w:rPr>
        <w:t>го муниципальную услугу,  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w:t>
      </w:r>
      <w:r>
        <w:rPr>
          <w:rFonts w:ascii="Times New Roman" w:hAnsi="Times New Roman"/>
          <w:b/>
          <w:sz w:val="24"/>
          <w:szCs w:val="24"/>
        </w:rPr>
        <w:lastRenderedPageBreak/>
        <w:t>служащего, МФЦ, работника МФЦ, а также организаций, осуществляющих функции по предоставлению муниципальных услуг, или их работников</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w:t>
      </w:r>
      <w:proofErr w:type="gramEnd"/>
      <w:r>
        <w:rPr>
          <w:rFonts w:ascii="Times New Roman" w:hAnsi="Times New Roman"/>
          <w:sz w:val="24"/>
          <w:szCs w:val="24"/>
        </w:rPr>
        <w:t xml:space="preserve">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3313F2" w:rsidRPr="00D25029" w:rsidRDefault="003313F2" w:rsidP="003313F2">
      <w:pPr>
        <w:widowControl w:val="0"/>
        <w:autoSpaceDE w:val="0"/>
        <w:autoSpaceDN w:val="0"/>
        <w:adjustRightInd w:val="0"/>
        <w:spacing w:after="0" w:line="240" w:lineRule="auto"/>
        <w:ind w:left="567"/>
        <w:jc w:val="both"/>
        <w:outlineLvl w:val="2"/>
        <w:rPr>
          <w:rFonts w:ascii="Times New Roman" w:hAnsi="Times New Roman"/>
          <w:sz w:val="24"/>
          <w:szCs w:val="24"/>
        </w:rPr>
      </w:pPr>
    </w:p>
    <w:p w:rsidR="003313F2" w:rsidRPr="00367AB0"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Предмет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а также принимаемые ими решения при предоставлении муниципальной услуги, в том числе связанные </w:t>
      </w:r>
      <w:proofErr w:type="gramStart"/>
      <w:r w:rsidRPr="00C26DC8">
        <w:rPr>
          <w:rFonts w:ascii="Times New Roman" w:hAnsi="Times New Roman"/>
          <w:sz w:val="24"/>
          <w:szCs w:val="24"/>
        </w:rPr>
        <w:t>с</w:t>
      </w:r>
      <w:proofErr w:type="gramEnd"/>
      <w:r w:rsidRPr="00C26DC8">
        <w:rPr>
          <w:rFonts w:ascii="Times New Roman" w:hAnsi="Times New Roman"/>
          <w:sz w:val="24"/>
          <w:szCs w:val="24"/>
        </w:rPr>
        <w:t xml:space="preserve">: </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26DC8">
        <w:rPr>
          <w:rFonts w:ascii="Times New Roman" w:hAnsi="Times New Roman"/>
          <w:sz w:val="24"/>
          <w:szCs w:val="24"/>
        </w:rPr>
        <w:t>нарушением срока регистрации запроса заявителя о предоставлении муниципальной услуги</w:t>
      </w:r>
      <w:r>
        <w:rPr>
          <w:rFonts w:ascii="Times New Roman" w:hAnsi="Times New Roman"/>
          <w:sz w:val="24"/>
          <w:szCs w:val="24"/>
        </w:rPr>
        <w:t>, запроса, указанного в статье 15.1 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w:t>
      </w:r>
      <w:r w:rsidRPr="00C26DC8">
        <w:rPr>
          <w:rFonts w:ascii="Times New Roman" w:hAnsi="Times New Roman"/>
          <w:sz w:val="24"/>
          <w:szCs w:val="24"/>
        </w:rPr>
        <w:t>нарушением срока предоставления муниципальной услуги</w:t>
      </w:r>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C26DC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5) </w:t>
      </w:r>
      <w:r w:rsidRPr="00C26DC8">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4"/>
          <w:szCs w:val="24"/>
        </w:rPr>
        <w:t xml:space="preserve">законами и иными </w:t>
      </w:r>
      <w:r w:rsidRPr="00C26DC8">
        <w:rPr>
          <w:rFonts w:ascii="Times New Roman" w:hAnsi="Times New Roman"/>
          <w:sz w:val="24"/>
          <w:szCs w:val="24"/>
        </w:rPr>
        <w:t>нормативными правовыми актами Томской области, муниципальными правовыми актами</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Pr="00C26DC8"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6) </w:t>
      </w:r>
      <w:r w:rsidRPr="00C26DC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7) </w:t>
      </w:r>
      <w:r w:rsidRPr="00C26DC8">
        <w:rPr>
          <w:rFonts w:ascii="Times New Roman" w:hAnsi="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4"/>
          <w:szCs w:val="24"/>
        </w:rPr>
        <w:t>МФЦ, работника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«Об организации предоставления государственных и муниципальных услуг» или их работников </w:t>
      </w:r>
      <w:r w:rsidRPr="00C26DC8">
        <w:rPr>
          <w:rFonts w:ascii="Times New Roman" w:hAnsi="Times New Roman"/>
          <w:sz w:val="24"/>
          <w:szCs w:val="24"/>
        </w:rPr>
        <w:t xml:space="preserve">в исправлении допущенных </w:t>
      </w:r>
      <w:r>
        <w:rPr>
          <w:rFonts w:ascii="Times New Roman" w:hAnsi="Times New Roman"/>
          <w:sz w:val="24"/>
          <w:szCs w:val="24"/>
        </w:rPr>
        <w:t xml:space="preserve">ими </w:t>
      </w:r>
      <w:r w:rsidRPr="00C26DC8">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r w:rsidRPr="00C26DC8">
        <w:rPr>
          <w:rFonts w:ascii="Times New Roman" w:hAnsi="Times New Roman"/>
          <w:sz w:val="24"/>
          <w:szCs w:val="24"/>
        </w:rPr>
        <w:t>;</w:t>
      </w:r>
      <w:proofErr w:type="gramEnd"/>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w:t>
      </w:r>
      <w:r w:rsidRPr="004958FB">
        <w:rPr>
          <w:rFonts w:ascii="Times New Roman" w:hAnsi="Times New Roman"/>
          <w:sz w:val="24"/>
          <w:szCs w:val="24"/>
        </w:rPr>
        <w:t xml:space="preserve"> </w:t>
      </w:r>
      <w:r>
        <w:rPr>
          <w:rFonts w:ascii="Times New Roman" w:hAnsi="Times New Roman"/>
          <w:sz w:val="24"/>
          <w:szCs w:val="24"/>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 предоставления государственных и муниципальных услуг».</w:t>
      </w:r>
      <w:proofErr w:type="gramEnd"/>
    </w:p>
    <w:p w:rsidR="003313F2" w:rsidRDefault="003313F2" w:rsidP="003313F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 210-ФЗ «Об организации предоставления государственных и</w:t>
      </w:r>
      <w:proofErr w:type="gramEnd"/>
      <w:r>
        <w:rPr>
          <w:rFonts w:ascii="Times New Roman" w:hAnsi="Times New Roman"/>
          <w:sz w:val="24"/>
          <w:szCs w:val="24"/>
        </w:rPr>
        <w:t xml:space="preserve"> муниципальных услуг».</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D65245" w:rsidRDefault="003313F2" w:rsidP="003313F2">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3313F2" w:rsidRPr="00D65245" w:rsidRDefault="003313F2" w:rsidP="003313F2">
      <w:pPr>
        <w:autoSpaceDE w:val="0"/>
        <w:autoSpaceDN w:val="0"/>
        <w:adjustRightInd w:val="0"/>
        <w:spacing w:after="0" w:line="240" w:lineRule="auto"/>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C26DC8"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3313F2" w:rsidRPr="00C26DC8"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(Главе Администрации)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3313F2" w:rsidRDefault="003313F2" w:rsidP="003313F2">
      <w:pPr>
        <w:pStyle w:val="af0"/>
        <w:widowControl w:val="0"/>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 xml:space="preserve">организаций, </w:t>
      </w:r>
      <w:r>
        <w:rPr>
          <w:rFonts w:ascii="Times New Roman" w:hAnsi="Times New Roman"/>
          <w:sz w:val="24"/>
          <w:szCs w:val="24"/>
        </w:rPr>
        <w:lastRenderedPageBreak/>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BF5EC4"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3313F2" w:rsidRPr="00BF5EC4"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должна содержать:</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3F2"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DC8">
        <w:rPr>
          <w:rFonts w:ascii="Times New Roman" w:hAnsi="Times New Roman"/>
          <w:sz w:val="24"/>
          <w:szCs w:val="24"/>
        </w:rPr>
        <w:t>представлена</w:t>
      </w:r>
      <w:proofErr w:type="gramEnd"/>
      <w:r w:rsidRPr="00C26DC8">
        <w:rPr>
          <w:rFonts w:ascii="Times New Roman" w:hAnsi="Times New Roman"/>
          <w:sz w:val="24"/>
          <w:szCs w:val="24"/>
        </w:rPr>
        <w:t>:</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3313F2" w:rsidRPr="00C26DC8" w:rsidRDefault="003313F2" w:rsidP="003313F2">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313F2" w:rsidRDefault="003313F2" w:rsidP="003313F2">
      <w:pPr>
        <w:autoSpaceDE w:val="0"/>
        <w:autoSpaceDN w:val="0"/>
        <w:adjustRightInd w:val="0"/>
        <w:spacing w:after="0" w:line="240" w:lineRule="auto"/>
        <w:ind w:firstLine="567"/>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70217E">
        <w:rPr>
          <w:rFonts w:ascii="Times New Roman" w:hAnsi="Times New Roman"/>
          <w:sz w:val="24"/>
          <w:szCs w:val="24"/>
        </w:rPr>
        <w:lastRenderedPageBreak/>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313F2" w:rsidRPr="0070217E"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proofErr w:type="gramStart"/>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313F2" w:rsidRPr="00E360FF"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 xml:space="preserve">Кривошеинского района (Главы </w:t>
      </w:r>
      <w:r w:rsidRPr="00C26DC8">
        <w:rPr>
          <w:rFonts w:ascii="Times New Roman" w:hAnsi="Times New Roman"/>
          <w:bCs/>
          <w:sz w:val="24"/>
          <w:szCs w:val="24"/>
        </w:rPr>
        <w:t>Администрации</w:t>
      </w:r>
      <w:r>
        <w:rPr>
          <w:rFonts w:ascii="Times New Roman" w:hAnsi="Times New Roman"/>
          <w:bCs/>
          <w:sz w:val="24"/>
          <w:szCs w:val="24"/>
        </w:rPr>
        <w:t>)</w:t>
      </w:r>
      <w:r w:rsidRPr="00C26DC8">
        <w:rPr>
          <w:rFonts w:ascii="Times New Roman" w:hAnsi="Times New Roman"/>
          <w:bCs/>
          <w:sz w:val="24"/>
          <w:szCs w:val="24"/>
        </w:rPr>
        <w:t>, либо иного должностного лица, уполномоченного на рассмотрение жалобы.</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313F2" w:rsidRPr="00C26DC8" w:rsidRDefault="003313F2" w:rsidP="003313F2">
      <w:pPr>
        <w:widowControl w:val="0"/>
        <w:tabs>
          <w:tab w:val="num" w:pos="851"/>
          <w:tab w:val="left" w:pos="1134"/>
          <w:tab w:val="left"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3313F2" w:rsidRPr="00371A67"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proofErr w:type="gramStart"/>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w:t>
      </w:r>
      <w:proofErr w:type="gramEnd"/>
      <w:r w:rsidRPr="00C26DC8">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313F2" w:rsidRPr="00D25029" w:rsidRDefault="003313F2" w:rsidP="003313F2">
      <w:pPr>
        <w:widowControl w:val="0"/>
        <w:autoSpaceDE w:val="0"/>
        <w:autoSpaceDN w:val="0"/>
        <w:adjustRightInd w:val="0"/>
        <w:spacing w:after="0" w:line="240" w:lineRule="auto"/>
        <w:ind w:left="567"/>
        <w:jc w:val="both"/>
        <w:outlineLvl w:val="2"/>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3313F2" w:rsidRPr="00C26DC8" w:rsidRDefault="003313F2" w:rsidP="003313F2">
      <w:pPr>
        <w:autoSpaceDE w:val="0"/>
        <w:autoSpaceDN w:val="0"/>
        <w:adjustRightInd w:val="0"/>
        <w:spacing w:after="0" w:line="240" w:lineRule="auto"/>
        <w:ind w:firstLine="567"/>
        <w:jc w:val="both"/>
        <w:rPr>
          <w:rFonts w:ascii="Times New Roman" w:hAnsi="Times New Roman"/>
          <w:sz w:val="24"/>
          <w:szCs w:val="24"/>
        </w:rPr>
      </w:pPr>
      <w:proofErr w:type="gramStart"/>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roofErr w:type="gramEnd"/>
    </w:p>
    <w:p w:rsidR="003313F2" w:rsidRPr="00934250" w:rsidRDefault="003313F2" w:rsidP="003313F2">
      <w:pPr>
        <w:autoSpaceDE w:val="0"/>
        <w:autoSpaceDN w:val="0"/>
        <w:adjustRightInd w:val="0"/>
        <w:spacing w:after="0" w:line="240" w:lineRule="auto"/>
        <w:ind w:firstLine="567"/>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3313F2" w:rsidRPr="00C26DC8"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случае установления в ходе или по результатам </w:t>
      </w:r>
      <w:proofErr w:type="gramStart"/>
      <w:r w:rsidRPr="00C26DC8">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рассмотрения жалобы</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pStyle w:val="af0"/>
        <w:widowControl w:val="0"/>
        <w:numPr>
          <w:ilvl w:val="0"/>
          <w:numId w:val="1"/>
        </w:numPr>
        <w:tabs>
          <w:tab w:val="clear" w:pos="1715"/>
          <w:tab w:val="left" w:pos="1134"/>
          <w:tab w:val="left" w:pos="1276"/>
          <w:tab w:val="num" w:pos="1555"/>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13</w:t>
      </w:r>
      <w:r w:rsidR="004720C0">
        <w:rPr>
          <w:rFonts w:ascii="Times New Roman" w:hAnsi="Times New Roman"/>
          <w:sz w:val="24"/>
          <w:szCs w:val="24"/>
        </w:rPr>
        <w:t>7</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313F2" w:rsidRPr="00EC2AE8" w:rsidRDefault="003313F2" w:rsidP="003313F2">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В случае признания жалобы подлежащей удовлетворению в ответе заявителю, указанном в пункте 1</w:t>
      </w:r>
      <w:r>
        <w:rPr>
          <w:rFonts w:ascii="Times New Roman" w:hAnsi="Times New Roman"/>
          <w:sz w:val="24"/>
          <w:szCs w:val="24"/>
        </w:rPr>
        <w:t>3</w:t>
      </w:r>
      <w:r w:rsidR="00DF0B40">
        <w:rPr>
          <w:rFonts w:ascii="Times New Roman" w:hAnsi="Times New Roman"/>
          <w:sz w:val="24"/>
          <w:szCs w:val="24"/>
        </w:rPr>
        <w:t>9</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EC2AE8">
        <w:rPr>
          <w:rFonts w:ascii="Times New Roman" w:hAnsi="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3F2" w:rsidRPr="00EC2AE8" w:rsidRDefault="003313F2" w:rsidP="003313F2">
      <w:pPr>
        <w:pStyle w:val="af0"/>
        <w:numPr>
          <w:ilvl w:val="0"/>
          <w:numId w:val="1"/>
        </w:numPr>
        <w:tabs>
          <w:tab w:val="clear" w:pos="1715"/>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признания жалобы, не подлежащей удовлетворению в ответе заявителю, указанном в пункте 1</w:t>
      </w:r>
      <w:r>
        <w:rPr>
          <w:rFonts w:ascii="Times New Roman" w:hAnsi="Times New Roman"/>
          <w:sz w:val="24"/>
          <w:szCs w:val="24"/>
        </w:rPr>
        <w:t>3</w:t>
      </w:r>
      <w:r w:rsidR="00DF0B40">
        <w:rPr>
          <w:rFonts w:ascii="Times New Roman" w:hAnsi="Times New Roman"/>
          <w:sz w:val="24"/>
          <w:szCs w:val="24"/>
        </w:rPr>
        <w:t>9</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3313F2" w:rsidRPr="00C26DC8" w:rsidRDefault="003313F2" w:rsidP="003313F2">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3313F2" w:rsidRPr="00C26DC8" w:rsidRDefault="003313F2" w:rsidP="003313F2">
      <w:pPr>
        <w:pStyle w:val="af0"/>
        <w:widowControl w:val="0"/>
        <w:numPr>
          <w:ilvl w:val="0"/>
          <w:numId w:val="1"/>
        </w:numPr>
        <w:tabs>
          <w:tab w:val="clear" w:pos="1715"/>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3313F2" w:rsidRPr="00EC2AE8" w:rsidRDefault="003313F2" w:rsidP="003313F2">
      <w:pPr>
        <w:pStyle w:val="af0"/>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205303" w:rsidRDefault="003313F2" w:rsidP="003313F2">
      <w:pPr>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w:t>
      </w:r>
      <w:r>
        <w:rPr>
          <w:rFonts w:ascii="Times New Roman" w:hAnsi="Times New Roman"/>
          <w:sz w:val="24"/>
          <w:szCs w:val="24"/>
        </w:rPr>
        <w:lastRenderedPageBreak/>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3313F2" w:rsidRPr="00C26DC8" w:rsidRDefault="003313F2" w:rsidP="003313F2">
      <w:pPr>
        <w:autoSpaceDE w:val="0"/>
        <w:autoSpaceDN w:val="0"/>
        <w:adjustRightInd w:val="0"/>
        <w:spacing w:after="0" w:line="240" w:lineRule="auto"/>
        <w:jc w:val="center"/>
        <w:rPr>
          <w:rFonts w:ascii="Times New Roman" w:hAnsi="Times New Roman"/>
          <w:sz w:val="24"/>
          <w:szCs w:val="24"/>
        </w:rPr>
      </w:pPr>
      <w:proofErr w:type="gramStart"/>
      <w:r w:rsidRPr="00F102DB">
        <w:rPr>
          <w:rFonts w:ascii="Times New Roman" w:hAnsi="Times New Roman"/>
          <w:b/>
          <w:sz w:val="24"/>
          <w:szCs w:val="24"/>
        </w:rPr>
        <w:t>необходимых</w:t>
      </w:r>
      <w:proofErr w:type="gramEnd"/>
      <w:r w:rsidRPr="00F102DB">
        <w:rPr>
          <w:rFonts w:ascii="Times New Roman" w:hAnsi="Times New Roman"/>
          <w:b/>
          <w:sz w:val="24"/>
          <w:szCs w:val="24"/>
        </w:rPr>
        <w:t xml:space="preserve"> для обоснования и рассмотрения жалобы</w:t>
      </w:r>
    </w:p>
    <w:p w:rsidR="003313F2" w:rsidRPr="00D25029" w:rsidRDefault="003313F2" w:rsidP="003313F2">
      <w:pPr>
        <w:autoSpaceDE w:val="0"/>
        <w:autoSpaceDN w:val="0"/>
        <w:adjustRightInd w:val="0"/>
        <w:spacing w:after="0" w:line="240" w:lineRule="auto"/>
        <w:ind w:firstLine="567"/>
        <w:jc w:val="center"/>
        <w:rPr>
          <w:rFonts w:ascii="Times New Roman" w:hAnsi="Times New Roman"/>
          <w:sz w:val="24"/>
          <w:szCs w:val="24"/>
        </w:rPr>
      </w:pP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313F2" w:rsidRPr="00EC2AE8" w:rsidRDefault="003313F2" w:rsidP="003313F2">
      <w:pPr>
        <w:pStyle w:val="af0"/>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3313F2" w:rsidRPr="00D25029" w:rsidRDefault="003313F2" w:rsidP="003313F2">
      <w:pPr>
        <w:widowControl w:val="0"/>
        <w:numPr>
          <w:ilvl w:val="0"/>
          <w:numId w:val="1"/>
        </w:numPr>
        <w:tabs>
          <w:tab w:val="clear" w:pos="1715"/>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3313F2" w:rsidRPr="00D25029" w:rsidRDefault="003313F2" w:rsidP="003313F2">
      <w:pPr>
        <w:autoSpaceDE w:val="0"/>
        <w:autoSpaceDN w:val="0"/>
        <w:adjustRightInd w:val="0"/>
        <w:spacing w:after="0" w:line="240" w:lineRule="auto"/>
        <w:ind w:firstLine="567"/>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Default="003313F2" w:rsidP="003313F2">
      <w:pPr>
        <w:autoSpaceDE w:val="0"/>
        <w:autoSpaceDN w:val="0"/>
        <w:adjustRightInd w:val="0"/>
        <w:spacing w:after="0" w:line="240" w:lineRule="auto"/>
        <w:ind w:firstLine="567"/>
        <w:jc w:val="center"/>
        <w:rPr>
          <w:rFonts w:ascii="Times New Roman" w:hAnsi="Times New Roman"/>
          <w:b/>
          <w:sz w:val="24"/>
          <w:szCs w:val="24"/>
        </w:rPr>
      </w:pP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3313F2" w:rsidRPr="00F102DB" w:rsidRDefault="003313F2" w:rsidP="003313F2">
      <w:pPr>
        <w:autoSpaceDE w:val="0"/>
        <w:autoSpaceDN w:val="0"/>
        <w:adjustRightInd w:val="0"/>
        <w:spacing w:after="0" w:line="240" w:lineRule="auto"/>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3313F2" w:rsidRPr="00D25029" w:rsidRDefault="003313F2" w:rsidP="003313F2">
      <w:pPr>
        <w:pStyle w:val="ConsPlusNormal0"/>
        <w:ind w:firstLine="567"/>
        <w:jc w:val="both"/>
        <w:rPr>
          <w:rFonts w:ascii="Times New Roman" w:hAnsi="Times New Roman" w:cs="Times New Roman"/>
          <w:sz w:val="24"/>
          <w:szCs w:val="24"/>
        </w:rPr>
      </w:pPr>
    </w:p>
    <w:p w:rsidR="003313F2" w:rsidRPr="00D25029" w:rsidRDefault="003313F2" w:rsidP="003313F2">
      <w:pPr>
        <w:widowControl w:val="0"/>
        <w:numPr>
          <w:ilvl w:val="0"/>
          <w:numId w:val="1"/>
        </w:numPr>
        <w:tabs>
          <w:tab w:val="clear" w:pos="1715"/>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w:t>
      </w:r>
      <w:proofErr w:type="gramEnd"/>
      <w:r w:rsidRPr="00F102DB">
        <w:rPr>
          <w:rFonts w:ascii="Times New Roman" w:hAnsi="Times New Roman"/>
          <w:sz w:val="24"/>
          <w:szCs w:val="24"/>
        </w:rPr>
        <w:t xml:space="preserve">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 xml:space="preserve">а также может быть </w:t>
      </w:r>
      <w:proofErr w:type="gramStart"/>
      <w:r w:rsidRPr="00F102DB">
        <w:rPr>
          <w:rFonts w:ascii="Times New Roman" w:hAnsi="Times New Roman"/>
          <w:sz w:val="24"/>
          <w:szCs w:val="24"/>
        </w:rPr>
        <w:t>сообщена</w:t>
      </w:r>
      <w:proofErr w:type="gramEnd"/>
      <w:r w:rsidRPr="00F102DB">
        <w:rPr>
          <w:rFonts w:ascii="Times New Roman" w:hAnsi="Times New Roman"/>
          <w:sz w:val="24"/>
          <w:szCs w:val="24"/>
        </w:rPr>
        <w:t xml:space="preserve"> заявителю в устной и (или) письменной форме</w:t>
      </w:r>
      <w:r w:rsidRPr="00D25029">
        <w:rPr>
          <w:rFonts w:ascii="Times New Roman" w:hAnsi="Times New Roman"/>
          <w:sz w:val="24"/>
          <w:szCs w:val="24"/>
        </w:rPr>
        <w:t>.</w:t>
      </w:r>
    </w:p>
    <w:p w:rsidR="003313F2" w:rsidRPr="00D25029" w:rsidRDefault="003313F2" w:rsidP="003313F2">
      <w:pPr>
        <w:spacing w:after="0" w:line="240" w:lineRule="auto"/>
        <w:ind w:firstLine="567"/>
        <w:rPr>
          <w:rFonts w:ascii="Times New Roman" w:hAnsi="Times New Roman"/>
          <w:sz w:val="24"/>
          <w:szCs w:val="24"/>
        </w:rPr>
      </w:pPr>
      <w:r w:rsidRPr="00D25029">
        <w:rPr>
          <w:rFonts w:ascii="Times New Roman" w:hAnsi="Times New Roman"/>
          <w:sz w:val="24"/>
          <w:szCs w:val="24"/>
        </w:rPr>
        <w:br w:type="page"/>
      </w:r>
    </w:p>
    <w:p w:rsidR="004720C0" w:rsidRDefault="003313F2" w:rsidP="003313F2">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Style w:val="af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720C0" w:rsidTr="004720C0">
        <w:trPr>
          <w:trHeight w:val="1560"/>
        </w:trPr>
        <w:tc>
          <w:tcPr>
            <w:tcW w:w="4785" w:type="dxa"/>
          </w:tcPr>
          <w:p w:rsid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Приложение 1</w:t>
            </w:r>
          </w:p>
          <w:p w:rsidR="004720C0" w:rsidRP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p w:rsidR="004720C0" w:rsidRDefault="004720C0" w:rsidP="003313F2">
            <w:pPr>
              <w:widowControl w:val="0"/>
              <w:autoSpaceDE w:val="0"/>
              <w:autoSpaceDN w:val="0"/>
              <w:adjustRightInd w:val="0"/>
              <w:ind w:right="-1"/>
              <w:jc w:val="center"/>
              <w:outlineLvl w:val="2"/>
              <w:rPr>
                <w:rFonts w:ascii="Times New Roman" w:hAnsi="Times New Roman"/>
                <w:sz w:val="24"/>
                <w:szCs w:val="24"/>
              </w:rPr>
            </w:pPr>
          </w:p>
        </w:tc>
      </w:tr>
    </w:tbl>
    <w:p w:rsidR="004720C0" w:rsidRDefault="003313F2" w:rsidP="003313F2">
      <w:pPr>
        <w:widowControl w:val="0"/>
        <w:autoSpaceDE w:val="0"/>
        <w:autoSpaceDN w:val="0"/>
        <w:adjustRightInd w:val="0"/>
        <w:spacing w:after="0" w:line="240" w:lineRule="auto"/>
        <w:ind w:right="-1"/>
        <w:jc w:val="center"/>
        <w:outlineLvl w:val="2"/>
        <w:rPr>
          <w:rFonts w:ascii="Times New Roman" w:hAnsi="Times New Roman"/>
          <w:sz w:val="24"/>
          <w:szCs w:val="24"/>
        </w:rPr>
      </w:pPr>
      <w:r>
        <w:rPr>
          <w:rFonts w:ascii="Times New Roman" w:hAnsi="Times New Roman"/>
          <w:sz w:val="24"/>
          <w:szCs w:val="24"/>
        </w:rPr>
        <w:t xml:space="preserve">             </w:t>
      </w:r>
    </w:p>
    <w:p w:rsidR="003313F2" w:rsidRPr="00D25029"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5" w:history="1">
        <w:r>
          <w:rPr>
            <w:rStyle w:val="a3"/>
            <w:sz w:val="24"/>
            <w:szCs w:val="24"/>
          </w:rPr>
          <w:t>http://kradm.tomsk.ru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6" w:history="1">
        <w:r>
          <w:rPr>
            <w:rStyle w:val="a3"/>
            <w:sz w:val="24"/>
            <w:szCs w:val="24"/>
          </w:rPr>
          <w:t>kshadm@tomsk.gov.ru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Место нахождения специалиста, ответственного за предоставление муниципальной услуги: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3313F2" w:rsidTr="003313F2">
        <w:trPr>
          <w:jc w:val="center"/>
        </w:trPr>
        <w:tc>
          <w:tcPr>
            <w:tcW w:w="1155" w:type="pct"/>
            <w:tcBorders>
              <w:top w:val="single" w:sz="4" w:space="0" w:color="auto"/>
              <w:left w:val="single" w:sz="4" w:space="0" w:color="auto"/>
              <w:bottom w:val="single" w:sz="4" w:space="0" w:color="auto"/>
              <w:right w:val="single" w:sz="4" w:space="0" w:color="auto"/>
            </w:tcBorders>
            <w:hideMark/>
          </w:tcPr>
          <w:p w:rsidR="003313F2" w:rsidRDefault="003313F2" w:rsidP="003313F2">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3313F2" w:rsidRDefault="003313F2" w:rsidP="003313F2">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w:t>
      </w:r>
      <w:proofErr w:type="spellStart"/>
      <w:r>
        <w:rPr>
          <w:rFonts w:ascii="Times New Roman" w:hAnsi="Times New Roman"/>
          <w:sz w:val="24"/>
          <w:szCs w:val="24"/>
        </w:rPr>
        <w:t>каб</w:t>
      </w:r>
      <w:proofErr w:type="spellEnd"/>
      <w:r>
        <w:rPr>
          <w:rFonts w:ascii="Times New Roman" w:hAnsi="Times New Roman"/>
          <w:sz w:val="24"/>
          <w:szCs w:val="24"/>
        </w:rPr>
        <w:t>. 43.</w:t>
      </w:r>
      <w:proofErr w:type="gramEnd"/>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3313F2" w:rsidRDefault="003313F2" w:rsidP="003313F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7" w:history="1">
        <w:r>
          <w:rPr>
            <w:rStyle w:val="a3"/>
            <w:sz w:val="24"/>
            <w:szCs w:val="24"/>
          </w:rPr>
          <w:t>http://kradm.tomsk.ru</w:t>
        </w:r>
      </w:hyperlink>
      <w:r>
        <w:rPr>
          <w:rFonts w:ascii="Times New Roman" w:hAnsi="Times New Roman"/>
          <w:sz w:val="24"/>
          <w:szCs w:val="24"/>
        </w:rPr>
        <w:t>.</w:t>
      </w: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roofErr w:type="gramStart"/>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8" w:history="1">
        <w:r>
          <w:rPr>
            <w:rStyle w:val="a3"/>
            <w:rFonts w:cstheme="minorBidi"/>
            <w:sz w:val="24"/>
            <w:szCs w:val="24"/>
          </w:rPr>
          <w:t>kr-pal@tomsk.gov.ru</w:t>
        </w:r>
      </w:hyperlink>
      <w:r>
        <w:rPr>
          <w:rFonts w:ascii="Times New Roman" w:hAnsi="Times New Roman"/>
          <w:sz w:val="24"/>
          <w:szCs w:val="24"/>
        </w:rPr>
        <w:t>.</w:t>
      </w:r>
      <w:proofErr w:type="gramEnd"/>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3313F2" w:rsidRDefault="003313F2" w:rsidP="003313F2">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4720C0" w:rsidRDefault="003313F2" w:rsidP="003313F2">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lastRenderedPageBreak/>
        <w:t xml:space="preserve">               </w:t>
      </w:r>
    </w:p>
    <w:tbl>
      <w:tblPr>
        <w:tblStyle w:val="af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4720C0" w:rsidTr="004720C0">
        <w:tc>
          <w:tcPr>
            <w:tcW w:w="4360" w:type="dxa"/>
          </w:tcPr>
          <w:p w:rsidR="004720C0" w:rsidRDefault="004720C0" w:rsidP="004720C0">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t xml:space="preserve">Приложение </w:t>
            </w:r>
            <w:r>
              <w:rPr>
                <w:rFonts w:ascii="Times New Roman" w:hAnsi="Times New Roman"/>
                <w:sz w:val="24"/>
                <w:szCs w:val="24"/>
              </w:rPr>
              <w:t>2</w:t>
            </w:r>
          </w:p>
          <w:p w:rsidR="004720C0" w:rsidRDefault="004720C0" w:rsidP="004720C0">
            <w:pPr>
              <w:widowControl w:val="0"/>
              <w:autoSpaceDE w:val="0"/>
              <w:autoSpaceDN w:val="0"/>
              <w:adjustRightInd w:val="0"/>
              <w:ind w:right="-545"/>
              <w:outlineLvl w:val="2"/>
              <w:rPr>
                <w:rFonts w:ascii="Times New Roman"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tc>
      </w:tr>
    </w:tbl>
    <w:p w:rsidR="003313F2" w:rsidRDefault="003313F2" w:rsidP="003313F2">
      <w:pPr>
        <w:widowControl w:val="0"/>
        <w:autoSpaceDE w:val="0"/>
        <w:autoSpaceDN w:val="0"/>
        <w:adjustRightInd w:val="0"/>
        <w:spacing w:after="0" w:line="240" w:lineRule="auto"/>
        <w:ind w:right="-545"/>
        <w:jc w:val="center"/>
        <w:outlineLvl w:val="2"/>
        <w:rPr>
          <w:rFonts w:ascii="Times New Roman" w:hAnsi="Times New Roman"/>
          <w:sz w:val="24"/>
          <w:szCs w:val="24"/>
        </w:rPr>
      </w:pPr>
    </w:p>
    <w:p w:rsidR="004720C0" w:rsidRPr="00F86FD2" w:rsidRDefault="003313F2" w:rsidP="004720C0">
      <w:pPr>
        <w:widowControl w:val="0"/>
        <w:autoSpaceDE w:val="0"/>
        <w:autoSpaceDN w:val="0"/>
        <w:adjustRightInd w:val="0"/>
        <w:spacing w:after="0" w:line="240" w:lineRule="auto"/>
        <w:ind w:right="-1"/>
        <w:jc w:val="center"/>
        <w:outlineLvl w:val="2"/>
        <w:rPr>
          <w:rFonts w:ascii="Times New Roman" w:eastAsia="PMingLiU" w:hAnsi="Times New Roman"/>
          <w:sz w:val="24"/>
          <w:szCs w:val="24"/>
        </w:rPr>
      </w:pPr>
      <w:r>
        <w:rPr>
          <w:rFonts w:ascii="Times New Roman" w:hAnsi="Times New Roman"/>
          <w:sz w:val="24"/>
          <w:szCs w:val="24"/>
        </w:rPr>
        <w:t xml:space="preserve">                       </w:t>
      </w:r>
    </w:p>
    <w:p w:rsidR="003313F2" w:rsidRPr="00054D79" w:rsidRDefault="003313F2" w:rsidP="003313F2">
      <w:pPr>
        <w:widowControl w:val="0"/>
        <w:autoSpaceDE w:val="0"/>
        <w:autoSpaceDN w:val="0"/>
        <w:adjustRightInd w:val="0"/>
        <w:spacing w:after="0" w:line="240" w:lineRule="auto"/>
        <w:ind w:right="-1"/>
        <w:jc w:val="center"/>
        <w:outlineLvl w:val="2"/>
        <w:rPr>
          <w:rFonts w:ascii="Times New Roman" w:eastAsia="PMingLiU" w:hAnsi="Times New Roman"/>
          <w:bCs/>
          <w:sz w:val="24"/>
          <w:szCs w:val="24"/>
        </w:rPr>
      </w:pP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3313F2" w:rsidRDefault="003313F2" w:rsidP="003313F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3313F2" w:rsidRPr="00023EA1" w:rsidRDefault="003313F2" w:rsidP="003313F2">
      <w:pPr>
        <w:widowControl w:val="0"/>
        <w:autoSpaceDE w:val="0"/>
        <w:autoSpaceDN w:val="0"/>
        <w:adjustRightInd w:val="0"/>
        <w:spacing w:after="0"/>
        <w:ind w:left="4253"/>
        <w:rPr>
          <w:rFonts w:ascii="Times New Roman" w:eastAsia="Calibri" w:hAnsi="Times New Roman" w:cs="Times New Roman"/>
          <w:b/>
          <w:i/>
          <w:lang w:eastAsia="en-US"/>
        </w:rPr>
      </w:pPr>
      <w:r w:rsidRPr="00023EA1">
        <w:rPr>
          <w:rFonts w:ascii="Times New Roman" w:eastAsia="Times New Roman" w:hAnsi="Times New Roman" w:cs="Times New Roman"/>
          <w:szCs w:val="18"/>
        </w:rPr>
        <w:t>от  _________________________________________</w:t>
      </w:r>
    </w:p>
    <w:p w:rsidR="003313F2" w:rsidRPr="00023EA1" w:rsidRDefault="007A0C56" w:rsidP="007A0C56">
      <w:pPr>
        <w:widowControl w:val="0"/>
        <w:autoSpaceDE w:val="0"/>
        <w:autoSpaceDN w:val="0"/>
        <w:adjustRightInd w:val="0"/>
        <w:spacing w:after="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3313F2" w:rsidRPr="00023EA1">
        <w:rPr>
          <w:rFonts w:ascii="Times New Roman" w:eastAsia="Times New Roman" w:hAnsi="Times New Roman" w:cs="Times New Roman"/>
          <w:sz w:val="28"/>
          <w:szCs w:val="28"/>
          <w:vertAlign w:val="superscript"/>
        </w:rPr>
        <w:t>ФИ</w:t>
      </w:r>
      <w:proofErr w:type="gramStart"/>
      <w:r w:rsidR="003313F2" w:rsidRPr="00023EA1">
        <w:rPr>
          <w:rFonts w:ascii="Times New Roman" w:eastAsia="Times New Roman" w:hAnsi="Times New Roman" w:cs="Times New Roman"/>
          <w:sz w:val="28"/>
          <w:szCs w:val="28"/>
          <w:vertAlign w:val="superscript"/>
        </w:rPr>
        <w:t>О</w:t>
      </w:r>
      <w:r>
        <w:rPr>
          <w:rFonts w:ascii="Times New Roman" w:eastAsia="Times New Roman" w:hAnsi="Times New Roman" w:cs="Times New Roman"/>
          <w:sz w:val="28"/>
          <w:szCs w:val="28"/>
          <w:vertAlign w:val="superscript"/>
        </w:rPr>
        <w:t>(</w:t>
      </w:r>
      <w:proofErr w:type="gramEnd"/>
      <w:r>
        <w:rPr>
          <w:rFonts w:ascii="Times New Roman" w:eastAsia="Times New Roman" w:hAnsi="Times New Roman" w:cs="Times New Roman"/>
          <w:sz w:val="28"/>
          <w:szCs w:val="28"/>
          <w:vertAlign w:val="superscript"/>
        </w:rPr>
        <w:t>при наличии)</w:t>
      </w:r>
      <w:r w:rsidR="003313F2" w:rsidRPr="00023EA1">
        <w:rPr>
          <w:rFonts w:ascii="Times New Roman" w:eastAsia="Times New Roman" w:hAnsi="Times New Roman" w:cs="Times New Roman"/>
          <w:sz w:val="28"/>
          <w:szCs w:val="28"/>
          <w:vertAlign w:val="superscript"/>
        </w:rPr>
        <w:t xml:space="preserve"> заявителя,</w:t>
      </w:r>
      <w:r w:rsidR="003313F2">
        <w:rPr>
          <w:rFonts w:ascii="Times New Roman" w:eastAsia="Times New Roman" w:hAnsi="Times New Roman" w:cs="Times New Roman"/>
          <w:sz w:val="28"/>
          <w:szCs w:val="28"/>
          <w:vertAlign w:val="superscript"/>
        </w:rPr>
        <w:t xml:space="preserve"> </w:t>
      </w:r>
      <w:r w:rsidR="003313F2" w:rsidRPr="00023EA1">
        <w:rPr>
          <w:rFonts w:ascii="Times New Roman" w:eastAsia="Times New Roman" w:hAnsi="Times New Roman" w:cs="Times New Roman"/>
          <w:sz w:val="28"/>
          <w:szCs w:val="28"/>
          <w:vertAlign w:val="superscript"/>
        </w:rPr>
        <w:t>организационно-правовая форма ЮЛ</w:t>
      </w:r>
    </w:p>
    <w:p w:rsidR="003313F2" w:rsidRPr="00023EA1" w:rsidRDefault="003313F2" w:rsidP="003313F2">
      <w:pPr>
        <w:widowControl w:val="0"/>
        <w:autoSpaceDE w:val="0"/>
        <w:autoSpaceDN w:val="0"/>
        <w:adjustRightInd w:val="0"/>
        <w:spacing w:after="0"/>
        <w:ind w:left="3540"/>
        <w:rPr>
          <w:rFonts w:ascii="Times New Roman" w:eastAsia="Times New Roman" w:hAnsi="Times New Roman" w:cs="Times New Roman"/>
          <w:szCs w:val="28"/>
        </w:rPr>
      </w:pPr>
      <w:r w:rsidRPr="00023EA1">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 </w:t>
      </w:r>
      <w:r w:rsidRPr="00023EA1">
        <w:rPr>
          <w:rFonts w:ascii="Times New Roman" w:eastAsia="Times New Roman" w:hAnsi="Times New Roman" w:cs="Times New Roman"/>
          <w:szCs w:val="28"/>
        </w:rPr>
        <w:t xml:space="preserve"> ____________________________________________</w:t>
      </w:r>
    </w:p>
    <w:p w:rsidR="003313F2" w:rsidRPr="00023EA1" w:rsidRDefault="003313F2" w:rsidP="003313F2">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наименование юридического лица</w:t>
      </w:r>
    </w:p>
    <w:p w:rsidR="003313F2" w:rsidRPr="00023EA1" w:rsidRDefault="003313F2" w:rsidP="003313F2">
      <w:pPr>
        <w:widowControl w:val="0"/>
        <w:autoSpaceDE w:val="0"/>
        <w:autoSpaceDN w:val="0"/>
        <w:adjustRightInd w:val="0"/>
        <w:spacing w:after="0"/>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____________________________________________________</w:t>
      </w:r>
    </w:p>
    <w:p w:rsidR="003313F2" w:rsidRPr="00023EA1" w:rsidRDefault="003313F2" w:rsidP="003313F2">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3313F2" w:rsidRPr="00023EA1" w:rsidRDefault="003313F2" w:rsidP="003313F2">
      <w:pPr>
        <w:widowControl w:val="0"/>
        <w:tabs>
          <w:tab w:val="left" w:pos="567"/>
        </w:tabs>
        <w:autoSpaceDE w:val="0"/>
        <w:autoSpaceDN w:val="0"/>
        <w:adjustRightInd w:val="0"/>
        <w:spacing w:after="0"/>
        <w:ind w:left="4253"/>
        <w:rPr>
          <w:rFonts w:ascii="Times New Roman" w:eastAsia="Times New Roman" w:hAnsi="Times New Roman" w:cs="Times New Roman"/>
          <w:szCs w:val="18"/>
        </w:rPr>
      </w:pPr>
      <w:proofErr w:type="gramStart"/>
      <w:r w:rsidRPr="00023EA1">
        <w:rPr>
          <w:rFonts w:ascii="Times New Roman" w:eastAsia="Times New Roman" w:hAnsi="Times New Roman" w:cs="Times New Roman"/>
          <w:szCs w:val="18"/>
        </w:rPr>
        <w:t>Зарегистрированный</w:t>
      </w:r>
      <w:proofErr w:type="gramEnd"/>
      <w:r w:rsidRPr="00023EA1">
        <w:rPr>
          <w:rFonts w:ascii="Times New Roman" w:eastAsia="Times New Roman" w:hAnsi="Times New Roman" w:cs="Times New Roman"/>
          <w:szCs w:val="18"/>
        </w:rPr>
        <w:t xml:space="preserve"> (</w:t>
      </w:r>
      <w:proofErr w:type="spellStart"/>
      <w:r w:rsidRPr="00023EA1">
        <w:rPr>
          <w:rFonts w:ascii="Times New Roman" w:eastAsia="Times New Roman" w:hAnsi="Times New Roman" w:cs="Times New Roman"/>
          <w:szCs w:val="18"/>
        </w:rPr>
        <w:t>ая</w:t>
      </w:r>
      <w:proofErr w:type="spellEnd"/>
      <w:r w:rsidRPr="00023EA1">
        <w:rPr>
          <w:rFonts w:ascii="Times New Roman" w:eastAsia="Times New Roman" w:hAnsi="Times New Roman" w:cs="Times New Roman"/>
          <w:szCs w:val="18"/>
        </w:rPr>
        <w:t xml:space="preserve">) по адресу: 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____________________________________________</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 xml:space="preserve">____________________________________________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szCs w:val="18"/>
        </w:rPr>
        <w:t xml:space="preserve">Почтовый адрес: </w:t>
      </w:r>
      <w:r w:rsidRPr="00023EA1">
        <w:rPr>
          <w:rFonts w:ascii="Times New Roman" w:eastAsia="Times New Roman" w:hAnsi="Times New Roman" w:cs="Times New Roman"/>
          <w:szCs w:val="18"/>
        </w:rPr>
        <w:softHyphen/>
        <w:t>_____________________________</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b/>
          <w:i/>
          <w:szCs w:val="18"/>
        </w:rPr>
        <w:t xml:space="preserve">____________________________________________ </w:t>
      </w:r>
    </w:p>
    <w:p w:rsidR="003313F2" w:rsidRPr="00023EA1" w:rsidRDefault="003313F2" w:rsidP="003313F2">
      <w:pPr>
        <w:widowControl w:val="0"/>
        <w:autoSpaceDE w:val="0"/>
        <w:autoSpaceDN w:val="0"/>
        <w:adjustRightInd w:val="0"/>
        <w:spacing w:after="0"/>
        <w:ind w:left="4253"/>
        <w:rPr>
          <w:rFonts w:ascii="Times New Roman" w:eastAsia="Times New Roman" w:hAnsi="Times New Roman" w:cs="Times New Roman"/>
          <w:b/>
          <w:i/>
          <w:szCs w:val="18"/>
          <w:u w:val="single"/>
        </w:rPr>
      </w:pPr>
      <w:r w:rsidRPr="00023EA1">
        <w:rPr>
          <w:rFonts w:ascii="Times New Roman" w:eastAsia="Times New Roman" w:hAnsi="Times New Roman" w:cs="Times New Roman"/>
          <w:szCs w:val="18"/>
        </w:rPr>
        <w:t>Электронный адрес:</w:t>
      </w:r>
      <w:r w:rsidRPr="00023EA1">
        <w:rPr>
          <w:rFonts w:ascii="Times New Roman" w:eastAsia="Times New Roman" w:hAnsi="Times New Roman" w:cs="Times New Roman"/>
          <w:b/>
          <w:i/>
          <w:szCs w:val="18"/>
        </w:rPr>
        <w:t xml:space="preserve"> __________________________ </w:t>
      </w:r>
    </w:p>
    <w:p w:rsidR="003313F2" w:rsidRPr="00023EA1" w:rsidRDefault="003313F2" w:rsidP="003313F2">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Контактный телефон: _________________________</w:t>
      </w:r>
    </w:p>
    <w:p w:rsidR="003313F2" w:rsidRPr="00023EA1" w:rsidRDefault="003313F2" w:rsidP="003313F2">
      <w:pPr>
        <w:tabs>
          <w:tab w:val="left" w:pos="3647"/>
        </w:tabs>
        <w:spacing w:after="0"/>
        <w:jc w:val="right"/>
        <w:rPr>
          <w:rFonts w:ascii="Times New Roman" w:hAnsi="Times New Roman" w:cs="Times New Roman"/>
          <w:b/>
        </w:rPr>
      </w:pPr>
    </w:p>
    <w:p w:rsidR="003313F2" w:rsidRPr="00023EA1" w:rsidRDefault="003313F2" w:rsidP="003313F2">
      <w:pPr>
        <w:spacing w:after="0"/>
        <w:rPr>
          <w:rFonts w:ascii="Times New Roman" w:hAnsi="Times New Roman" w:cs="Times New Roman"/>
          <w:b/>
        </w:rPr>
      </w:pPr>
    </w:p>
    <w:p w:rsidR="00647A7C" w:rsidRPr="000A1DFD" w:rsidRDefault="00647A7C" w:rsidP="00647A7C">
      <w:pPr>
        <w:spacing w:after="0" w:line="240" w:lineRule="auto"/>
        <w:jc w:val="center"/>
        <w:rPr>
          <w:rFonts w:ascii="Times New Roman" w:hAnsi="Times New Roman"/>
          <w:b/>
          <w:sz w:val="24"/>
          <w:szCs w:val="24"/>
        </w:rPr>
      </w:pPr>
      <w:r w:rsidRPr="000A1DFD">
        <w:rPr>
          <w:rFonts w:ascii="Times New Roman" w:hAnsi="Times New Roman"/>
          <w:b/>
          <w:sz w:val="24"/>
          <w:szCs w:val="24"/>
        </w:rPr>
        <w:t>ЗАЯВЛЕНИЕ</w:t>
      </w:r>
    </w:p>
    <w:p w:rsidR="00647A7C" w:rsidRPr="000A1DFD" w:rsidRDefault="00647A7C" w:rsidP="00647A7C">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3313F2" w:rsidRPr="00023EA1" w:rsidRDefault="003313F2" w:rsidP="003313F2">
      <w:pPr>
        <w:spacing w:after="0"/>
        <w:jc w:val="center"/>
        <w:rPr>
          <w:rFonts w:ascii="Times New Roman" w:hAnsi="Times New Roman" w:cs="Times New Roman"/>
          <w:b/>
          <w:caps/>
          <w:kern w:val="24"/>
        </w:rPr>
      </w:pPr>
    </w:p>
    <w:p w:rsidR="003313F2" w:rsidRDefault="0003568C" w:rsidP="004E64C6">
      <w:pPr>
        <w:spacing w:after="0"/>
        <w:ind w:firstLine="708"/>
        <w:jc w:val="both"/>
        <w:rPr>
          <w:rFonts w:ascii="Times New Roman" w:hAnsi="Times New Roman" w:cs="Times New Roman"/>
          <w:kern w:val="24"/>
          <w:sz w:val="24"/>
          <w:szCs w:val="24"/>
        </w:rPr>
      </w:pPr>
      <w:r>
        <w:rPr>
          <w:rFonts w:ascii="Times New Roman" w:hAnsi="Times New Roman" w:cs="Times New Roman"/>
          <w:kern w:val="24"/>
          <w:sz w:val="24"/>
          <w:szCs w:val="24"/>
        </w:rPr>
        <w:t>Прошу предварительно согласовать предоставление земельного участка, государственная собственность на который не разграничена, или находящегося в муниципальной собственности, расположенного по адресу:_________________________________________</w:t>
      </w:r>
      <w:r w:rsidR="004E64C6">
        <w:rPr>
          <w:rFonts w:ascii="Times New Roman" w:hAnsi="Times New Roman" w:cs="Times New Roman"/>
          <w:kern w:val="24"/>
          <w:sz w:val="24"/>
          <w:szCs w:val="24"/>
        </w:rPr>
        <w:t>______________________________</w:t>
      </w:r>
    </w:p>
    <w:p w:rsidR="0003568C" w:rsidRDefault="0003568C"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_____________________________________________________________________________;</w:t>
      </w:r>
    </w:p>
    <w:p w:rsidR="0003568C" w:rsidRDefault="0003568C"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Площадью __________ кв.м.;</w:t>
      </w:r>
    </w:p>
    <w:p w:rsidR="00732812" w:rsidRDefault="00732812"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 xml:space="preserve">образуемого из земельного участка (земельных участков) с кадастровыми номерами_______________________________________ в соответствии с прилагаемой схемой расположения на кадастровом плане территории или проектом межевания территории, утвержденным ___________________________ </w:t>
      </w:r>
      <w:proofErr w:type="gramStart"/>
      <w:r>
        <w:rPr>
          <w:rFonts w:ascii="Times New Roman" w:hAnsi="Times New Roman" w:cs="Times New Roman"/>
          <w:kern w:val="24"/>
          <w:sz w:val="24"/>
          <w:szCs w:val="24"/>
        </w:rPr>
        <w:t>от</w:t>
      </w:r>
      <w:proofErr w:type="gramEnd"/>
      <w:r>
        <w:rPr>
          <w:rFonts w:ascii="Times New Roman" w:hAnsi="Times New Roman" w:cs="Times New Roman"/>
          <w:kern w:val="24"/>
          <w:sz w:val="24"/>
          <w:szCs w:val="24"/>
        </w:rPr>
        <w:t xml:space="preserve"> ____________№______ (</w:t>
      </w:r>
      <w:proofErr w:type="gramStart"/>
      <w:r>
        <w:rPr>
          <w:rFonts w:ascii="Times New Roman" w:hAnsi="Times New Roman" w:cs="Times New Roman"/>
          <w:kern w:val="24"/>
          <w:sz w:val="24"/>
          <w:szCs w:val="24"/>
        </w:rPr>
        <w:t>в</w:t>
      </w:r>
      <w:proofErr w:type="gramEnd"/>
      <w:r>
        <w:rPr>
          <w:rFonts w:ascii="Times New Roman" w:hAnsi="Times New Roman" w:cs="Times New Roman"/>
          <w:kern w:val="24"/>
          <w:sz w:val="24"/>
          <w:szCs w:val="24"/>
        </w:rPr>
        <w:t xml:space="preserve"> случае, если требуется образование земельного участка).</w:t>
      </w:r>
    </w:p>
    <w:p w:rsidR="00732812" w:rsidRDefault="00732812" w:rsidP="004E64C6">
      <w:pPr>
        <w:spacing w:after="0"/>
        <w:ind w:firstLine="708"/>
        <w:jc w:val="both"/>
        <w:rPr>
          <w:rFonts w:ascii="Times New Roman" w:hAnsi="Times New Roman" w:cs="Times New Roman"/>
          <w:kern w:val="24"/>
          <w:sz w:val="24"/>
          <w:szCs w:val="24"/>
        </w:rPr>
      </w:pPr>
      <w:r>
        <w:rPr>
          <w:rFonts w:ascii="Times New Roman" w:hAnsi="Times New Roman" w:cs="Times New Roman"/>
          <w:kern w:val="24"/>
          <w:sz w:val="24"/>
          <w:szCs w:val="24"/>
        </w:rPr>
        <w:t>Кадастровый номер земельного участка (в случае, если границы земельного участка подлежат уточнению)_________________________________________________, а также утвердить прилагаемую схему расположения на кадастровом плане территории (в случае, если требуется образование земельного участка).</w:t>
      </w:r>
    </w:p>
    <w:p w:rsidR="00732812" w:rsidRDefault="00732812" w:rsidP="004E64C6">
      <w:pPr>
        <w:spacing w:after="0"/>
        <w:ind w:firstLine="708"/>
        <w:jc w:val="both"/>
        <w:rPr>
          <w:rFonts w:ascii="Times New Roman" w:hAnsi="Times New Roman" w:cs="Times New Roman"/>
          <w:kern w:val="24"/>
          <w:sz w:val="24"/>
          <w:szCs w:val="24"/>
        </w:rPr>
      </w:pPr>
      <w:proofErr w:type="gramStart"/>
      <w:r>
        <w:rPr>
          <w:rFonts w:ascii="Times New Roman" w:hAnsi="Times New Roman" w:cs="Times New Roman"/>
          <w:kern w:val="24"/>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w:t>
      </w:r>
      <w:proofErr w:type="gramEnd"/>
    </w:p>
    <w:p w:rsidR="00732812" w:rsidRDefault="00732812"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 xml:space="preserve">сроком </w:t>
      </w:r>
      <w:proofErr w:type="gramStart"/>
      <w:r>
        <w:rPr>
          <w:rFonts w:ascii="Times New Roman" w:hAnsi="Times New Roman" w:cs="Times New Roman"/>
          <w:kern w:val="24"/>
          <w:sz w:val="24"/>
          <w:szCs w:val="24"/>
        </w:rPr>
        <w:t>на</w:t>
      </w:r>
      <w:proofErr w:type="gramEnd"/>
      <w:r>
        <w:rPr>
          <w:rFonts w:ascii="Times New Roman" w:hAnsi="Times New Roman" w:cs="Times New Roman"/>
          <w:kern w:val="24"/>
          <w:sz w:val="24"/>
          <w:szCs w:val="24"/>
        </w:rPr>
        <w:t xml:space="preserve"> _____________________________</w:t>
      </w:r>
    </w:p>
    <w:p w:rsidR="00732812" w:rsidRDefault="00732812" w:rsidP="0003568C">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на основании __________________________</w:t>
      </w:r>
      <w:r w:rsidR="00442733">
        <w:rPr>
          <w:rFonts w:ascii="Times New Roman" w:hAnsi="Times New Roman" w:cs="Times New Roman"/>
          <w:kern w:val="24"/>
          <w:sz w:val="24"/>
          <w:szCs w:val="24"/>
        </w:rPr>
        <w:t>_______________________________________</w:t>
      </w:r>
    </w:p>
    <w:p w:rsidR="00442733" w:rsidRDefault="00442733" w:rsidP="00442733">
      <w:pPr>
        <w:spacing w:after="0"/>
        <w:jc w:val="center"/>
        <w:rPr>
          <w:rFonts w:ascii="Times New Roman" w:hAnsi="Times New Roman" w:cs="Times New Roman"/>
          <w:kern w:val="24"/>
          <w:sz w:val="20"/>
          <w:szCs w:val="20"/>
        </w:rPr>
      </w:pPr>
      <w:r>
        <w:rPr>
          <w:rFonts w:ascii="Times New Roman" w:hAnsi="Times New Roman" w:cs="Times New Roman"/>
          <w:kern w:val="24"/>
          <w:sz w:val="20"/>
          <w:szCs w:val="20"/>
        </w:rPr>
        <w:lastRenderedPageBreak/>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442733" w:rsidRDefault="00442733" w:rsidP="00442733">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для использования в </w:t>
      </w:r>
      <w:proofErr w:type="spellStart"/>
      <w:r>
        <w:rPr>
          <w:rFonts w:ascii="Times New Roman" w:hAnsi="Times New Roman" w:cs="Times New Roman"/>
          <w:kern w:val="24"/>
          <w:sz w:val="24"/>
          <w:szCs w:val="24"/>
        </w:rPr>
        <w:t>целях______________________________________________________</w:t>
      </w:r>
      <w:proofErr w:type="spellEnd"/>
      <w:r>
        <w:rPr>
          <w:rFonts w:ascii="Times New Roman" w:hAnsi="Times New Roman" w:cs="Times New Roman"/>
          <w:kern w:val="24"/>
          <w:sz w:val="24"/>
          <w:szCs w:val="24"/>
        </w:rPr>
        <w:t>.</w:t>
      </w:r>
    </w:p>
    <w:p w:rsidR="00442733" w:rsidRDefault="00442733" w:rsidP="004E64C6">
      <w:pPr>
        <w:spacing w:after="0"/>
        <w:ind w:firstLine="708"/>
        <w:jc w:val="both"/>
        <w:rPr>
          <w:rFonts w:ascii="Times New Roman" w:hAnsi="Times New Roman" w:cs="Times New Roman"/>
          <w:kern w:val="24"/>
          <w:sz w:val="24"/>
          <w:szCs w:val="24"/>
        </w:rPr>
      </w:pPr>
      <w:r>
        <w:rPr>
          <w:rFonts w:ascii="Times New Roman" w:hAnsi="Times New Roman" w:cs="Times New Roman"/>
          <w:kern w:val="24"/>
          <w:sz w:val="24"/>
          <w:szCs w:val="24"/>
        </w:rPr>
        <w:t xml:space="preserve">Решения об изъятии земельного участка для государственных или муниципальных нужд _________________________ </w:t>
      </w:r>
      <w:proofErr w:type="gramStart"/>
      <w:r>
        <w:rPr>
          <w:rFonts w:ascii="Times New Roman" w:hAnsi="Times New Roman" w:cs="Times New Roman"/>
          <w:kern w:val="24"/>
          <w:sz w:val="24"/>
          <w:szCs w:val="24"/>
        </w:rPr>
        <w:t>от</w:t>
      </w:r>
      <w:proofErr w:type="gramEnd"/>
      <w:r>
        <w:rPr>
          <w:rFonts w:ascii="Times New Roman" w:hAnsi="Times New Roman" w:cs="Times New Roman"/>
          <w:kern w:val="24"/>
          <w:sz w:val="24"/>
          <w:szCs w:val="24"/>
        </w:rPr>
        <w:t xml:space="preserve"> _____________ №_________ (</w:t>
      </w:r>
      <w:proofErr w:type="gramStart"/>
      <w:r>
        <w:rPr>
          <w:rFonts w:ascii="Times New Roman" w:hAnsi="Times New Roman" w:cs="Times New Roman"/>
          <w:kern w:val="24"/>
          <w:sz w:val="24"/>
          <w:szCs w:val="24"/>
        </w:rPr>
        <w:t>в</w:t>
      </w:r>
      <w:proofErr w:type="gramEnd"/>
      <w:r>
        <w:rPr>
          <w:rFonts w:ascii="Times New Roman" w:hAnsi="Times New Roman" w:cs="Times New Roman"/>
          <w:kern w:val="24"/>
          <w:sz w:val="24"/>
          <w:szCs w:val="24"/>
        </w:rPr>
        <w:t xml:space="preserve"> случае, если </w:t>
      </w:r>
      <w:r w:rsidR="004E64C6">
        <w:rPr>
          <w:rFonts w:ascii="Times New Roman" w:hAnsi="Times New Roman" w:cs="Times New Roman"/>
          <w:kern w:val="24"/>
          <w:sz w:val="24"/>
          <w:szCs w:val="24"/>
        </w:rPr>
        <w:t>земельный участок предоставляется взамен земельного участка, изымаемого для государственных или муниципальных нужд).</w:t>
      </w:r>
    </w:p>
    <w:p w:rsidR="004E64C6" w:rsidRDefault="004E64C6" w:rsidP="00442733">
      <w:pPr>
        <w:spacing w:after="0"/>
        <w:jc w:val="both"/>
        <w:rPr>
          <w:rFonts w:ascii="Times New Roman" w:hAnsi="Times New Roman" w:cs="Times New Roman"/>
          <w:kern w:val="24"/>
          <w:sz w:val="24"/>
          <w:szCs w:val="24"/>
        </w:rPr>
      </w:pPr>
      <w:r>
        <w:rPr>
          <w:rFonts w:ascii="Times New Roman" w:hAnsi="Times New Roman" w:cs="Times New Roman"/>
          <w:kern w:val="24"/>
          <w:sz w:val="24"/>
          <w:szCs w:val="24"/>
        </w:rPr>
        <w:tab/>
      </w:r>
      <w:proofErr w:type="gramStart"/>
      <w:r>
        <w:rPr>
          <w:rFonts w:ascii="Times New Roman" w:hAnsi="Times New Roman" w:cs="Times New Roman"/>
          <w:kern w:val="24"/>
          <w:sz w:val="24"/>
          <w:szCs w:val="24"/>
        </w:rPr>
        <w:t>Решения об утверждении документа территориального планирования и (или) проекта планировки территории _________________________________ от _________ №_____ (в случае, если земельный участок предоставляется для размещения объектов, предусмотренных указанными документом и (или) проектом.</w:t>
      </w:r>
      <w:proofErr w:type="gramEnd"/>
    </w:p>
    <w:p w:rsidR="004E64C6" w:rsidRDefault="004E64C6" w:rsidP="00442733">
      <w:pPr>
        <w:spacing w:after="0"/>
        <w:jc w:val="both"/>
        <w:rPr>
          <w:rFonts w:ascii="Times New Roman" w:hAnsi="Times New Roman" w:cs="Times New Roman"/>
          <w:kern w:val="24"/>
          <w:sz w:val="24"/>
          <w:szCs w:val="24"/>
        </w:rPr>
      </w:pPr>
    </w:p>
    <w:p w:rsidR="004E64C6" w:rsidRPr="008E5F5E" w:rsidRDefault="004E64C6" w:rsidP="004E64C6">
      <w:pPr>
        <w:spacing w:after="0"/>
        <w:rPr>
          <w:rFonts w:ascii="Times New Roman" w:hAnsi="Times New Roman" w:cs="Times New Roman"/>
          <w:sz w:val="28"/>
          <w:szCs w:val="28"/>
        </w:rPr>
      </w:pPr>
      <w:r>
        <w:rPr>
          <w:rFonts w:ascii="Times New Roman" w:hAnsi="Times New Roman" w:cs="Times New Roman"/>
        </w:rPr>
        <w:t>С</w:t>
      </w:r>
      <w:r w:rsidRPr="008E5F5E">
        <w:rPr>
          <w:rFonts w:ascii="Times New Roman" w:hAnsi="Times New Roman" w:cs="Times New Roman"/>
        </w:rPr>
        <w:t>пособ  получения результата  предоставления муниципальной услуги</w:t>
      </w:r>
      <w:r w:rsidRPr="00AA3AFC">
        <w:rPr>
          <w:rFonts w:ascii="Times New Roman" w:hAnsi="Times New Roman" w:cs="Times New Roman"/>
          <w:sz w:val="28"/>
          <w:szCs w:val="28"/>
          <w:vertAlign w:val="superscript"/>
        </w:rPr>
        <w:t xml:space="preserve"> </w:t>
      </w:r>
      <w:bookmarkStart w:id="0" w:name="_GoBack"/>
      <w:bookmarkEnd w:id="0"/>
      <w:r>
        <w:rPr>
          <w:rFonts w:ascii="Times New Roman" w:hAnsi="Times New Roman" w:cs="Times New Roman"/>
          <w:sz w:val="28"/>
          <w:szCs w:val="28"/>
        </w:rPr>
        <w:t>_________________</w:t>
      </w:r>
    </w:p>
    <w:p w:rsidR="004E64C6" w:rsidRPr="00442733" w:rsidRDefault="004E64C6" w:rsidP="00442733">
      <w:pPr>
        <w:spacing w:after="0"/>
        <w:jc w:val="both"/>
        <w:rPr>
          <w:rFonts w:ascii="Times New Roman" w:hAnsi="Times New Roman" w:cs="Times New Roman"/>
          <w:kern w:val="24"/>
          <w:sz w:val="24"/>
          <w:szCs w:val="24"/>
        </w:rPr>
      </w:pPr>
    </w:p>
    <w:p w:rsidR="00732812" w:rsidRDefault="00732812" w:rsidP="0003568C">
      <w:pPr>
        <w:spacing w:after="0"/>
        <w:jc w:val="both"/>
        <w:rPr>
          <w:rFonts w:ascii="Times New Roman" w:hAnsi="Times New Roman" w:cs="Times New Roman"/>
          <w:kern w:val="24"/>
          <w:sz w:val="24"/>
          <w:szCs w:val="24"/>
        </w:rPr>
      </w:pPr>
    </w:p>
    <w:p w:rsidR="00732812" w:rsidRPr="0003568C" w:rsidRDefault="00732812" w:rsidP="0003568C">
      <w:pPr>
        <w:spacing w:after="0"/>
        <w:jc w:val="both"/>
        <w:rPr>
          <w:rFonts w:ascii="Times New Roman" w:hAnsi="Times New Roman" w:cs="Times New Roman"/>
          <w:kern w:val="24"/>
          <w:sz w:val="24"/>
          <w:szCs w:val="24"/>
        </w:rPr>
      </w:pPr>
    </w:p>
    <w:p w:rsidR="003313F2" w:rsidRPr="00023EA1" w:rsidRDefault="003313F2" w:rsidP="003313F2">
      <w:pPr>
        <w:spacing w:after="0"/>
        <w:jc w:val="both"/>
        <w:rPr>
          <w:rFonts w:ascii="Times New Roman" w:hAnsi="Times New Roman" w:cs="Times New Roman"/>
          <w:kern w:val="24"/>
        </w:rPr>
      </w:pPr>
      <w:r w:rsidRPr="00023EA1">
        <w:rPr>
          <w:rFonts w:ascii="Times New Roman" w:hAnsi="Times New Roman" w:cs="Times New Roman"/>
          <w:kern w:val="24"/>
        </w:rPr>
        <w:t>К заявлению п</w:t>
      </w:r>
      <w:r w:rsidR="00BA2BD4">
        <w:rPr>
          <w:rFonts w:ascii="Times New Roman" w:hAnsi="Times New Roman" w:cs="Times New Roman"/>
          <w:kern w:val="24"/>
        </w:rPr>
        <w:t>рилагаются следующие документы:</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3313F2" w:rsidRPr="00023EA1" w:rsidRDefault="003313F2" w:rsidP="003313F2">
      <w:pPr>
        <w:pStyle w:val="af0"/>
        <w:numPr>
          <w:ilvl w:val="0"/>
          <w:numId w:val="31"/>
        </w:numPr>
        <w:spacing w:after="0" w:line="240" w:lineRule="auto"/>
        <w:jc w:val="both"/>
        <w:rPr>
          <w:rFonts w:ascii="Times New Roman" w:hAnsi="Times New Roman"/>
        </w:rPr>
      </w:pPr>
      <w:r w:rsidRPr="00023EA1">
        <w:rPr>
          <w:rFonts w:ascii="Times New Roman" w:hAnsi="Times New Roman"/>
        </w:rPr>
        <w:t>____________________________________________________________________</w:t>
      </w:r>
    </w:p>
    <w:p w:rsidR="003313F2" w:rsidRPr="00023EA1" w:rsidRDefault="003313F2" w:rsidP="003313F2">
      <w:pPr>
        <w:pStyle w:val="af0"/>
        <w:numPr>
          <w:ilvl w:val="0"/>
          <w:numId w:val="31"/>
        </w:numPr>
        <w:spacing w:after="0"/>
        <w:jc w:val="both"/>
        <w:rPr>
          <w:rFonts w:ascii="Times New Roman" w:hAnsi="Times New Roman"/>
        </w:rPr>
      </w:pPr>
      <w:r w:rsidRPr="00023EA1">
        <w:rPr>
          <w:rFonts w:ascii="Times New Roman" w:hAnsi="Times New Roman"/>
        </w:rPr>
        <w:t>____________________________________________________________________</w:t>
      </w:r>
    </w:p>
    <w:p w:rsidR="003313F2" w:rsidRPr="00023EA1" w:rsidRDefault="003313F2" w:rsidP="003313F2">
      <w:pPr>
        <w:spacing w:after="0"/>
        <w:jc w:val="both"/>
        <w:rPr>
          <w:rFonts w:ascii="Times New Roman" w:hAnsi="Times New Roman" w:cs="Times New Roman"/>
        </w:rPr>
      </w:pPr>
    </w:p>
    <w:p w:rsidR="003313F2" w:rsidRPr="00023EA1" w:rsidRDefault="003313F2" w:rsidP="003313F2">
      <w:pPr>
        <w:spacing w:after="0"/>
        <w:jc w:val="both"/>
        <w:rPr>
          <w:rFonts w:ascii="Times New Roman" w:hAnsi="Times New Roman" w:cs="Times New Roman"/>
        </w:rPr>
      </w:pPr>
      <w:r w:rsidRPr="00023EA1">
        <w:rPr>
          <w:rFonts w:ascii="Times New Roman" w:hAnsi="Times New Roman" w:cs="Times New Roman"/>
        </w:rPr>
        <w:t>“___” ___________ 20__ г.</w:t>
      </w:r>
      <w:r w:rsidRPr="00023EA1">
        <w:rPr>
          <w:rFonts w:ascii="Times New Roman" w:hAnsi="Times New Roman" w:cs="Times New Roman"/>
        </w:rPr>
        <w:tab/>
      </w:r>
      <w:r w:rsidRPr="00023EA1">
        <w:rPr>
          <w:rFonts w:ascii="Times New Roman" w:hAnsi="Times New Roman" w:cs="Times New Roman"/>
        </w:rPr>
        <w:tab/>
      </w:r>
      <w:r w:rsidRPr="00023EA1">
        <w:rPr>
          <w:rFonts w:ascii="Times New Roman" w:hAnsi="Times New Roman" w:cs="Times New Roman"/>
        </w:rPr>
        <w:tab/>
        <w:t xml:space="preserve"> ______________    __________________</w:t>
      </w:r>
    </w:p>
    <w:p w:rsidR="003313F2" w:rsidRPr="00AA3AFC" w:rsidRDefault="003313F2" w:rsidP="003313F2">
      <w:pPr>
        <w:spacing w:after="0"/>
        <w:jc w:val="both"/>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(дата подачи заявления)</w:t>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(подпись)</w:t>
      </w:r>
      <w:r w:rsidRPr="00023EA1">
        <w:rPr>
          <w:rFonts w:ascii="Times New Roman" w:hAnsi="Times New Roman" w:cs="Times New Roman"/>
          <w:sz w:val="28"/>
          <w:szCs w:val="28"/>
          <w:vertAlign w:val="superscript"/>
        </w:rPr>
        <w:tab/>
        <w:t>(расшифровка подписи)</w:t>
      </w:r>
    </w:p>
    <w:p w:rsidR="003313F2" w:rsidRPr="00023EA1" w:rsidRDefault="003313F2" w:rsidP="003313F2">
      <w:pPr>
        <w:spacing w:after="0"/>
        <w:ind w:firstLine="709"/>
        <w:jc w:val="both"/>
        <w:rPr>
          <w:rFonts w:ascii="Times New Roman" w:hAnsi="Times New Roman" w:cs="Times New Roman"/>
        </w:rPr>
      </w:pPr>
      <w:r w:rsidRPr="00023EA1">
        <w:rPr>
          <w:rFonts w:ascii="Times New Roman" w:hAnsi="Times New Roman" w:cs="Times New Roman"/>
        </w:rPr>
        <w:t>В соответствии с Федеральным Законом № 152-ФЗ от 27.07.2006 «О персональных данных» подтверждаю свое</w:t>
      </w:r>
      <w:r>
        <w:rPr>
          <w:rFonts w:ascii="Times New Roman" w:hAnsi="Times New Roman" w:cs="Times New Roman"/>
        </w:rPr>
        <w:t xml:space="preserve"> </w:t>
      </w:r>
      <w:r w:rsidRPr="00023EA1">
        <w:rPr>
          <w:rFonts w:ascii="Times New Roman" w:hAnsi="Times New Roman" w:cs="Times New Roman"/>
        </w:rPr>
        <w:t>согласие</w:t>
      </w:r>
      <w:r>
        <w:rPr>
          <w:rFonts w:ascii="Times New Roman" w:hAnsi="Times New Roman" w:cs="Times New Roman"/>
        </w:rPr>
        <w:t xml:space="preserve"> </w:t>
      </w:r>
      <w:r w:rsidRPr="00023EA1">
        <w:rPr>
          <w:rFonts w:ascii="Times New Roman" w:hAnsi="Times New Roman" w:cs="Times New Roman"/>
        </w:rPr>
        <w:t xml:space="preserve">на обработку моих персональных данных.                   </w:t>
      </w:r>
    </w:p>
    <w:p w:rsidR="003313F2" w:rsidRPr="00023EA1" w:rsidRDefault="003313F2" w:rsidP="003313F2">
      <w:pPr>
        <w:spacing w:after="0"/>
        <w:ind w:left="6372"/>
        <w:jc w:val="both"/>
        <w:rPr>
          <w:rFonts w:ascii="Times New Roman" w:hAnsi="Times New Roman" w:cs="Times New Roman"/>
        </w:rPr>
      </w:pPr>
      <w:r w:rsidRPr="00023EA1">
        <w:rPr>
          <w:rFonts w:ascii="Times New Roman" w:hAnsi="Times New Roman" w:cs="Times New Roman"/>
        </w:rPr>
        <w:tab/>
        <w:t xml:space="preserve"> _________________</w:t>
      </w:r>
    </w:p>
    <w:p w:rsidR="003313F2" w:rsidRDefault="003313F2" w:rsidP="003313F2">
      <w:pPr>
        <w:spacing w:after="0"/>
        <w:jc w:val="both"/>
        <w:rPr>
          <w:rFonts w:ascii="Times New Roman" w:hAnsi="Times New Roman" w:cs="Times New Roman"/>
          <w:sz w:val="28"/>
          <w:szCs w:val="28"/>
          <w:vertAlign w:val="superscript"/>
        </w:rPr>
      </w:pP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sz w:val="28"/>
          <w:szCs w:val="28"/>
          <w:vertAlign w:val="superscript"/>
        </w:rPr>
        <w:t>(подпись)</w:t>
      </w: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p w:rsidR="00E378F1" w:rsidRDefault="00E378F1" w:rsidP="003313F2">
      <w:pPr>
        <w:widowControl w:val="0"/>
        <w:autoSpaceDE w:val="0"/>
        <w:autoSpaceDN w:val="0"/>
        <w:adjustRightInd w:val="0"/>
        <w:spacing w:after="0" w:line="240" w:lineRule="auto"/>
        <w:ind w:left="708" w:right="-1" w:firstLine="708"/>
        <w:jc w:val="center"/>
        <w:outlineLvl w:val="2"/>
        <w:rPr>
          <w:rFonts w:ascii="Times New Roman" w:hAnsi="Times New Roman"/>
          <w:sz w:val="24"/>
          <w:szCs w:val="24"/>
        </w:rPr>
      </w:pPr>
    </w:p>
    <w:tbl>
      <w:tblPr>
        <w:tblStyle w:val="af3"/>
        <w:tblW w:w="0" w:type="auto"/>
        <w:tblInd w:w="5070" w:type="dxa"/>
        <w:tblLook w:val="04A0"/>
      </w:tblPr>
      <w:tblGrid>
        <w:gridCol w:w="4501"/>
      </w:tblGrid>
      <w:tr w:rsidR="00E378F1" w:rsidTr="00E378F1">
        <w:tc>
          <w:tcPr>
            <w:tcW w:w="4501" w:type="dxa"/>
          </w:tcPr>
          <w:p w:rsidR="00E378F1" w:rsidRDefault="00E378F1" w:rsidP="00E378F1">
            <w:pPr>
              <w:widowControl w:val="0"/>
              <w:autoSpaceDE w:val="0"/>
              <w:autoSpaceDN w:val="0"/>
              <w:adjustRightInd w:val="0"/>
              <w:ind w:right="-1"/>
              <w:outlineLvl w:val="2"/>
              <w:rPr>
                <w:rFonts w:ascii="Times New Roman" w:hAnsi="Times New Roman"/>
                <w:sz w:val="24"/>
                <w:szCs w:val="24"/>
              </w:rPr>
            </w:pPr>
            <w:r w:rsidRPr="00054D79">
              <w:rPr>
                <w:rFonts w:ascii="Times New Roman" w:hAnsi="Times New Roman"/>
                <w:sz w:val="24"/>
                <w:szCs w:val="24"/>
              </w:rPr>
              <w:lastRenderedPageBreak/>
              <w:t xml:space="preserve">Приложение </w:t>
            </w:r>
            <w:r>
              <w:rPr>
                <w:rFonts w:ascii="Times New Roman" w:hAnsi="Times New Roman"/>
                <w:sz w:val="24"/>
                <w:szCs w:val="24"/>
              </w:rPr>
              <w:t>3</w:t>
            </w:r>
          </w:p>
          <w:p w:rsidR="00E378F1" w:rsidRDefault="00E378F1" w:rsidP="00E378F1">
            <w:pPr>
              <w:autoSpaceDE w:val="0"/>
              <w:rPr>
                <w:rFonts w:ascii="Times New Roman" w:eastAsia="PMingLiU" w:hAnsi="Times New Roman"/>
                <w:sz w:val="24"/>
                <w:szCs w:val="24"/>
              </w:rPr>
            </w:pPr>
            <w:r w:rsidRPr="00054D79">
              <w:rPr>
                <w:rFonts w:ascii="Times New Roman" w:hAnsi="Times New Roman"/>
                <w:sz w:val="24"/>
                <w:szCs w:val="24"/>
              </w:rPr>
              <w:t>к Административному регламенту</w:t>
            </w:r>
            <w:r>
              <w:rPr>
                <w:rFonts w:ascii="Times New Roman" w:hAnsi="Times New Roman"/>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Pr>
                <w:rFonts w:ascii="Times New Roman" w:eastAsia="PMingLiU" w:hAnsi="Times New Roman"/>
                <w:sz w:val="24"/>
                <w:szCs w:val="24"/>
              </w:rPr>
              <w:t>Предварительное согласование предоставления земельного участка</w:t>
            </w:r>
            <w:r w:rsidRPr="00D25029">
              <w:rPr>
                <w:rFonts w:ascii="Times New Roman" w:eastAsia="PMingLiU" w:hAnsi="Times New Roman"/>
                <w:sz w:val="24"/>
                <w:szCs w:val="24"/>
              </w:rPr>
              <w:t>»</w:t>
            </w:r>
          </w:p>
        </w:tc>
      </w:tr>
    </w:tbl>
    <w:p w:rsidR="00E378F1" w:rsidRDefault="00E378F1" w:rsidP="00E378F1">
      <w:pPr>
        <w:autoSpaceDE w:val="0"/>
        <w:spacing w:after="0" w:line="240" w:lineRule="auto"/>
        <w:jc w:val="center"/>
        <w:rPr>
          <w:rFonts w:ascii="Times New Roman" w:eastAsia="PMingLiU" w:hAnsi="Times New Roman"/>
          <w:sz w:val="24"/>
          <w:szCs w:val="24"/>
        </w:rPr>
      </w:pPr>
    </w:p>
    <w:p w:rsidR="003313F2" w:rsidRPr="00DF7C55" w:rsidRDefault="003313F2" w:rsidP="00E378F1">
      <w:pPr>
        <w:autoSpaceDE w:val="0"/>
        <w:spacing w:after="0" w:line="240" w:lineRule="auto"/>
        <w:jc w:val="center"/>
        <w:rPr>
          <w:rFonts w:ascii="Times New Roman" w:hAnsi="Times New Roman" w:cs="Times New Roman"/>
          <w:b/>
        </w:rPr>
      </w:pPr>
      <w:r w:rsidRPr="00DF7C55">
        <w:rPr>
          <w:rFonts w:ascii="Times New Roman" w:hAnsi="Times New Roman" w:cs="Times New Roman"/>
          <w:b/>
        </w:rPr>
        <w:t>БЛОК-СХЕМА</w:t>
      </w:r>
    </w:p>
    <w:p w:rsidR="003313F2" w:rsidRPr="00DF7C55" w:rsidRDefault="003313F2" w:rsidP="003313F2">
      <w:pPr>
        <w:autoSpaceDE w:val="0"/>
        <w:spacing w:after="0" w:line="240" w:lineRule="auto"/>
        <w:jc w:val="center"/>
        <w:rPr>
          <w:rFonts w:ascii="Times New Roman" w:hAnsi="Times New Roman" w:cs="Times New Roman"/>
          <w:b/>
        </w:rPr>
      </w:pPr>
      <w:r w:rsidRPr="00DF7C55">
        <w:rPr>
          <w:rFonts w:ascii="Times New Roman" w:hAnsi="Times New Roman" w:cs="Times New Roman"/>
          <w:b/>
        </w:rPr>
        <w:t>последовательности предоставления муниципальной услуги</w:t>
      </w:r>
      <w:r>
        <w:rPr>
          <w:rFonts w:ascii="Times New Roman" w:hAnsi="Times New Roman" w:cs="Times New Roman"/>
          <w:b/>
        </w:rPr>
        <w:t xml:space="preserve"> «</w:t>
      </w:r>
      <w:r w:rsidR="00E378F1">
        <w:rPr>
          <w:rFonts w:ascii="Times New Roman" w:hAnsi="Times New Roman" w:cs="Times New Roman"/>
          <w:b/>
        </w:rPr>
        <w:t>Предварительное согласование предоставления земельного участка</w:t>
      </w:r>
      <w:r>
        <w:rPr>
          <w:rFonts w:ascii="Times New Roman" w:hAnsi="Times New Roman" w:cs="Times New Roman"/>
          <w:b/>
        </w:rPr>
        <w:t>»</w:t>
      </w:r>
    </w:p>
    <w:p w:rsidR="003313F2" w:rsidRPr="00DF7C55" w:rsidRDefault="0015336A" w:rsidP="003313F2">
      <w:pPr>
        <w:pStyle w:val="ConsPlusNormal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5.2pt;margin-top:8.8pt;width:255pt;height:40.5pt;z-index:251643904">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Прием и регистрация заявления и документов для предоставления муниципальной услуги</w:t>
                  </w:r>
                </w:p>
              </w:txbxContent>
            </v:textbox>
          </v:shape>
        </w:pict>
      </w:r>
    </w:p>
    <w:p w:rsidR="003313F2" w:rsidRPr="00DF7C55" w:rsidRDefault="003313F2" w:rsidP="003313F2">
      <w:pPr>
        <w:pStyle w:val="ConsPlusNormal0"/>
        <w:jc w:val="center"/>
        <w:rPr>
          <w:rFonts w:ascii="Times New Roman" w:hAnsi="Times New Roman" w:cs="Times New Roman"/>
          <w:sz w:val="24"/>
          <w:szCs w:val="24"/>
        </w:rPr>
      </w:pPr>
    </w:p>
    <w:p w:rsidR="003313F2" w:rsidRPr="00DF7C55" w:rsidRDefault="003313F2" w:rsidP="003313F2">
      <w:pPr>
        <w:pStyle w:val="ConsPlusNormal0"/>
        <w:jc w:val="center"/>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bookmarkStart w:id="1" w:name="Par520"/>
      <w:bookmarkEnd w:id="1"/>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13.7pt;margin-top:7.9pt;width:100.5pt;height:10.8pt;flip:x;z-index:251644928" o:connectortype="straight">
            <v:stroke endarrow="block"/>
          </v:shape>
        </w:pict>
      </w:r>
      <w:r>
        <w:rPr>
          <w:rFonts w:ascii="Times New Roman" w:hAnsi="Times New Roman" w:cs="Times New Roman"/>
          <w:noProof/>
          <w:sz w:val="24"/>
          <w:szCs w:val="24"/>
        </w:rPr>
        <w:pict>
          <v:shape id="_x0000_s1034" type="#_x0000_t32" style="position:absolute;left:0;text-align:left;margin-left:214.2pt;margin-top:7.9pt;width:99.75pt;height:10.8pt;z-index:251645952" o:connectortype="straight">
            <v:stroke endarrow="block"/>
          </v:shape>
        </w:pict>
      </w: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4.45pt;margin-top:9.25pt;width:179.25pt;height:36pt;z-index:251646976">
            <v:textbox>
              <w:txbxContent>
                <w:p w:rsidR="006C04B6" w:rsidRPr="00DF7C55" w:rsidRDefault="006C04B6" w:rsidP="003313F2">
                  <w:pPr>
                    <w:spacing w:line="240" w:lineRule="auto"/>
                    <w:jc w:val="center"/>
                    <w:rPr>
                      <w:rFonts w:ascii="Times New Roman" w:hAnsi="Times New Roman" w:cs="Times New Roman"/>
                    </w:rPr>
                  </w:pPr>
                  <w:r w:rsidRPr="00DF7C55">
                    <w:rPr>
                      <w:rFonts w:ascii="Times New Roman" w:hAnsi="Times New Roman" w:cs="Times New Roman"/>
                    </w:rPr>
                    <w:t>Отсутствуют основания для отказа в приеме документов</w:t>
                  </w:r>
                </w:p>
              </w:txbxContent>
            </v:textbox>
          </v:shape>
        </w:pict>
      </w:r>
      <w:r>
        <w:rPr>
          <w:rFonts w:ascii="Times New Roman" w:hAnsi="Times New Roman" w:cs="Times New Roman"/>
          <w:noProof/>
          <w:sz w:val="24"/>
          <w:szCs w:val="24"/>
        </w:rPr>
        <w:pict>
          <v:shape id="_x0000_s1028" type="#_x0000_t202" style="position:absolute;left:0;text-align:left;margin-left:224.7pt;margin-top:9.25pt;width:186pt;height:36pt;z-index:251648000">
            <v:textbox>
              <w:txbxContent>
                <w:p w:rsidR="006C04B6" w:rsidRPr="00DF7C55" w:rsidRDefault="006C04B6" w:rsidP="003313F2">
                  <w:pPr>
                    <w:spacing w:line="240" w:lineRule="auto"/>
                    <w:jc w:val="center"/>
                    <w:rPr>
                      <w:rFonts w:ascii="Times New Roman" w:hAnsi="Times New Roman" w:cs="Times New Roman"/>
                    </w:rPr>
                  </w:pPr>
                  <w:r w:rsidRPr="00DF7C55">
                    <w:rPr>
                      <w:rFonts w:ascii="Times New Roman" w:hAnsi="Times New Roman" w:cs="Times New Roman"/>
                    </w:rPr>
                    <w:t>Имеются основания для отказа в приеме документов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313.95pt;margin-top:3.85pt;width:0;height:24.2pt;z-index:251649024" o:connectortype="straight">
            <v:stroke endarrow="block"/>
          </v:shape>
        </w:pict>
      </w:r>
      <w:r>
        <w:rPr>
          <w:rFonts w:ascii="Times New Roman" w:hAnsi="Times New Roman" w:cs="Times New Roman"/>
          <w:noProof/>
          <w:sz w:val="24"/>
          <w:szCs w:val="24"/>
        </w:rPr>
        <w:pict>
          <v:shape id="_x0000_s1035" type="#_x0000_t32" style="position:absolute;left:0;text-align:left;margin-left:113.7pt;margin-top:3.85pt;width:0;height:24.2pt;z-index:25165004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224.7pt;margin-top:.45pt;width:186pt;height:51pt;z-index:251651072">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Отказ в приеме (при личном обращении  заявителя) либо возврат документов</w:t>
                  </w:r>
                </w:p>
              </w:txbxContent>
            </v:textbox>
          </v:shape>
        </w:pict>
      </w:r>
      <w:r>
        <w:rPr>
          <w:rFonts w:ascii="Times New Roman" w:hAnsi="Times New Roman" w:cs="Times New Roman"/>
          <w:noProof/>
          <w:sz w:val="24"/>
          <w:szCs w:val="24"/>
        </w:rPr>
        <w:pict>
          <v:shape id="_x0000_s1029" type="#_x0000_t202" style="position:absolute;left:0;text-align:left;margin-left:24.45pt;margin-top:.45pt;width:179.25pt;height:32.25pt;z-index:251652096">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Регистрация заявления</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113.7pt;margin-top:5.15pt;width:0;height:41.5pt;z-index:251653120"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left:0;text-align:left;margin-left:24.45pt;margin-top:5.25pt;width:179.25pt;height:36pt;z-index:251654144">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Рассмотрение заявления и представленных документов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113.7pt;margin-top:13.65pt;width:0;height:22.2pt;z-index:25165516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4.45pt;margin-top:8.25pt;width:179.25pt;height:48.75pt;z-index:251656192">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Определение необходимости формирования и направления межведомственных запросов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13.7pt;margin-top:5.55pt;width:204.75pt;height:15.75pt;z-index:251657216" o:connectortype="straight">
            <v:stroke endarrow="block"/>
          </v:shape>
        </w:pict>
      </w:r>
      <w:r>
        <w:rPr>
          <w:rFonts w:ascii="Times New Roman" w:hAnsi="Times New Roman" w:cs="Times New Roman"/>
          <w:noProof/>
          <w:sz w:val="24"/>
          <w:szCs w:val="24"/>
        </w:rPr>
        <w:pict>
          <v:shape id="_x0000_s1041" type="#_x0000_t32" style="position:absolute;left:0;text-align:left;margin-left:113.7pt;margin-top:5.55pt;width:0;height:19.5pt;z-index:251658240" o:connectortype="straight">
            <v:stroke endarrow="block"/>
          </v:shape>
        </w:pict>
      </w: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202" style="position:absolute;left:0;text-align:left;margin-left:224.7pt;margin-top:11.25pt;width:186pt;height:45.75pt;z-index:251659264">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Отсутствует необходимость формирования и направления межведомственных запросов</w:t>
                  </w:r>
                </w:p>
              </w:txbxContent>
            </v:textbox>
          </v:shape>
        </w:pict>
      </w:r>
      <w:r>
        <w:rPr>
          <w:rFonts w:ascii="Times New Roman" w:hAnsi="Times New Roman" w:cs="Times New Roman"/>
          <w:noProof/>
          <w:sz w:val="24"/>
          <w:szCs w:val="24"/>
        </w:rPr>
        <w:pict>
          <v:shape id="_x0000_s1039" type="#_x0000_t202" style="position:absolute;left:0;text-align:left;margin-left:24.45pt;margin-top:11.25pt;width:179.25pt;height:34.5pt;z-index:251660288">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Формирование и направление межведомственных запросов</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113.7pt;margin-top:4.35pt;width:.05pt;height:32.55pt;z-index:251661312" o:connectortype="straight">
            <v:stroke endarrow="block"/>
          </v:shape>
        </w:pict>
      </w:r>
    </w:p>
    <w:p w:rsidR="003313F2" w:rsidRPr="00DF7C55" w:rsidRDefault="0015336A" w:rsidP="003313F2">
      <w:pPr>
        <w:pStyle w:val="ConsPlusNonformat"/>
        <w:jc w:val="both"/>
        <w:rPr>
          <w:rFonts w:ascii="Times New Roman" w:hAnsi="Times New Roman" w:cs="Times New Roman"/>
          <w:sz w:val="22"/>
          <w:szCs w:val="22"/>
        </w:rPr>
      </w:pPr>
      <w:r w:rsidRPr="0015336A">
        <w:rPr>
          <w:rFonts w:ascii="Times New Roman" w:hAnsi="Times New Roman" w:cs="Times New Roman"/>
          <w:noProof/>
          <w:sz w:val="24"/>
          <w:szCs w:val="24"/>
        </w:rPr>
        <w:pict>
          <v:shape id="_x0000_s1045" type="#_x0000_t32" style="position:absolute;left:0;text-align:left;margin-left:313.95pt;margin-top:1.8pt;width:0;height:21.3pt;z-index:251662336" o:connectortype="straight">
            <v:stroke endarrow="block"/>
          </v:shape>
        </w:pict>
      </w:r>
    </w:p>
    <w:p w:rsidR="003313F2" w:rsidRPr="00DF7C55" w:rsidRDefault="0015336A" w:rsidP="003313F2">
      <w:pPr>
        <w:pStyle w:val="ConsPlusNonformat"/>
        <w:jc w:val="both"/>
        <w:rPr>
          <w:rFonts w:ascii="Times New Roman" w:hAnsi="Times New Roman" w:cs="Times New Roman"/>
          <w:sz w:val="22"/>
          <w:szCs w:val="22"/>
        </w:rPr>
      </w:pPr>
      <w:r w:rsidRPr="0015336A">
        <w:rPr>
          <w:rFonts w:ascii="Times New Roman" w:hAnsi="Times New Roman" w:cs="Times New Roman"/>
          <w:noProof/>
          <w:sz w:val="24"/>
          <w:szCs w:val="24"/>
        </w:rPr>
        <w:pict>
          <v:shape id="_x0000_s1043" type="#_x0000_t202" style="position:absolute;left:0;text-align:left;margin-left:24.45pt;margin-top:10.45pt;width:386.25pt;height:33pt;z-index:251663360">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w:t>
                  </w:r>
                </w:p>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или об отказе в предоставлении муниципальной услуги</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57.2pt;margin-top:3.2pt;width:26.25pt;height:31.5pt;flip:x;z-index:251664384" o:connectortype="straight">
            <v:stroke endarrow="block"/>
          </v:shape>
        </w:pict>
      </w:r>
      <w:r>
        <w:rPr>
          <w:rFonts w:ascii="Times New Roman" w:hAnsi="Times New Roman" w:cs="Times New Roman"/>
          <w:noProof/>
          <w:sz w:val="24"/>
          <w:szCs w:val="24"/>
        </w:rPr>
        <w:pict>
          <v:shape id="_x0000_s1051" type="#_x0000_t32" style="position:absolute;left:0;text-align:left;margin-left:209.7pt;margin-top:3.2pt;width:108.75pt;height:31.5pt;z-index:251665408" o:connectortype="straight">
            <v:stroke endarrow="block"/>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29.7pt;margin-top:11.55pt;width:180pt;height:48.8pt;z-index:251666432">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 предоставлении муниципальной услуги</w:t>
                  </w:r>
                </w:p>
              </w:txbxContent>
            </v:textbox>
          </v:shape>
        </w:pict>
      </w:r>
      <w:r>
        <w:rPr>
          <w:rFonts w:ascii="Times New Roman" w:hAnsi="Times New Roman" w:cs="Times New Roman"/>
          <w:noProof/>
          <w:sz w:val="24"/>
          <w:szCs w:val="24"/>
        </w:rPr>
        <w:pict>
          <v:shape id="_x0000_s1047" type="#_x0000_t202" style="position:absolute;left:0;text-align:left;margin-left:304.2pt;margin-top:11.55pt;width:171pt;height:48.8pt;z-index:251667456">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Принятие решения об отказе в предоставлении муниципальной услуги</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88.95pt;margin-top:5.15pt;width:.05pt;height:31.5pt;z-index:251668480" o:connectortype="straight">
            <v:stroke endarrow="block"/>
          </v:shape>
        </w:pict>
      </w:r>
      <w:r>
        <w:rPr>
          <w:rFonts w:ascii="Times New Roman" w:hAnsi="Times New Roman" w:cs="Times New Roman"/>
          <w:noProof/>
          <w:sz w:val="24"/>
          <w:szCs w:val="24"/>
        </w:rPr>
        <w:pict>
          <v:shape id="_x0000_s1054" type="#_x0000_t32" style="position:absolute;left:0;text-align:left;margin-left:163.2pt;margin-top:5.15pt;width:.05pt;height:31.5pt;z-index:251672576" o:connectortype="straight">
            <v:stroke endarrow="block"/>
          </v:shape>
        </w:pict>
      </w:r>
      <w:r>
        <w:rPr>
          <w:rFonts w:ascii="Times New Roman" w:hAnsi="Times New Roman" w:cs="Times New Roman"/>
          <w:noProof/>
          <w:sz w:val="24"/>
          <w:szCs w:val="24"/>
        </w:rPr>
        <w:pict>
          <v:shape id="_x0000_s1053" type="#_x0000_t32" style="position:absolute;left:0;text-align:left;margin-left:313.95pt;margin-top:5.15pt;width:0;height:31.5pt;z-index:251669504" o:connectortype="straight">
            <v:stroke endarrow="block"/>
          </v:shape>
        </w:pict>
      </w:r>
    </w:p>
    <w:p w:rsidR="003313F2" w:rsidRPr="00DF7C55" w:rsidRDefault="003313F2" w:rsidP="003313F2">
      <w:pPr>
        <w:pStyle w:val="ConsPlusNonformat"/>
        <w:tabs>
          <w:tab w:val="left" w:pos="3180"/>
        </w:tabs>
        <w:jc w:val="both"/>
        <w:rPr>
          <w:rFonts w:ascii="Times New Roman" w:hAnsi="Times New Roman" w:cs="Times New Roman"/>
          <w:sz w:val="24"/>
          <w:szCs w:val="24"/>
        </w:rPr>
      </w:pPr>
      <w:r>
        <w:rPr>
          <w:rFonts w:ascii="Times New Roman" w:hAnsi="Times New Roman" w:cs="Times New Roman"/>
          <w:sz w:val="24"/>
          <w:szCs w:val="24"/>
        </w:rPr>
        <w:tab/>
      </w:r>
    </w:p>
    <w:p w:rsidR="003313F2" w:rsidRPr="00DF7C55" w:rsidRDefault="0015336A" w:rsidP="003313F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289.2pt;margin-top:9.05pt;width:186pt;height:61.45pt;z-index:251670528">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Выдача (направления) уведомления об отказе в предоставлении муниципальной услуги</w:t>
                  </w:r>
                </w:p>
              </w:txbxContent>
            </v:textbox>
          </v:shape>
        </w:pict>
      </w:r>
      <w:r>
        <w:rPr>
          <w:rFonts w:ascii="Times New Roman" w:hAnsi="Times New Roman" w:cs="Times New Roman"/>
          <w:noProof/>
          <w:sz w:val="24"/>
          <w:szCs w:val="24"/>
        </w:rPr>
        <w:pict>
          <v:shape id="_x0000_s1048" type="#_x0000_t202" style="position:absolute;left:0;text-align:left;margin-left:28.95pt;margin-top:9.05pt;width:233.25pt;height:61.45pt;z-index:251671552">
            <v:textbox>
              <w:txbxContent>
                <w:p w:rsidR="006C04B6" w:rsidRPr="00DF7C55" w:rsidRDefault="006C04B6" w:rsidP="003313F2">
                  <w:pPr>
                    <w:spacing w:after="0" w:line="240" w:lineRule="auto"/>
                    <w:jc w:val="center"/>
                    <w:rPr>
                      <w:rFonts w:ascii="Times New Roman" w:hAnsi="Times New Roman" w:cs="Times New Roman"/>
                    </w:rPr>
                  </w:pPr>
                  <w:r w:rsidRPr="00DF7C55">
                    <w:rPr>
                      <w:rFonts w:ascii="Times New Roman" w:hAnsi="Times New Roman" w:cs="Times New Roman"/>
                    </w:rPr>
                    <w:t xml:space="preserve">Выдача (направление) постановления </w:t>
                  </w:r>
                  <w:r>
                    <w:rPr>
                      <w:rFonts w:ascii="Times New Roman" w:hAnsi="Times New Roman" w:cs="Times New Roman"/>
                    </w:rPr>
                    <w:t>о предварительном согласовании предоставления земельного участка</w:t>
                  </w:r>
                </w:p>
              </w:txbxContent>
            </v:textbox>
          </v:shape>
        </w:pict>
      </w:r>
    </w:p>
    <w:p w:rsidR="003313F2" w:rsidRPr="00DF7C55" w:rsidRDefault="003313F2" w:rsidP="003313F2">
      <w:pPr>
        <w:pStyle w:val="ConsPlusNonformat"/>
        <w:jc w:val="both"/>
        <w:rPr>
          <w:rFonts w:ascii="Times New Roman" w:hAnsi="Times New Roman" w:cs="Times New Roman"/>
          <w:sz w:val="24"/>
          <w:szCs w:val="24"/>
        </w:rPr>
      </w:pPr>
    </w:p>
    <w:p w:rsidR="003313F2" w:rsidRPr="00DF7C55" w:rsidRDefault="003313F2" w:rsidP="003313F2">
      <w:pPr>
        <w:pStyle w:val="ConsPlusNonformat"/>
        <w:jc w:val="both"/>
        <w:rPr>
          <w:rFonts w:ascii="Times New Roman" w:hAnsi="Times New Roman" w:cs="Times New Roman"/>
          <w:sz w:val="24"/>
          <w:szCs w:val="24"/>
        </w:rPr>
      </w:pPr>
    </w:p>
    <w:p w:rsidR="003313F2" w:rsidRDefault="003313F2" w:rsidP="003313F2">
      <w:pPr>
        <w:spacing w:after="0" w:line="240" w:lineRule="auto"/>
      </w:pPr>
    </w:p>
    <w:p w:rsidR="003313F2" w:rsidRDefault="003313F2" w:rsidP="003313F2">
      <w:pPr>
        <w:spacing w:after="0"/>
        <w:jc w:val="both"/>
        <w:rPr>
          <w:rFonts w:ascii="Times New Roman" w:eastAsia="PMingLiU" w:hAnsi="Times New Roman"/>
          <w:sz w:val="24"/>
          <w:szCs w:val="24"/>
        </w:rPr>
      </w:pPr>
    </w:p>
    <w:p w:rsidR="003313F2" w:rsidRPr="00023EA1" w:rsidRDefault="003313F2" w:rsidP="003313F2">
      <w:pPr>
        <w:spacing w:after="0"/>
        <w:jc w:val="both"/>
        <w:rPr>
          <w:rFonts w:ascii="Times New Roman" w:hAnsi="Times New Roman" w:cs="Times New Roman"/>
          <w:sz w:val="28"/>
          <w:szCs w:val="28"/>
          <w:vertAlign w:val="superscript"/>
        </w:rPr>
      </w:pPr>
    </w:p>
    <w:p w:rsidR="003313F2" w:rsidRDefault="003313F2"/>
    <w:sectPr w:rsidR="003313F2" w:rsidSect="003313F2">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7">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8">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1DE3308"/>
    <w:multiLevelType w:val="hybridMultilevel"/>
    <w:tmpl w:val="F8B02712"/>
    <w:lvl w:ilvl="0" w:tplc="2CFE6C76">
      <w:start w:val="1"/>
      <w:numFmt w:val="decimal"/>
      <w:lvlText w:val="%1."/>
      <w:lvlJc w:val="left"/>
      <w:pPr>
        <w:ind w:left="928"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C52E43"/>
    <w:multiLevelType w:val="hybridMultilevel"/>
    <w:tmpl w:val="A6B4C7D6"/>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B3E5DCB"/>
    <w:multiLevelType w:val="hybridMultilevel"/>
    <w:tmpl w:val="65389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26"/>
  </w:num>
  <w:num w:numId="12">
    <w:abstractNumId w:val="20"/>
  </w:num>
  <w:num w:numId="13">
    <w:abstractNumId w:val="27"/>
  </w:num>
  <w:num w:numId="14">
    <w:abstractNumId w:val="24"/>
  </w:num>
  <w:num w:numId="15">
    <w:abstractNumId w:val="15"/>
  </w:num>
  <w:num w:numId="16">
    <w:abstractNumId w:val="13"/>
  </w:num>
  <w:num w:numId="17">
    <w:abstractNumId w:val="23"/>
  </w:num>
  <w:num w:numId="18">
    <w:abstractNumId w:val="19"/>
  </w:num>
  <w:num w:numId="19">
    <w:abstractNumId w:val="1"/>
  </w:num>
  <w:num w:numId="20">
    <w:abstractNumId w:val="3"/>
  </w:num>
  <w:num w:numId="21">
    <w:abstractNumId w:val="10"/>
  </w:num>
  <w:num w:numId="22">
    <w:abstractNumId w:val="6"/>
  </w:num>
  <w:num w:numId="23">
    <w:abstractNumId w:val="7"/>
  </w:num>
  <w:num w:numId="24">
    <w:abstractNumId w:val="28"/>
  </w:num>
  <w:num w:numId="25">
    <w:abstractNumId w:val="11"/>
  </w:num>
  <w:num w:numId="26">
    <w:abstractNumId w:val="29"/>
  </w:num>
  <w:num w:numId="27">
    <w:abstractNumId w:val="8"/>
  </w:num>
  <w:num w:numId="28">
    <w:abstractNumId w:val="0"/>
  </w:num>
  <w:num w:numId="29">
    <w:abstractNumId w:val="5"/>
  </w:num>
  <w:num w:numId="30">
    <w:abstractNumId w:val="4"/>
  </w:num>
  <w:num w:numId="31">
    <w:abstractNumId w:val="2"/>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13F2"/>
    <w:rsid w:val="0003568C"/>
    <w:rsid w:val="00097E62"/>
    <w:rsid w:val="0015336A"/>
    <w:rsid w:val="003254F1"/>
    <w:rsid w:val="003313F2"/>
    <w:rsid w:val="00442733"/>
    <w:rsid w:val="004720C0"/>
    <w:rsid w:val="004E64C6"/>
    <w:rsid w:val="00547567"/>
    <w:rsid w:val="005D1BAF"/>
    <w:rsid w:val="00647A7C"/>
    <w:rsid w:val="006C04B6"/>
    <w:rsid w:val="007272A5"/>
    <w:rsid w:val="00732812"/>
    <w:rsid w:val="00733581"/>
    <w:rsid w:val="007A0C56"/>
    <w:rsid w:val="00805A66"/>
    <w:rsid w:val="008C0B99"/>
    <w:rsid w:val="00912E42"/>
    <w:rsid w:val="00914674"/>
    <w:rsid w:val="00917A5E"/>
    <w:rsid w:val="00975C4F"/>
    <w:rsid w:val="009D2260"/>
    <w:rsid w:val="009F5E72"/>
    <w:rsid w:val="00A22BC8"/>
    <w:rsid w:val="00B808D4"/>
    <w:rsid w:val="00BA2BD4"/>
    <w:rsid w:val="00BA6327"/>
    <w:rsid w:val="00BC2A73"/>
    <w:rsid w:val="00BF0B5A"/>
    <w:rsid w:val="00C51B28"/>
    <w:rsid w:val="00DF0B40"/>
    <w:rsid w:val="00E21548"/>
    <w:rsid w:val="00E255F4"/>
    <w:rsid w:val="00E35F8F"/>
    <w:rsid w:val="00E378F1"/>
    <w:rsid w:val="00E67EC0"/>
    <w:rsid w:val="00EC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6" type="connector" idref="#_x0000_s1035"/>
        <o:r id="V:Rule17" type="connector" idref="#_x0000_s1033"/>
        <o:r id="V:Rule18" type="connector" idref="#_x0000_s1051"/>
        <o:r id="V:Rule19" type="connector" idref="#_x0000_s1041"/>
        <o:r id="V:Rule20" type="connector" idref="#_x0000_s1053"/>
        <o:r id="V:Rule21" type="connector" idref="#_x0000_s1044"/>
        <o:r id="V:Rule22" type="connector" idref="#_x0000_s1050"/>
        <o:r id="V:Rule23" type="connector" idref="#_x0000_s1036"/>
        <o:r id="V:Rule24" type="connector" idref="#_x0000_s1045"/>
        <o:r id="V:Rule25" type="connector" idref="#_x0000_s1052"/>
        <o:r id="V:Rule26" type="connector" idref="#_x0000_s1042"/>
        <o:r id="V:Rule27" type="connector" idref="#_x0000_s1038"/>
        <o:r id="V:Rule28" type="connector" idref="#_x0000_s1034"/>
        <o:r id="V:Rule29" type="connector" idref="#_x0000_s1037"/>
        <o:r id="V:Rule3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28"/>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3313F2"/>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3313F2"/>
    <w:pPr>
      <w:keepNext/>
      <w:jc w:val="center"/>
      <w:outlineLvl w:val="1"/>
    </w:pPr>
    <w:rPr>
      <w:rFonts w:ascii="Calibri" w:eastAsia="Times New Roman" w:hAnsi="Calibri" w:cs="Times New Roman"/>
      <w:b/>
      <w:sz w:val="28"/>
    </w:rPr>
  </w:style>
  <w:style w:type="paragraph" w:styleId="3">
    <w:name w:val="heading 3"/>
    <w:basedOn w:val="a"/>
    <w:next w:val="a"/>
    <w:link w:val="30"/>
    <w:uiPriority w:val="99"/>
    <w:unhideWhenUsed/>
    <w:qFormat/>
    <w:rsid w:val="003313F2"/>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3313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3313F2"/>
    <w:rPr>
      <w:rFonts w:ascii="Calibri" w:eastAsia="Times New Roman" w:hAnsi="Calibri" w:cs="Times New Roman"/>
      <w:b/>
      <w:sz w:val="28"/>
    </w:rPr>
  </w:style>
  <w:style w:type="character" w:customStyle="1" w:styleId="30">
    <w:name w:val="Заголовок 3 Знак"/>
    <w:basedOn w:val="a0"/>
    <w:link w:val="3"/>
    <w:uiPriority w:val="99"/>
    <w:rsid w:val="003313F2"/>
    <w:rPr>
      <w:rFonts w:ascii="Cambria" w:eastAsia="Times New Roman" w:hAnsi="Cambria" w:cs="Times New Roman"/>
      <w:b/>
      <w:bCs/>
      <w:color w:val="4F81BD"/>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3313F2"/>
    <w:rPr>
      <w:rFonts w:ascii="Tahoma" w:eastAsia="Times New Roman" w:hAnsi="Tahoma" w:cs="Times New Roman"/>
      <w:sz w:val="20"/>
      <w:szCs w:val="20"/>
      <w:lang w:val="en-US" w:eastAsia="en-US"/>
    </w:rPr>
  </w:style>
  <w:style w:type="character" w:styleId="a3">
    <w:name w:val="Hyperlink"/>
    <w:basedOn w:val="a0"/>
    <w:uiPriority w:val="99"/>
    <w:unhideWhenUsed/>
    <w:rsid w:val="003313F2"/>
    <w:rPr>
      <w:rFonts w:ascii="Times New Roman" w:hAnsi="Times New Roman" w:cs="Times New Roman" w:hint="default"/>
      <w:color w:val="0000FF"/>
      <w:u w:val="single"/>
    </w:rPr>
  </w:style>
  <w:style w:type="paragraph" w:styleId="a4">
    <w:name w:val="footnote text"/>
    <w:basedOn w:val="a"/>
    <w:link w:val="a5"/>
    <w:uiPriority w:val="99"/>
    <w:semiHidden/>
    <w:unhideWhenUsed/>
    <w:rsid w:val="003313F2"/>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3313F2"/>
    <w:rPr>
      <w:rFonts w:ascii="Calibri" w:eastAsia="Times New Roman" w:hAnsi="Calibri" w:cs="Times New Roman"/>
      <w:sz w:val="20"/>
      <w:szCs w:val="20"/>
    </w:rPr>
  </w:style>
  <w:style w:type="paragraph" w:styleId="a6">
    <w:name w:val="annotation text"/>
    <w:basedOn w:val="a"/>
    <w:link w:val="12"/>
    <w:uiPriority w:val="99"/>
    <w:semiHidden/>
    <w:unhideWhenUsed/>
    <w:rsid w:val="003313F2"/>
    <w:pPr>
      <w:spacing w:line="240" w:lineRule="auto"/>
    </w:pPr>
    <w:rPr>
      <w:rFonts w:ascii="Calibri" w:eastAsia="Times New Roman" w:hAnsi="Calibri" w:cs="Times New Roman"/>
      <w:sz w:val="20"/>
      <w:szCs w:val="20"/>
    </w:rPr>
  </w:style>
  <w:style w:type="character" w:customStyle="1" w:styleId="a7">
    <w:name w:val="Текст примечания Знак"/>
    <w:basedOn w:val="a0"/>
    <w:link w:val="a6"/>
    <w:uiPriority w:val="99"/>
    <w:semiHidden/>
    <w:rsid w:val="003313F2"/>
    <w:rPr>
      <w:sz w:val="20"/>
      <w:szCs w:val="20"/>
    </w:rPr>
  </w:style>
  <w:style w:type="character" w:customStyle="1" w:styleId="12">
    <w:name w:val="Текст примечания Знак1"/>
    <w:basedOn w:val="a0"/>
    <w:link w:val="a6"/>
    <w:uiPriority w:val="99"/>
    <w:semiHidden/>
    <w:locked/>
    <w:rsid w:val="003313F2"/>
    <w:rPr>
      <w:rFonts w:ascii="Calibri" w:eastAsia="Times New Roman" w:hAnsi="Calibri" w:cs="Times New Roman"/>
      <w:sz w:val="20"/>
      <w:szCs w:val="20"/>
    </w:rPr>
  </w:style>
  <w:style w:type="paragraph" w:styleId="a8">
    <w:name w:val="header"/>
    <w:basedOn w:val="a"/>
    <w:link w:val="a9"/>
    <w:uiPriority w:val="99"/>
    <w:unhideWhenUsed/>
    <w:rsid w:val="003313F2"/>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3313F2"/>
    <w:rPr>
      <w:rFonts w:ascii="Calibri" w:eastAsia="Times New Roman" w:hAnsi="Calibri" w:cs="Times New Roman"/>
    </w:rPr>
  </w:style>
  <w:style w:type="paragraph" w:styleId="aa">
    <w:name w:val="footer"/>
    <w:basedOn w:val="a"/>
    <w:link w:val="ab"/>
    <w:uiPriority w:val="99"/>
    <w:unhideWhenUsed/>
    <w:rsid w:val="003313F2"/>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3313F2"/>
    <w:rPr>
      <w:rFonts w:ascii="Calibri" w:eastAsia="Times New Roman" w:hAnsi="Calibri" w:cs="Times New Roman"/>
    </w:rPr>
  </w:style>
  <w:style w:type="paragraph" w:styleId="ac">
    <w:name w:val="annotation subject"/>
    <w:basedOn w:val="a6"/>
    <w:next w:val="a6"/>
    <w:link w:val="13"/>
    <w:uiPriority w:val="99"/>
    <w:semiHidden/>
    <w:unhideWhenUsed/>
    <w:rsid w:val="003313F2"/>
    <w:rPr>
      <w:b/>
      <w:bCs/>
    </w:rPr>
  </w:style>
  <w:style w:type="character" w:customStyle="1" w:styleId="ad">
    <w:name w:val="Тема примечания Знак"/>
    <w:basedOn w:val="a7"/>
    <w:link w:val="ac"/>
    <w:uiPriority w:val="99"/>
    <w:semiHidden/>
    <w:rsid w:val="003313F2"/>
    <w:rPr>
      <w:b/>
      <w:bCs/>
    </w:rPr>
  </w:style>
  <w:style w:type="character" w:customStyle="1" w:styleId="13">
    <w:name w:val="Тема примечания Знак1"/>
    <w:basedOn w:val="12"/>
    <w:link w:val="ac"/>
    <w:uiPriority w:val="99"/>
    <w:semiHidden/>
    <w:locked/>
    <w:rsid w:val="003313F2"/>
    <w:rPr>
      <w:b/>
      <w:bCs/>
    </w:rPr>
  </w:style>
  <w:style w:type="character" w:customStyle="1" w:styleId="ae">
    <w:name w:val="Текст выноски Знак"/>
    <w:basedOn w:val="a0"/>
    <w:link w:val="af"/>
    <w:uiPriority w:val="99"/>
    <w:semiHidden/>
    <w:rsid w:val="003313F2"/>
    <w:rPr>
      <w:rFonts w:ascii="Tahoma" w:eastAsia="Times New Roman" w:hAnsi="Tahoma" w:cs="Tahoma"/>
      <w:sz w:val="16"/>
      <w:szCs w:val="16"/>
    </w:rPr>
  </w:style>
  <w:style w:type="paragraph" w:styleId="af">
    <w:name w:val="Balloon Text"/>
    <w:basedOn w:val="a"/>
    <w:link w:val="ae"/>
    <w:uiPriority w:val="99"/>
    <w:semiHidden/>
    <w:unhideWhenUsed/>
    <w:rsid w:val="003313F2"/>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
    <w:uiPriority w:val="99"/>
    <w:semiHidden/>
    <w:rsid w:val="003313F2"/>
    <w:rPr>
      <w:rFonts w:ascii="Tahoma" w:hAnsi="Tahoma" w:cs="Tahoma"/>
      <w:sz w:val="16"/>
      <w:szCs w:val="16"/>
    </w:rPr>
  </w:style>
  <w:style w:type="paragraph" w:styleId="af0">
    <w:name w:val="List Paragraph"/>
    <w:basedOn w:val="a"/>
    <w:uiPriority w:val="34"/>
    <w:qFormat/>
    <w:rsid w:val="003313F2"/>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3313F2"/>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3313F2"/>
    <w:rPr>
      <w:rFonts w:ascii="Arial" w:hAnsi="Arial" w:cs="Arial"/>
    </w:rPr>
  </w:style>
  <w:style w:type="paragraph" w:customStyle="1" w:styleId="ConsPlusNormal0">
    <w:name w:val="ConsPlusNormal"/>
    <w:link w:val="ConsPlusNormal"/>
    <w:rsid w:val="003313F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3313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Мой заголовок 1"/>
    <w:basedOn w:val="1"/>
    <w:uiPriority w:val="99"/>
    <w:rsid w:val="003313F2"/>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6">
    <w:name w:val="Абзац списка1"/>
    <w:basedOn w:val="a"/>
    <w:rsid w:val="003313F2"/>
    <w:pPr>
      <w:ind w:left="720"/>
      <w:contextualSpacing/>
    </w:pPr>
    <w:rPr>
      <w:rFonts w:ascii="Calibri" w:eastAsia="Times New Roman" w:hAnsi="Calibri" w:cs="Times New Roman"/>
    </w:rPr>
  </w:style>
  <w:style w:type="paragraph" w:styleId="af2">
    <w:name w:val="No Spacing"/>
    <w:qFormat/>
    <w:rsid w:val="003313F2"/>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3313F2"/>
    <w:rPr>
      <w:rFonts w:ascii="Consultant" w:eastAsia="Arial" w:hAnsi="Consultant"/>
      <w:lang w:eastAsia="ar-SA"/>
    </w:rPr>
  </w:style>
  <w:style w:type="paragraph" w:customStyle="1" w:styleId="ConsNormal0">
    <w:name w:val="ConsNormal"/>
    <w:link w:val="ConsNormal"/>
    <w:rsid w:val="003313F2"/>
    <w:pPr>
      <w:suppressAutoHyphens/>
      <w:overflowPunct w:val="0"/>
      <w:autoSpaceDE w:val="0"/>
      <w:spacing w:after="0" w:line="240" w:lineRule="auto"/>
      <w:ind w:firstLine="720"/>
    </w:pPr>
    <w:rPr>
      <w:rFonts w:ascii="Consultant" w:eastAsia="Arial" w:hAnsi="Consultant"/>
      <w:lang w:eastAsia="ar-SA"/>
    </w:rPr>
  </w:style>
  <w:style w:type="table" w:styleId="af3">
    <w:name w:val="Table Grid"/>
    <w:basedOn w:val="a1"/>
    <w:uiPriority w:val="59"/>
    <w:rsid w:val="00472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nformattext">
    <w:name w:val="unformattext"/>
    <w:basedOn w:val="a"/>
    <w:rsid w:val="00035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84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consultantplus://offline/ref=26C95061C928F457B86885EAD3467E03947EF84379F6855E3DC1D666185A8D51D4E55D2C10T7fDH" TargetMode="External"/><Relationship Id="rId18" Type="http://schemas.openxmlformats.org/officeDocument/2006/relationships/hyperlink" Target="mailto:kr-pal@tomsk.gov.ru" TargetMode="External"/><Relationship Id="rId3" Type="http://schemas.openxmlformats.org/officeDocument/2006/relationships/settings" Target="settings.xml"/><Relationship Id="rId7" Type="http://schemas.openxmlformats.org/officeDocument/2006/relationships/hyperlink" Target="http://kradm.tomsk.ru" TargetMode="External"/><Relationship Id="rId12" Type="http://schemas.openxmlformats.org/officeDocument/2006/relationships/hyperlink" Target="consultantplus://offline/ref=26C95061C928F457B86885EAD3467E03947EF84379F6855E3DC1D666185A8D51D4E55D2C10T7fEH" TargetMode="External"/><Relationship Id="rId17" Type="http://schemas.openxmlformats.org/officeDocument/2006/relationships/hyperlink" Target="http://kradm.tomsk.ru" TargetMode="External"/><Relationship Id="rId2" Type="http://schemas.openxmlformats.org/officeDocument/2006/relationships/styles" Target="styles.xml"/><Relationship Id="rId16" Type="http://schemas.openxmlformats.org/officeDocument/2006/relationships/hyperlink" Target="mailto:kshadm@tomsk.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radm.tomsk.ru" TargetMode="External"/><Relationship Id="rId11" Type="http://schemas.openxmlformats.org/officeDocument/2006/relationships/hyperlink" Target="consultantplus://offline/ref=26C95061C928F457B86885EAD3467E03947EF84379F6855E3DC1D666185A8D51D4E55D2C11T7f8H" TargetMode="External"/><Relationship Id="rId5" Type="http://schemas.openxmlformats.org/officeDocument/2006/relationships/image" Target="media/image1.jpeg"/><Relationship Id="rId15" Type="http://schemas.openxmlformats.org/officeDocument/2006/relationships/hyperlink" Target="http://kradm.tomsk.ru" TargetMode="External"/><Relationship Id="rId10" Type="http://schemas.openxmlformats.org/officeDocument/2006/relationships/hyperlink" Target="consultantplus://offline/ref=26C95061C928F457B86885EAD3467E03947EF84379F6855E3DC1D666185A8D51D4E55D2C11T7fA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hyperlink" Target="consultantplus://offline/ref=26C95061C928F457B86885EAD3467E03947EF84379F6855E3DC1D666185A8D51D4E55D2C10T7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12987</Words>
  <Characters>74028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13</cp:revision>
  <cp:lastPrinted>2020-02-20T04:21:00Z</cp:lastPrinted>
  <dcterms:created xsi:type="dcterms:W3CDTF">2020-01-28T08:59:00Z</dcterms:created>
  <dcterms:modified xsi:type="dcterms:W3CDTF">2020-02-20T04:21:00Z</dcterms:modified>
</cp:coreProperties>
</file>