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E3" w:rsidRPr="009D76E3" w:rsidRDefault="009D76E3" w:rsidP="009D76E3">
      <w:pPr>
        <w:jc w:val="center"/>
        <w:rPr>
          <w:b/>
          <w:sz w:val="24"/>
          <w:szCs w:val="24"/>
        </w:rPr>
      </w:pPr>
      <w:r w:rsidRPr="009D76E3">
        <w:rPr>
          <w:b/>
          <w:sz w:val="24"/>
          <w:szCs w:val="24"/>
        </w:rPr>
        <w:t>Отчет о результатах проведения контрольных мероприятий за 2019 год</w:t>
      </w:r>
    </w:p>
    <w:p w:rsidR="00827235" w:rsidRPr="0027270D" w:rsidRDefault="00827235" w:rsidP="009D76E3">
      <w:pPr>
        <w:rPr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559"/>
        <w:gridCol w:w="1985"/>
        <w:gridCol w:w="1355"/>
        <w:gridCol w:w="1338"/>
        <w:gridCol w:w="2200"/>
        <w:gridCol w:w="1911"/>
        <w:gridCol w:w="1701"/>
        <w:gridCol w:w="992"/>
      </w:tblGrid>
      <w:tr w:rsidR="002A506D" w:rsidRPr="008234E9" w:rsidTr="00C2761A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Проверяе</w:t>
            </w:r>
            <w:r w:rsidR="004C1F79" w:rsidRP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мый период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Сроки проведения контроль</w:t>
            </w:r>
            <w:r w:rsidR="004C1F79" w:rsidRP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ного мероприя</w:t>
            </w:r>
            <w:r w:rsidR="004C1F79" w:rsidRP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Нарушения выявленные в результате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Реквизиты нормативных актов выявленных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D" w:rsidRPr="008234E9" w:rsidRDefault="002A506D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Размер ущерба</w:t>
            </w:r>
          </w:p>
        </w:tc>
      </w:tr>
      <w:tr w:rsidR="00D65ABE" w:rsidRPr="008234E9" w:rsidTr="00C276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DB6092">
            <w:pPr>
              <w:jc w:val="both"/>
              <w:rPr>
                <w:sz w:val="22"/>
                <w:szCs w:val="22"/>
              </w:rPr>
            </w:pPr>
            <w:r w:rsidRPr="008234E9">
              <w:rPr>
                <w:spacing w:val="-2"/>
                <w:sz w:val="22"/>
                <w:szCs w:val="22"/>
              </w:rPr>
              <w:t>Плановая проверка исполнения плана финансово-хозяйственной деятельности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01.01.201</w:t>
            </w:r>
            <w:r w:rsidR="00AC55FF" w:rsidRPr="008234E9">
              <w:rPr>
                <w:color w:val="000000"/>
                <w:sz w:val="22"/>
                <w:szCs w:val="22"/>
              </w:rPr>
              <w:t>8</w:t>
            </w:r>
            <w:r w:rsidRPr="008234E9">
              <w:rPr>
                <w:color w:val="000000"/>
                <w:sz w:val="22"/>
                <w:szCs w:val="22"/>
              </w:rPr>
              <w:t xml:space="preserve"> – 31.12.201</w:t>
            </w:r>
            <w:r w:rsidR="00AC55FF" w:rsidRPr="00823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07.03.2019</w:t>
            </w:r>
          </w:p>
          <w:p w:rsid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12.04.2019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DB6092">
            <w:pPr>
              <w:jc w:val="both"/>
              <w:rPr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Распоряжение Администрации Кривошеинского района от 06.03.2019 № 54-р «О проведении плановой проверки исполнения плана финансово-хозяйственной деятельности муниципального бюджетного образовательного учреждения дополнительного образования «Дом детского творчества»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1.Порядок предоставления субсидии на финансовое обеспечение выполнения муниципального задания: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color w:val="000000" w:themeColor="text1"/>
                <w:sz w:val="22"/>
                <w:szCs w:val="22"/>
              </w:rPr>
              <w:t>изменения в муниципальное задание не вносились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AC55FF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Муниципаль</w:t>
            </w:r>
            <w:r w:rsid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ное задание МБОУ ДО «ДДТ» на 2018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sz w:val="22"/>
                <w:szCs w:val="22"/>
              </w:rPr>
              <w:t xml:space="preserve">текстовая часть </w:t>
            </w:r>
            <w:r w:rsidRPr="008234E9">
              <w:rPr>
                <w:rFonts w:eastAsia="Calibri"/>
                <w:sz w:val="22"/>
                <w:szCs w:val="22"/>
              </w:rPr>
              <w:t>Соглашения не содержит порядок предоставления субсидии, объём, периодичность перечисления в течение финансового года субсидии, способах контроля за целевым использованием субсидии и выполнением задания, порядке предоставления отчетности о результатах выполнения муниципального задания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rFonts w:eastAsia="Calibri"/>
                <w:sz w:val="22"/>
                <w:szCs w:val="22"/>
              </w:rPr>
              <w:t>соглашение не содержит наименование муниципальной услуги (работы)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 xml:space="preserve">2. </w:t>
            </w:r>
            <w:r w:rsidRPr="008234E9">
              <w:rPr>
                <w:sz w:val="22"/>
                <w:szCs w:val="22"/>
              </w:rPr>
              <w:t>Учетная политика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color w:val="000000" w:themeColor="text1"/>
                <w:sz w:val="22"/>
                <w:szCs w:val="22"/>
              </w:rPr>
              <w:t xml:space="preserve">в учетной политикой </w:t>
            </w:r>
            <w:r w:rsidRPr="008234E9">
              <w:rPr>
                <w:sz w:val="22"/>
                <w:szCs w:val="22"/>
              </w:rPr>
              <w:t xml:space="preserve">не закреплены </w:t>
            </w:r>
            <w:r w:rsidR="008234E9">
              <w:rPr>
                <w:sz w:val="22"/>
                <w:szCs w:val="22"/>
              </w:rPr>
              <w:t>наименования ж</w:t>
            </w:r>
            <w:r w:rsidR="00C2761A" w:rsidRPr="008234E9">
              <w:rPr>
                <w:sz w:val="22"/>
                <w:szCs w:val="22"/>
              </w:rPr>
              <w:t>урнал</w:t>
            </w:r>
            <w:r w:rsidR="008234E9">
              <w:rPr>
                <w:sz w:val="22"/>
                <w:szCs w:val="22"/>
              </w:rPr>
              <w:t>ов</w:t>
            </w:r>
            <w:r w:rsidR="00C2761A" w:rsidRPr="008234E9">
              <w:rPr>
                <w:sz w:val="22"/>
                <w:szCs w:val="22"/>
              </w:rPr>
              <w:t xml:space="preserve"> операций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8234E9">
              <w:rPr>
                <w:sz w:val="22"/>
                <w:szCs w:val="22"/>
              </w:rPr>
              <w:t>Администра</w:t>
            </w:r>
            <w:r w:rsidR="008234E9">
              <w:rPr>
                <w:sz w:val="22"/>
                <w:szCs w:val="22"/>
              </w:rPr>
              <w:t>-ции К</w:t>
            </w:r>
            <w:r w:rsidRPr="008234E9">
              <w:rPr>
                <w:sz w:val="22"/>
                <w:szCs w:val="22"/>
              </w:rPr>
              <w:t>риво</w:t>
            </w:r>
            <w:r w:rsid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шеинского района Муни</w:t>
            </w:r>
            <w:r w:rsid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ципального бюджетного учреждения «Централизованная бухгал</w:t>
            </w:r>
            <w:r w:rsid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терия образо</w:t>
            </w:r>
            <w:r w:rsid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вательных учреждений Кривошеинсо</w:t>
            </w:r>
            <w:r w:rsidR="008234E9"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 xml:space="preserve">го района» «Об учётной политике» от 09.01.2018г № 2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bCs/>
                <w:color w:val="000000" w:themeColor="text1"/>
                <w:sz w:val="22"/>
                <w:szCs w:val="22"/>
              </w:rPr>
              <w:t xml:space="preserve">в заголовочной части </w:t>
            </w:r>
            <w:r w:rsidR="008234E9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8234E9">
              <w:rPr>
                <w:bCs/>
                <w:color w:val="000000" w:themeColor="text1"/>
                <w:sz w:val="22"/>
                <w:szCs w:val="22"/>
              </w:rPr>
              <w:t>урналов операций не указано наименование получателя бюджетных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3. Бухгалтерский учет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sz w:val="22"/>
                <w:szCs w:val="22"/>
              </w:rPr>
              <w:t>ведение журналов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sz w:val="22"/>
                <w:szCs w:val="22"/>
              </w:rPr>
              <w:t>авансовые отчеты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 xml:space="preserve">4. Данные синтетического и </w:t>
            </w:r>
            <w:r w:rsidRPr="008234E9">
              <w:rPr>
                <w:sz w:val="22"/>
                <w:szCs w:val="22"/>
              </w:rPr>
              <w:t>аналитического</w:t>
            </w:r>
            <w:r w:rsidRPr="008234E9"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ABE" w:rsidRPr="008234E9" w:rsidTr="00C276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pStyle w:val="ConsPlusTitle"/>
              <w:outlineLvl w:val="1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234E9">
              <w:rPr>
                <w:rFonts w:ascii="Times New Roman" w:eastAsia="Calibri" w:hAnsi="Times New Roman" w:cs="Times New Roman"/>
                <w:b w:val="0"/>
                <w:szCs w:val="22"/>
              </w:rPr>
              <w:t>вести д</w:t>
            </w:r>
            <w:r w:rsidRPr="008234E9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анные синтетического и а</w:t>
            </w:r>
            <w:r w:rsidRPr="008234E9">
              <w:rPr>
                <w:rFonts w:ascii="Times New Roman" w:hAnsi="Times New Roman" w:cs="Times New Roman"/>
                <w:b w:val="0"/>
                <w:szCs w:val="22"/>
              </w:rPr>
              <w:t>налитического</w:t>
            </w:r>
            <w:r w:rsidRPr="008234E9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 учета </w:t>
            </w:r>
            <w:r w:rsidRPr="008234E9">
              <w:rPr>
                <w:rFonts w:ascii="Times New Roman" w:hAnsi="Times New Roman" w:cs="Times New Roman"/>
                <w:b w:val="0"/>
                <w:szCs w:val="22"/>
              </w:rPr>
              <w:t xml:space="preserve">согласно пункта </w:t>
            </w:r>
            <w:r w:rsidRPr="008234E9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11 Прило</w:t>
            </w:r>
            <w:r w:rsidR="008234E9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-</w:t>
            </w:r>
            <w:r w:rsidRPr="008234E9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 xml:space="preserve">жения №2 Приказа Минфина России №157н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BE" w:rsidRPr="008234E9" w:rsidRDefault="00D65ABE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61A" w:rsidRPr="008234E9" w:rsidTr="008D3466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lastRenderedPageBreak/>
              <w:t>Реквизиты проверочного мероприятия: Акт № 1/201</w:t>
            </w:r>
            <w:r w:rsidR="00BE1721" w:rsidRPr="008234E9">
              <w:rPr>
                <w:color w:val="000000"/>
                <w:sz w:val="22"/>
                <w:szCs w:val="22"/>
              </w:rPr>
              <w:t>9</w:t>
            </w:r>
            <w:r w:rsidRPr="008234E9">
              <w:rPr>
                <w:color w:val="000000"/>
                <w:sz w:val="22"/>
                <w:szCs w:val="22"/>
              </w:rPr>
              <w:t xml:space="preserve"> от </w:t>
            </w:r>
            <w:r w:rsidR="00BE1721" w:rsidRPr="008234E9">
              <w:rPr>
                <w:color w:val="000000"/>
                <w:sz w:val="22"/>
                <w:szCs w:val="22"/>
              </w:rPr>
              <w:t>1</w:t>
            </w:r>
            <w:r w:rsidRPr="008234E9">
              <w:rPr>
                <w:color w:val="000000"/>
                <w:sz w:val="22"/>
                <w:szCs w:val="22"/>
              </w:rPr>
              <w:t>2.</w:t>
            </w:r>
            <w:r w:rsidR="00BE1721" w:rsidRPr="008234E9">
              <w:rPr>
                <w:color w:val="000000"/>
                <w:sz w:val="22"/>
                <w:szCs w:val="22"/>
              </w:rPr>
              <w:t>04</w:t>
            </w:r>
            <w:r w:rsidRPr="008234E9">
              <w:rPr>
                <w:color w:val="000000"/>
                <w:sz w:val="22"/>
                <w:szCs w:val="22"/>
              </w:rPr>
              <w:t>.201</w:t>
            </w:r>
            <w:r w:rsidR="00BE1721" w:rsidRPr="008234E9">
              <w:rPr>
                <w:color w:val="000000"/>
                <w:sz w:val="22"/>
                <w:szCs w:val="22"/>
              </w:rPr>
              <w:t>9</w:t>
            </w:r>
          </w:p>
        </w:tc>
      </w:tr>
      <w:tr w:rsidR="00C2761A" w:rsidRPr="008234E9" w:rsidTr="008234E9">
        <w:trPr>
          <w:trHeight w:val="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Дума Кривошеинского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DB6092">
            <w:pPr>
              <w:jc w:val="both"/>
              <w:rPr>
                <w:sz w:val="22"/>
                <w:szCs w:val="22"/>
              </w:rPr>
            </w:pPr>
            <w:r w:rsidRPr="008234E9">
              <w:rPr>
                <w:spacing w:val="-2"/>
                <w:sz w:val="22"/>
                <w:szCs w:val="22"/>
              </w:rPr>
              <w:t>Плановая проверка исполнения сметы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01.01.201</w:t>
            </w:r>
            <w:r w:rsidR="00AC55FF" w:rsidRPr="008234E9">
              <w:rPr>
                <w:color w:val="000000"/>
                <w:sz w:val="22"/>
                <w:szCs w:val="22"/>
              </w:rPr>
              <w:t>8</w:t>
            </w:r>
            <w:r w:rsidRPr="008234E9">
              <w:rPr>
                <w:color w:val="000000"/>
                <w:sz w:val="22"/>
                <w:szCs w:val="22"/>
              </w:rPr>
              <w:t xml:space="preserve"> – 31.12.201</w:t>
            </w:r>
            <w:r w:rsidR="00AC55FF" w:rsidRPr="00823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277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07.03.2019</w:t>
            </w:r>
          </w:p>
          <w:p w:rsidR="00244277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  <w:p w:rsidR="00C2761A" w:rsidRPr="008234E9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12.04.2019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DB6092">
            <w:pPr>
              <w:jc w:val="both"/>
              <w:rPr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Распоряжение Администрации Кривошеинского района от 30.04.2019 № 110-р «О проведении плановой проверки исполнения сметы Думы Кривошеинского района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Бухгалтерский учет: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1A" w:rsidRPr="008234E9" w:rsidRDefault="00C2761A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89B" w:rsidRPr="008234E9" w:rsidTr="00AF369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sz w:val="22"/>
                <w:szCs w:val="22"/>
              </w:rPr>
              <w:t>ведение журналов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589B" w:rsidRPr="008234E9" w:rsidTr="00AF369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sz w:val="22"/>
                <w:szCs w:val="22"/>
              </w:rPr>
              <w:t xml:space="preserve">не внесены 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 w:themeColor="text1"/>
                <w:sz w:val="22"/>
                <w:szCs w:val="22"/>
              </w:rPr>
              <w:t>Распоряжение Думы Криво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8234E9">
              <w:rPr>
                <w:color w:val="000000" w:themeColor="text1"/>
                <w:sz w:val="22"/>
                <w:szCs w:val="22"/>
              </w:rPr>
              <w:t xml:space="preserve">шеинского района </w:t>
            </w:r>
            <w:r w:rsidRPr="008234E9">
              <w:rPr>
                <w:sz w:val="22"/>
                <w:szCs w:val="22"/>
              </w:rPr>
              <w:t>«Об утверждении Положения об учётной по</w:t>
            </w:r>
            <w:r>
              <w:rPr>
                <w:sz w:val="22"/>
                <w:szCs w:val="22"/>
              </w:rPr>
              <w:t>-</w:t>
            </w:r>
            <w:r w:rsidRPr="008234E9">
              <w:rPr>
                <w:sz w:val="22"/>
                <w:szCs w:val="22"/>
              </w:rPr>
              <w:t>литике Думы Кривошеинского района» от 04.04.2013г. № 3-р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1F79" w:rsidRPr="008234E9" w:rsidTr="00DA5DF7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BE1721" w:rsidP="008234E9">
            <w:pPr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Реквизиты проверочного мероприятия: Акт № 2/2019 от 03.09.2019</w:t>
            </w:r>
          </w:p>
        </w:tc>
      </w:tr>
      <w:tr w:rsidR="004C1F79" w:rsidRPr="008234E9" w:rsidTr="00C276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Исполнительно-распорядительный орган муниципального образования – Администрация Кривошеинского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DB6092">
            <w:pPr>
              <w:jc w:val="both"/>
              <w:rPr>
                <w:sz w:val="22"/>
                <w:szCs w:val="22"/>
              </w:rPr>
            </w:pPr>
            <w:r w:rsidRPr="008234E9">
              <w:rPr>
                <w:spacing w:val="-2"/>
                <w:sz w:val="22"/>
                <w:szCs w:val="22"/>
              </w:rPr>
              <w:t xml:space="preserve">Плановая проверка </w:t>
            </w:r>
            <w:r w:rsidRPr="008234E9">
              <w:rPr>
                <w:sz w:val="22"/>
                <w:szCs w:val="22"/>
              </w:rPr>
              <w:t xml:space="preserve">целевого и эффективного расходования бюджетных средств, </w:t>
            </w:r>
          </w:p>
          <w:p w:rsidR="004C1F79" w:rsidRPr="008234E9" w:rsidRDefault="004C1F79" w:rsidP="00DB6092">
            <w:pPr>
              <w:jc w:val="both"/>
              <w:rPr>
                <w:bCs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 xml:space="preserve">выделенных на реализацию государственной </w:t>
            </w:r>
            <w:r w:rsidRPr="008234E9">
              <w:rPr>
                <w:bCs/>
                <w:sz w:val="22"/>
                <w:szCs w:val="22"/>
              </w:rPr>
              <w:t xml:space="preserve">программы «Развитие молодежной политики, физической культуры и спорта в Томской области», </w:t>
            </w:r>
          </w:p>
          <w:p w:rsidR="004C1F79" w:rsidRPr="008234E9" w:rsidRDefault="004C1F79" w:rsidP="00DB6092">
            <w:pPr>
              <w:jc w:val="both"/>
              <w:rPr>
                <w:bCs/>
                <w:sz w:val="22"/>
                <w:szCs w:val="22"/>
              </w:rPr>
            </w:pPr>
            <w:r w:rsidRPr="008234E9">
              <w:rPr>
                <w:bCs/>
                <w:sz w:val="22"/>
                <w:szCs w:val="22"/>
              </w:rPr>
              <w:t xml:space="preserve">подпрограммы «Расширение сети спортивных сооружений», основное мероприятие </w:t>
            </w:r>
            <w:r w:rsidRPr="008234E9">
              <w:rPr>
                <w:bCs/>
                <w:sz w:val="22"/>
                <w:szCs w:val="22"/>
              </w:rPr>
              <w:lastRenderedPageBreak/>
              <w:t>«Укрепление материально-технической базы физической культуры и спорта муниципальных образований, принимающих областные сельские спортивные игры»</w:t>
            </w:r>
          </w:p>
          <w:p w:rsidR="004C1F79" w:rsidRPr="008234E9" w:rsidRDefault="004C1F79" w:rsidP="00DB6092">
            <w:pPr>
              <w:jc w:val="both"/>
              <w:rPr>
                <w:bCs/>
                <w:sz w:val="22"/>
                <w:szCs w:val="22"/>
              </w:rPr>
            </w:pPr>
            <w:r w:rsidRPr="008234E9">
              <w:rPr>
                <w:bCs/>
                <w:sz w:val="22"/>
                <w:szCs w:val="22"/>
              </w:rPr>
              <w:t xml:space="preserve"> (Капитальный ремонт стадиона «Кедр» в с.Кривошеино Томской области)</w:t>
            </w:r>
          </w:p>
          <w:p w:rsidR="004C1F79" w:rsidRPr="008234E9" w:rsidRDefault="004C1F79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lastRenderedPageBreak/>
              <w:t>2018 - 2019гг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77" w:rsidRDefault="004C1F79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13.08.2019</w:t>
            </w:r>
          </w:p>
          <w:p w:rsidR="00244277" w:rsidRDefault="004C1F79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  <w:p w:rsidR="004C1F79" w:rsidRPr="008234E9" w:rsidRDefault="004C1F79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21.08.2019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DB60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Распоряжением Администрации Кривошеинского района от 12.08.2019 № 241-р «</w:t>
            </w:r>
            <w:r w:rsidRPr="008234E9">
              <w:rPr>
                <w:spacing w:val="-2"/>
                <w:sz w:val="22"/>
                <w:szCs w:val="22"/>
              </w:rPr>
              <w:t xml:space="preserve">О проведении плановой проверки </w:t>
            </w:r>
            <w:r w:rsidRPr="008234E9">
              <w:rPr>
                <w:sz w:val="22"/>
                <w:szCs w:val="22"/>
              </w:rPr>
              <w:t xml:space="preserve">целевого и эффективного расходования бюджетных средств, выделенных на реализацию государственной </w:t>
            </w:r>
            <w:r w:rsidRPr="008234E9">
              <w:rPr>
                <w:bCs/>
                <w:sz w:val="22"/>
                <w:szCs w:val="22"/>
              </w:rPr>
              <w:t xml:space="preserve">программы «Развитие молодежной политики, физической культуры и спорта в Томской области», подпрограммы «Расширение сети </w:t>
            </w:r>
            <w:r w:rsidRPr="008234E9">
              <w:rPr>
                <w:bCs/>
                <w:sz w:val="22"/>
                <w:szCs w:val="22"/>
              </w:rPr>
              <w:lastRenderedPageBreak/>
              <w:t>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с.Кривошеино Томской области)»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8234E9" w:rsidP="00DB6092">
            <w:pPr>
              <w:tabs>
                <w:tab w:val="left" w:pos="194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r w:rsidR="004C1F79" w:rsidRPr="008234E9">
              <w:rPr>
                <w:rFonts w:eastAsia="Calibri"/>
                <w:sz w:val="22"/>
                <w:szCs w:val="22"/>
                <w:lang w:eastAsia="en-US"/>
              </w:rPr>
              <w:t>арушений 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DB6092">
            <w:pPr>
              <w:tabs>
                <w:tab w:val="left" w:pos="1949"/>
              </w:tabs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4C1F79" w:rsidP="00DB6092">
            <w:pPr>
              <w:tabs>
                <w:tab w:val="left" w:pos="1949"/>
              </w:tabs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1F79" w:rsidRPr="008234E9" w:rsidTr="00724E81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9" w:rsidRPr="008234E9" w:rsidRDefault="00ED0504" w:rsidP="00DB6092">
            <w:pPr>
              <w:tabs>
                <w:tab w:val="left" w:pos="1949"/>
              </w:tabs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lastRenderedPageBreak/>
              <w:t>Реквизиты проверочного мероприятия: Акт № 3/2019 от 21.08.2019</w:t>
            </w:r>
          </w:p>
        </w:tc>
      </w:tr>
      <w:tr w:rsidR="0036589B" w:rsidRPr="008234E9" w:rsidTr="00B57D4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>Муниципального бюджетного дошкольного образовательного учреждения детский сад «Улыбка» села Пудовки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Плановая проверка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DB6092">
            <w:pPr>
              <w:jc w:val="both"/>
              <w:rPr>
                <w:spacing w:val="-2"/>
                <w:sz w:val="22"/>
                <w:szCs w:val="22"/>
              </w:rPr>
            </w:pPr>
            <w:r w:rsidRPr="008234E9">
              <w:rPr>
                <w:spacing w:val="-2"/>
                <w:sz w:val="22"/>
                <w:szCs w:val="22"/>
              </w:rPr>
              <w:t xml:space="preserve">Плановая проверка соблюдения порядка формирования, размещения и контроля исполнения муниципального задания на предоставление муниципальных услуг (выполнение работ) </w:t>
            </w:r>
          </w:p>
          <w:p w:rsidR="0036589B" w:rsidRPr="008234E9" w:rsidRDefault="0036589B" w:rsidP="00DB6092">
            <w:pPr>
              <w:jc w:val="both"/>
              <w:rPr>
                <w:spacing w:val="-2"/>
                <w:sz w:val="22"/>
                <w:szCs w:val="22"/>
              </w:rPr>
            </w:pPr>
            <w:r w:rsidRPr="008234E9">
              <w:rPr>
                <w:spacing w:val="-2"/>
                <w:sz w:val="22"/>
                <w:szCs w:val="22"/>
              </w:rPr>
              <w:t>муниципального бюджетного дошкольного образования учреждения</w:t>
            </w:r>
          </w:p>
          <w:p w:rsidR="0036589B" w:rsidRPr="008234E9" w:rsidRDefault="0036589B" w:rsidP="00DB6092">
            <w:pPr>
              <w:jc w:val="both"/>
              <w:rPr>
                <w:bCs/>
                <w:sz w:val="22"/>
                <w:szCs w:val="22"/>
              </w:rPr>
            </w:pPr>
            <w:r w:rsidRPr="008234E9">
              <w:rPr>
                <w:spacing w:val="-2"/>
                <w:sz w:val="22"/>
                <w:szCs w:val="22"/>
              </w:rPr>
              <w:t xml:space="preserve">детский сад «Улыбка» села </w:t>
            </w:r>
            <w:r w:rsidRPr="008234E9">
              <w:rPr>
                <w:spacing w:val="-2"/>
                <w:sz w:val="22"/>
                <w:szCs w:val="22"/>
              </w:rPr>
              <w:lastRenderedPageBreak/>
              <w:t>Пудовки</w:t>
            </w:r>
          </w:p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lastRenderedPageBreak/>
              <w:t>01.01.2018 – 31.12.2018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277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24.09.2019</w:t>
            </w:r>
          </w:p>
          <w:p w:rsidR="00244277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-</w:t>
            </w:r>
          </w:p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t>21.10.2019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DB6092">
            <w:pPr>
              <w:tabs>
                <w:tab w:val="left" w:pos="1949"/>
              </w:tabs>
              <w:jc w:val="both"/>
              <w:rPr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 xml:space="preserve">Распоряжение Администрации Кривошеинского района от 13.09.2019 № 273-р «О проведении плановой проверки соблюдения порядка формирования, размещения и контроля исполнения муниципального задания на предоставления муниципальных услуг (выполнение работ) муниципального бюджетного дошкольного </w:t>
            </w:r>
            <w:r w:rsidRPr="008234E9">
              <w:rPr>
                <w:sz w:val="22"/>
                <w:szCs w:val="22"/>
              </w:rPr>
              <w:lastRenderedPageBreak/>
              <w:t>образовательного учреждения детский сад «Улыбка» села Пудовки»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DB6092">
            <w:pPr>
              <w:tabs>
                <w:tab w:val="left" w:pos="1949"/>
              </w:tabs>
              <w:jc w:val="both"/>
              <w:rPr>
                <w:color w:val="000000"/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lastRenderedPageBreak/>
              <w:t>Порядок предоставления субсидии на финансовое обеспечение выполнения муниципального задания: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DB6092">
            <w:pPr>
              <w:tabs>
                <w:tab w:val="left" w:pos="194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589B" w:rsidRPr="008234E9" w:rsidTr="00B57D4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color w:val="000000" w:themeColor="text1"/>
                <w:sz w:val="22"/>
                <w:szCs w:val="22"/>
              </w:rPr>
              <w:t>изменения в муниципальное задание не вносились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sz w:val="22"/>
                <w:szCs w:val="22"/>
              </w:rPr>
            </w:pPr>
            <w:r w:rsidRPr="008234E9">
              <w:rPr>
                <w:sz w:val="22"/>
                <w:szCs w:val="22"/>
              </w:rPr>
              <w:t xml:space="preserve">Приказ Администра-ции Криво-шеинского района Управление образования от 29.12.2017 № 223 «Об утверждении муници-пального задания муници-пальному бюджетному дошкольному </w:t>
            </w:r>
            <w:r w:rsidRPr="008234E9">
              <w:rPr>
                <w:sz w:val="22"/>
                <w:szCs w:val="22"/>
              </w:rPr>
              <w:lastRenderedPageBreak/>
              <w:t>образова-тельному учреждению детский сад «Улыбка» с.Пудовки на 2018 год и на плановый период 2019 и 2020 годы»</w:t>
            </w:r>
          </w:p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89B" w:rsidRPr="008234E9" w:rsidTr="00B57D4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DB60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34E9">
              <w:rPr>
                <w:sz w:val="22"/>
                <w:szCs w:val="22"/>
              </w:rPr>
              <w:t xml:space="preserve">текстовая часть </w:t>
            </w:r>
            <w:r w:rsidRPr="008234E9">
              <w:rPr>
                <w:rFonts w:eastAsia="Calibri"/>
                <w:sz w:val="22"/>
                <w:szCs w:val="22"/>
              </w:rPr>
              <w:t xml:space="preserve">Соглашения не содержит порядок предоставления субсидии, объём, периодичность перечисления в течение финансового года субсидии, способах контроля за </w:t>
            </w:r>
            <w:r w:rsidRPr="008234E9">
              <w:rPr>
                <w:rFonts w:eastAsia="Calibri"/>
                <w:sz w:val="22"/>
                <w:szCs w:val="22"/>
              </w:rPr>
              <w:lastRenderedPageBreak/>
              <w:t>целевым использованием субсидии и выполнением задания, порядке предоставления отчетности о результатах выполнения муниципального задания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9B" w:rsidRPr="008234E9" w:rsidRDefault="0036589B" w:rsidP="0082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1721" w:rsidRPr="008234E9" w:rsidTr="00084F9B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21" w:rsidRPr="008234E9" w:rsidRDefault="0027270D" w:rsidP="008234E9">
            <w:pPr>
              <w:rPr>
                <w:color w:val="000000"/>
                <w:sz w:val="22"/>
                <w:szCs w:val="22"/>
              </w:rPr>
            </w:pPr>
            <w:r w:rsidRPr="008234E9">
              <w:rPr>
                <w:color w:val="000000"/>
                <w:sz w:val="22"/>
                <w:szCs w:val="22"/>
              </w:rPr>
              <w:lastRenderedPageBreak/>
              <w:t>Реквизиты проверочного мероприятия: Акт № 4/2019 от 21.10.2019</w:t>
            </w:r>
          </w:p>
        </w:tc>
      </w:tr>
      <w:tr w:rsidR="00A11A51" w:rsidRPr="008234E9" w:rsidTr="007C0B8B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1" w:rsidRPr="008234E9" w:rsidRDefault="00A11A51" w:rsidP="008234E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E691D" w:rsidRPr="0027270D" w:rsidRDefault="00BE691D" w:rsidP="0027270D">
      <w:pPr>
        <w:jc w:val="both"/>
        <w:outlineLvl w:val="0"/>
        <w:rPr>
          <w:sz w:val="24"/>
          <w:szCs w:val="24"/>
        </w:rPr>
      </w:pPr>
    </w:p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Default="0027270D" w:rsidP="0027270D"/>
    <w:p w:rsidR="00CA6348" w:rsidRDefault="00CA6348" w:rsidP="0027270D"/>
    <w:p w:rsidR="00CA6348" w:rsidRDefault="00CA6348" w:rsidP="0027270D"/>
    <w:p w:rsidR="00CA6348" w:rsidRDefault="00CA6348" w:rsidP="0027270D"/>
    <w:p w:rsidR="00CA6348" w:rsidRDefault="00CA6348" w:rsidP="0027270D"/>
    <w:p w:rsidR="00CA6348" w:rsidRDefault="00CA6348" w:rsidP="0027270D"/>
    <w:p w:rsidR="00CA6348" w:rsidRDefault="00CA6348" w:rsidP="0027270D"/>
    <w:p w:rsidR="00CA6348" w:rsidRDefault="00CA6348" w:rsidP="0027270D"/>
    <w:p w:rsidR="00CA6348" w:rsidRPr="0027270D" w:rsidRDefault="00CA6348" w:rsidP="0027270D"/>
    <w:p w:rsidR="0027270D" w:rsidRDefault="0027270D" w:rsidP="0027270D"/>
    <w:p w:rsidR="0036589B" w:rsidRPr="0027270D" w:rsidRDefault="0036589B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27270D" w:rsidRPr="0027270D" w:rsidRDefault="0027270D" w:rsidP="0027270D"/>
    <w:p w:rsidR="004620B7" w:rsidRPr="0027270D" w:rsidRDefault="004620B7" w:rsidP="0027270D">
      <w:r w:rsidRPr="0027270D">
        <w:t>Душанина О.В.</w:t>
      </w:r>
    </w:p>
    <w:p w:rsidR="00BE691D" w:rsidRPr="00BE691D" w:rsidRDefault="004620B7" w:rsidP="0027270D">
      <w:pPr>
        <w:rPr>
          <w:sz w:val="24"/>
          <w:szCs w:val="24"/>
        </w:rPr>
      </w:pPr>
      <w:r w:rsidRPr="0027270D">
        <w:t xml:space="preserve"> (838251) 2-11-45</w:t>
      </w:r>
    </w:p>
    <w:sectPr w:rsidR="00BE691D" w:rsidRPr="00BE691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AF" w:rsidRDefault="006E6DAF" w:rsidP="00006558">
      <w:r>
        <w:separator/>
      </w:r>
    </w:p>
  </w:endnote>
  <w:endnote w:type="continuationSeparator" w:id="1">
    <w:p w:rsidR="006E6DAF" w:rsidRDefault="006E6DAF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AF" w:rsidRDefault="006E6DAF" w:rsidP="00006558">
      <w:r>
        <w:separator/>
      </w:r>
    </w:p>
  </w:footnote>
  <w:footnote w:type="continuationSeparator" w:id="1">
    <w:p w:rsidR="006E6DAF" w:rsidRDefault="006E6DAF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A4F85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87EE1"/>
    <w:rsid w:val="001A27A3"/>
    <w:rsid w:val="001A49E2"/>
    <w:rsid w:val="001B1423"/>
    <w:rsid w:val="001B6B28"/>
    <w:rsid w:val="001B788F"/>
    <w:rsid w:val="001B7AF4"/>
    <w:rsid w:val="001C39D0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20B7"/>
    <w:rsid w:val="00466D5F"/>
    <w:rsid w:val="0047733E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11CD3"/>
    <w:rsid w:val="00523D6E"/>
    <w:rsid w:val="00524376"/>
    <w:rsid w:val="00526A16"/>
    <w:rsid w:val="0055208A"/>
    <w:rsid w:val="00555C2C"/>
    <w:rsid w:val="00564CC3"/>
    <w:rsid w:val="005A5DC2"/>
    <w:rsid w:val="005A6CC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6E2CFC"/>
    <w:rsid w:val="006E6DAF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76E3"/>
    <w:rsid w:val="009E1FA0"/>
    <w:rsid w:val="00A11A51"/>
    <w:rsid w:val="00A2475C"/>
    <w:rsid w:val="00A24DED"/>
    <w:rsid w:val="00A33C04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E1037"/>
    <w:rsid w:val="00BE1721"/>
    <w:rsid w:val="00BE691D"/>
    <w:rsid w:val="00BF6314"/>
    <w:rsid w:val="00C17AF0"/>
    <w:rsid w:val="00C2761A"/>
    <w:rsid w:val="00C45069"/>
    <w:rsid w:val="00C51F03"/>
    <w:rsid w:val="00C64A6C"/>
    <w:rsid w:val="00C86537"/>
    <w:rsid w:val="00C9060B"/>
    <w:rsid w:val="00C97672"/>
    <w:rsid w:val="00CA05E5"/>
    <w:rsid w:val="00CA6348"/>
    <w:rsid w:val="00CA6FFB"/>
    <w:rsid w:val="00CA75BC"/>
    <w:rsid w:val="00CC3D04"/>
    <w:rsid w:val="00CC4EB8"/>
    <w:rsid w:val="00CD57EB"/>
    <w:rsid w:val="00CD5B25"/>
    <w:rsid w:val="00CE2754"/>
    <w:rsid w:val="00D0136C"/>
    <w:rsid w:val="00D0465E"/>
    <w:rsid w:val="00D24C70"/>
    <w:rsid w:val="00D277F5"/>
    <w:rsid w:val="00D42892"/>
    <w:rsid w:val="00D55711"/>
    <w:rsid w:val="00D5572A"/>
    <w:rsid w:val="00D63A28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552C"/>
    <w:rsid w:val="00E26780"/>
    <w:rsid w:val="00E40883"/>
    <w:rsid w:val="00E5060F"/>
    <w:rsid w:val="00E64DCD"/>
    <w:rsid w:val="00E842A1"/>
    <w:rsid w:val="00E86735"/>
    <w:rsid w:val="00E93C6F"/>
    <w:rsid w:val="00EC7992"/>
    <w:rsid w:val="00ED0504"/>
    <w:rsid w:val="00ED13B7"/>
    <w:rsid w:val="00ED530C"/>
    <w:rsid w:val="00ED6CCC"/>
    <w:rsid w:val="00ED7E49"/>
    <w:rsid w:val="00EE4A86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6DF2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40</cp:revision>
  <cp:lastPrinted>2020-01-27T07:27:00Z</cp:lastPrinted>
  <dcterms:created xsi:type="dcterms:W3CDTF">2014-11-27T09:44:00Z</dcterms:created>
  <dcterms:modified xsi:type="dcterms:W3CDTF">2020-02-17T08:08:00Z</dcterms:modified>
</cp:coreProperties>
</file>