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0553F0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0553F0" w:rsidRDefault="0086316C" w:rsidP="006B6BED">
      <w:pPr>
        <w:pStyle w:val="2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АДМИНИСТРАЦИЯ</w:t>
      </w:r>
      <w:r w:rsidR="00AC3138" w:rsidRPr="000553F0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6B6BED" w:rsidRPr="000553F0" w:rsidRDefault="006B6BED" w:rsidP="006B6BED">
      <w:pPr>
        <w:rPr>
          <w:rFonts w:ascii="Arial" w:hAnsi="Arial" w:cs="Arial"/>
          <w:sz w:val="24"/>
          <w:szCs w:val="24"/>
        </w:rPr>
      </w:pPr>
    </w:p>
    <w:p w:rsidR="006B6BED" w:rsidRPr="000553F0" w:rsidRDefault="006B6BED" w:rsidP="006B6BED">
      <w:pPr>
        <w:rPr>
          <w:rFonts w:ascii="Arial" w:hAnsi="Arial" w:cs="Arial"/>
          <w:sz w:val="24"/>
          <w:szCs w:val="24"/>
        </w:rPr>
      </w:pPr>
    </w:p>
    <w:p w:rsidR="00AC3138" w:rsidRPr="000553F0" w:rsidRDefault="00AC3138" w:rsidP="006B6BED">
      <w:pPr>
        <w:jc w:val="center"/>
        <w:rPr>
          <w:rFonts w:ascii="Arial" w:hAnsi="Arial" w:cs="Arial"/>
          <w:b/>
          <w:sz w:val="24"/>
          <w:szCs w:val="24"/>
        </w:rPr>
      </w:pPr>
      <w:r w:rsidRPr="000553F0">
        <w:rPr>
          <w:rFonts w:ascii="Arial" w:hAnsi="Arial" w:cs="Arial"/>
          <w:b/>
          <w:sz w:val="24"/>
          <w:szCs w:val="24"/>
        </w:rPr>
        <w:t>ПОСТАНОВЛЕНИЕ</w:t>
      </w:r>
    </w:p>
    <w:p w:rsidR="005433BD" w:rsidRPr="000553F0" w:rsidRDefault="005433BD" w:rsidP="006611CE">
      <w:pPr>
        <w:jc w:val="both"/>
        <w:rPr>
          <w:rFonts w:ascii="Arial" w:hAnsi="Arial" w:cs="Arial"/>
          <w:sz w:val="24"/>
          <w:szCs w:val="24"/>
        </w:rPr>
      </w:pPr>
    </w:p>
    <w:p w:rsidR="00AC3138" w:rsidRPr="000553F0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с. Кривошеино</w:t>
      </w:r>
    </w:p>
    <w:p w:rsidR="00AC3138" w:rsidRPr="000553F0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Томской области</w:t>
      </w:r>
    </w:p>
    <w:p w:rsidR="00DA597D" w:rsidRPr="000553F0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0553F0" w:rsidRDefault="001B7F3D" w:rsidP="00DA597D">
      <w:pPr>
        <w:jc w:val="both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20.02.</w:t>
      </w:r>
      <w:r w:rsidR="00DA597D" w:rsidRPr="000553F0">
        <w:rPr>
          <w:rFonts w:ascii="Arial" w:hAnsi="Arial" w:cs="Arial"/>
          <w:sz w:val="24"/>
          <w:szCs w:val="24"/>
        </w:rPr>
        <w:t>201</w:t>
      </w:r>
      <w:r w:rsidR="000152C4" w:rsidRPr="000553F0">
        <w:rPr>
          <w:rFonts w:ascii="Arial" w:hAnsi="Arial" w:cs="Arial"/>
          <w:sz w:val="24"/>
          <w:szCs w:val="24"/>
        </w:rPr>
        <w:t>5</w:t>
      </w:r>
      <w:r w:rsidR="00DA597D" w:rsidRPr="000553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№</w:t>
      </w:r>
      <w:r w:rsidRPr="000553F0">
        <w:rPr>
          <w:rFonts w:ascii="Arial" w:hAnsi="Arial" w:cs="Arial"/>
          <w:sz w:val="24"/>
          <w:szCs w:val="24"/>
        </w:rPr>
        <w:t xml:space="preserve"> 115</w:t>
      </w:r>
    </w:p>
    <w:p w:rsidR="00DA597D" w:rsidRPr="000553F0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0553F0" w:rsidRDefault="00DA597D" w:rsidP="000553F0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Об утверждении ведомственной целевойпрограммы на 201</w:t>
      </w:r>
      <w:r w:rsidR="000152C4" w:rsidRPr="000553F0">
        <w:rPr>
          <w:rFonts w:ascii="Arial" w:hAnsi="Arial" w:cs="Arial"/>
          <w:sz w:val="24"/>
          <w:szCs w:val="24"/>
        </w:rPr>
        <w:t>5</w:t>
      </w:r>
      <w:r w:rsidRPr="000553F0">
        <w:rPr>
          <w:rFonts w:ascii="Arial" w:hAnsi="Arial" w:cs="Arial"/>
          <w:sz w:val="24"/>
          <w:szCs w:val="24"/>
        </w:rPr>
        <w:t>-201</w:t>
      </w:r>
      <w:r w:rsidR="000152C4" w:rsidRPr="000553F0">
        <w:rPr>
          <w:rFonts w:ascii="Arial" w:hAnsi="Arial" w:cs="Arial"/>
          <w:sz w:val="24"/>
          <w:szCs w:val="24"/>
        </w:rPr>
        <w:t>6</w:t>
      </w:r>
      <w:r w:rsidRPr="000553F0">
        <w:rPr>
          <w:rFonts w:ascii="Arial" w:hAnsi="Arial" w:cs="Arial"/>
          <w:sz w:val="24"/>
          <w:szCs w:val="24"/>
        </w:rPr>
        <w:t>гг. «Создание условийдля предоставления населению Кривошеинскогорайона библиотечных услуг»</w:t>
      </w:r>
    </w:p>
    <w:p w:rsidR="000553F0" w:rsidRPr="00262946" w:rsidRDefault="000553F0" w:rsidP="000553F0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r w:rsidRPr="00262946">
        <w:rPr>
          <w:rFonts w:ascii="Arial" w:hAnsi="Arial" w:cs="Arial"/>
          <w:i/>
          <w:sz w:val="24"/>
          <w:szCs w:val="24"/>
        </w:rPr>
        <w:t>(в редакции постановления Администрации</w:t>
      </w:r>
    </w:p>
    <w:p w:rsidR="000553F0" w:rsidRPr="00262946" w:rsidRDefault="000553F0" w:rsidP="000553F0">
      <w:pPr>
        <w:tabs>
          <w:tab w:val="left" w:pos="1137"/>
        </w:tabs>
        <w:jc w:val="center"/>
        <w:rPr>
          <w:rFonts w:ascii="Arial" w:hAnsi="Arial" w:cs="Arial"/>
          <w:i/>
          <w:sz w:val="24"/>
          <w:szCs w:val="24"/>
        </w:rPr>
      </w:pPr>
      <w:r w:rsidRPr="00262946">
        <w:rPr>
          <w:rFonts w:ascii="Arial" w:hAnsi="Arial" w:cs="Arial"/>
          <w:i/>
          <w:sz w:val="24"/>
          <w:szCs w:val="24"/>
        </w:rPr>
        <w:t>Кривошеинского района от 30.12.2016 №430)</w:t>
      </w:r>
    </w:p>
    <w:bookmarkEnd w:id="0"/>
    <w:p w:rsidR="00DA597D" w:rsidRPr="000553F0" w:rsidRDefault="00DA597D" w:rsidP="00DA597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DA597D" w:rsidRPr="000553F0" w:rsidRDefault="00DA597D" w:rsidP="00DA597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0152C4" w:rsidRPr="000553F0" w:rsidRDefault="000152C4" w:rsidP="000152C4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В соответствии со статьей 179.3 Бюджетного кодекса Российской Федерации, в соответствии с 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образования Кривошеинский район,</w:t>
      </w:r>
    </w:p>
    <w:p w:rsidR="00DA597D" w:rsidRPr="000553F0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0553F0" w:rsidRDefault="00DA597D" w:rsidP="00DA597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  <w:r w:rsidRPr="000553F0">
        <w:rPr>
          <w:rFonts w:ascii="Arial" w:hAnsi="Arial" w:cs="Arial"/>
          <w:b/>
          <w:sz w:val="24"/>
          <w:szCs w:val="24"/>
        </w:rPr>
        <w:t>ПОСТАНОВЛЯЮ:</w:t>
      </w:r>
    </w:p>
    <w:p w:rsidR="00DA597D" w:rsidRPr="000553F0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0553F0" w:rsidRDefault="00DA597D" w:rsidP="001B7F3D">
      <w:pPr>
        <w:pStyle w:val="a3"/>
        <w:numPr>
          <w:ilvl w:val="0"/>
          <w:numId w:val="5"/>
        </w:numPr>
        <w:tabs>
          <w:tab w:val="left" w:pos="1137"/>
        </w:tabs>
        <w:ind w:left="567" w:hanging="284"/>
        <w:jc w:val="both"/>
        <w:rPr>
          <w:rFonts w:ascii="Arial" w:hAnsi="Arial" w:cs="Arial"/>
        </w:rPr>
      </w:pPr>
      <w:r w:rsidRPr="000553F0">
        <w:rPr>
          <w:rFonts w:ascii="Arial" w:hAnsi="Arial" w:cs="Arial"/>
        </w:rPr>
        <w:t>Утвердить ведомственную целевую программу развития на 201</w:t>
      </w:r>
      <w:r w:rsidR="000152C4" w:rsidRPr="000553F0">
        <w:rPr>
          <w:rFonts w:ascii="Arial" w:hAnsi="Arial" w:cs="Arial"/>
        </w:rPr>
        <w:t>5</w:t>
      </w:r>
      <w:r w:rsidRPr="000553F0">
        <w:rPr>
          <w:rFonts w:ascii="Arial" w:hAnsi="Arial" w:cs="Arial"/>
        </w:rPr>
        <w:t>-201</w:t>
      </w:r>
      <w:r w:rsidR="000152C4" w:rsidRPr="000553F0">
        <w:rPr>
          <w:rFonts w:ascii="Arial" w:hAnsi="Arial" w:cs="Arial"/>
        </w:rPr>
        <w:t>6</w:t>
      </w:r>
      <w:r w:rsidRPr="000553F0">
        <w:rPr>
          <w:rFonts w:ascii="Arial" w:hAnsi="Arial" w:cs="Arial"/>
        </w:rPr>
        <w:t>гг. «Создание условий для предоставления населению Кривошеинского района библиотечных услуг» (Приложение).</w:t>
      </w:r>
    </w:p>
    <w:p w:rsidR="000152C4" w:rsidRPr="000553F0" w:rsidRDefault="000152C4" w:rsidP="001B7F3D">
      <w:pPr>
        <w:pStyle w:val="a3"/>
        <w:numPr>
          <w:ilvl w:val="0"/>
          <w:numId w:val="5"/>
        </w:numPr>
        <w:tabs>
          <w:tab w:val="left" w:pos="1137"/>
        </w:tabs>
        <w:ind w:left="567" w:hanging="284"/>
        <w:jc w:val="both"/>
        <w:rPr>
          <w:rFonts w:ascii="Arial" w:hAnsi="Arial" w:cs="Arial"/>
        </w:rPr>
      </w:pPr>
      <w:r w:rsidRPr="000553F0">
        <w:rPr>
          <w:rFonts w:ascii="Arial" w:hAnsi="Arial" w:cs="Arial"/>
        </w:rPr>
        <w:t>Настоящее Постановление подлежит размещению на официальном сайте  муниципального образования Кривошеинский район в сети интернет и публикации в газете «Районные вести».</w:t>
      </w:r>
    </w:p>
    <w:p w:rsidR="001B7F3D" w:rsidRPr="000553F0" w:rsidRDefault="001B7F3D" w:rsidP="001B7F3D">
      <w:pPr>
        <w:numPr>
          <w:ilvl w:val="0"/>
          <w:numId w:val="5"/>
        </w:numPr>
        <w:tabs>
          <w:tab w:val="left" w:pos="851"/>
        </w:tabs>
        <w:ind w:left="567" w:hanging="284"/>
        <w:jc w:val="both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 xml:space="preserve">     Настоящее постановление вступает в силу с даты его подписания и распространяется на правоотношения, возникшие с 1 января 2015 года.</w:t>
      </w:r>
    </w:p>
    <w:p w:rsidR="000152C4" w:rsidRPr="000553F0" w:rsidRDefault="000152C4" w:rsidP="001B7F3D">
      <w:pPr>
        <w:pStyle w:val="a3"/>
        <w:numPr>
          <w:ilvl w:val="0"/>
          <w:numId w:val="5"/>
        </w:numPr>
        <w:tabs>
          <w:tab w:val="left" w:pos="1137"/>
        </w:tabs>
        <w:ind w:left="567" w:hanging="284"/>
        <w:jc w:val="both"/>
        <w:rPr>
          <w:rFonts w:ascii="Arial" w:hAnsi="Arial" w:cs="Arial"/>
        </w:rPr>
      </w:pPr>
      <w:r w:rsidRPr="000553F0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</w:t>
      </w:r>
      <w:r w:rsidR="001040D9" w:rsidRPr="000553F0">
        <w:rPr>
          <w:rFonts w:ascii="Arial" w:hAnsi="Arial" w:cs="Arial"/>
        </w:rPr>
        <w:t xml:space="preserve">муниципального образования </w:t>
      </w:r>
      <w:r w:rsidRPr="000553F0">
        <w:rPr>
          <w:rFonts w:ascii="Arial" w:hAnsi="Arial" w:cs="Arial"/>
        </w:rPr>
        <w:t>Кривошеинск</w:t>
      </w:r>
      <w:r w:rsidR="001040D9" w:rsidRPr="000553F0">
        <w:rPr>
          <w:rFonts w:ascii="Arial" w:hAnsi="Arial" w:cs="Arial"/>
        </w:rPr>
        <w:t>ий</w:t>
      </w:r>
      <w:r w:rsidRPr="000553F0">
        <w:rPr>
          <w:rFonts w:ascii="Arial" w:hAnsi="Arial" w:cs="Arial"/>
        </w:rPr>
        <w:t xml:space="preserve"> район по экономическим вопросам, реальному сектору экономики и инновациям.</w:t>
      </w:r>
    </w:p>
    <w:p w:rsidR="000152C4" w:rsidRPr="000553F0" w:rsidRDefault="000152C4" w:rsidP="000152C4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0553F0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0553F0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0553F0" w:rsidRDefault="00DA597D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Глава Кривошеинского района</w:t>
      </w:r>
      <w:r w:rsidRPr="000553F0">
        <w:rPr>
          <w:rFonts w:ascii="Arial" w:hAnsi="Arial" w:cs="Arial"/>
          <w:sz w:val="24"/>
          <w:szCs w:val="24"/>
        </w:rPr>
        <w:tab/>
        <w:t>А.В.Разумников</w:t>
      </w:r>
    </w:p>
    <w:p w:rsidR="00DA597D" w:rsidRPr="000553F0" w:rsidRDefault="000152C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(Глава Администрации)</w:t>
      </w:r>
    </w:p>
    <w:p w:rsidR="00DA597D" w:rsidRPr="000553F0" w:rsidRDefault="00DA597D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B355DE" w:rsidRDefault="00B355DE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Кривошеинского района</w:t>
      </w: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от 20.02.2015 г. № 115</w:t>
      </w: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ВЕДОМСТВЕННАЯ ЦЕЛЕВАЯ ПРОГРАММА РАЗВИТИЯ</w:t>
      </w: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 xml:space="preserve">"Создание условий для предоставления населению </w:t>
      </w: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Кривошеинского района библиотечных услуг»</w:t>
      </w: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на 2015- 2016 гг.</w:t>
      </w: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lastRenderedPageBreak/>
        <w:t>Паспорт ведомственной целевой программы</w:t>
      </w: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1417"/>
        <w:gridCol w:w="851"/>
        <w:gridCol w:w="141"/>
        <w:gridCol w:w="1134"/>
        <w:gridCol w:w="709"/>
        <w:gridCol w:w="567"/>
        <w:gridCol w:w="1276"/>
        <w:gridCol w:w="283"/>
        <w:gridCol w:w="1686"/>
      </w:tblGrid>
      <w:tr w:rsidR="000553F0" w:rsidRPr="00504D62" w:rsidTr="00A70C4F">
        <w:tc>
          <w:tcPr>
            <w:tcW w:w="3369" w:type="dxa"/>
            <w:gridSpan w:val="3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Наименование субъекта бюджетного  планирования 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7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Муниципальное бюджетное учреждение «Кривошеинская центральная </w:t>
            </w:r>
            <w:proofErr w:type="spellStart"/>
            <w:r w:rsidRPr="00504D62">
              <w:rPr>
                <w:rFonts w:ascii="Arial" w:hAnsi="Arial" w:cs="Arial"/>
              </w:rPr>
              <w:t>межпоселенческая</w:t>
            </w:r>
            <w:proofErr w:type="spellEnd"/>
            <w:r w:rsidRPr="00504D62">
              <w:rPr>
                <w:rFonts w:ascii="Arial" w:hAnsi="Arial" w:cs="Arial"/>
              </w:rPr>
              <w:t xml:space="preserve"> библиотека»(далее –МБУ «Кривошеинская ЦМБ)</w:t>
            </w:r>
          </w:p>
        </w:tc>
      </w:tr>
      <w:tr w:rsidR="000553F0" w:rsidRPr="00504D62" w:rsidTr="00A70C4F">
        <w:tc>
          <w:tcPr>
            <w:tcW w:w="3369" w:type="dxa"/>
            <w:gridSpan w:val="3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Наименование ведомственной целевой программы</w:t>
            </w:r>
          </w:p>
        </w:tc>
        <w:tc>
          <w:tcPr>
            <w:tcW w:w="5796" w:type="dxa"/>
            <w:gridSpan w:val="7"/>
          </w:tcPr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Создание условий для предоставления населению Кривошеинского района 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библиотечных услуг (далее программа)</w:t>
            </w:r>
          </w:p>
        </w:tc>
      </w:tr>
      <w:tr w:rsidR="000553F0" w:rsidRPr="00504D62" w:rsidTr="00A70C4F">
        <w:tc>
          <w:tcPr>
            <w:tcW w:w="3369" w:type="dxa"/>
            <w:gridSpan w:val="3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Цель ВЦП</w:t>
            </w:r>
          </w:p>
        </w:tc>
        <w:tc>
          <w:tcPr>
            <w:tcW w:w="5796" w:type="dxa"/>
            <w:gridSpan w:val="7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Качественное библиотечное обслуживание жителей Кривошеинского района библиотеками МБУ «Кривошеинская ЦМБ»</w:t>
            </w:r>
          </w:p>
        </w:tc>
      </w:tr>
      <w:tr w:rsidR="000553F0" w:rsidRPr="00504D62" w:rsidTr="00A70C4F">
        <w:tc>
          <w:tcPr>
            <w:tcW w:w="3369" w:type="dxa"/>
            <w:gridSpan w:val="3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Задачи ВЦП</w:t>
            </w:r>
          </w:p>
        </w:tc>
        <w:tc>
          <w:tcPr>
            <w:tcW w:w="5796" w:type="dxa"/>
            <w:gridSpan w:val="7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1.Сохранение числа пользователей ЦМБ;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2. Формирование, организация и сохранение библиотечного фонда;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3. Организация свободного доступа жителей Кривошеинского района к библиотечному фонду, электронным информационным ресурсам  МБУ «Кривошеинской ЦМБ» и сети    «Интернет»;                                        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4. Информационно-просветительские мероприятия;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</w:tr>
      <w:tr w:rsidR="000553F0" w:rsidRPr="00504D62" w:rsidTr="00A70C4F">
        <w:trPr>
          <w:trHeight w:val="379"/>
        </w:trPr>
        <w:tc>
          <w:tcPr>
            <w:tcW w:w="3369" w:type="dxa"/>
            <w:gridSpan w:val="3"/>
            <w:vMerge w:val="restart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Целевые индикаторы программы:</w:t>
            </w:r>
          </w:p>
        </w:tc>
        <w:tc>
          <w:tcPr>
            <w:tcW w:w="1275" w:type="dxa"/>
            <w:gridSpan w:val="2"/>
            <w:vMerge w:val="restart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Единица 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измерения</w:t>
            </w:r>
          </w:p>
        </w:tc>
        <w:tc>
          <w:tcPr>
            <w:tcW w:w="1276" w:type="dxa"/>
            <w:gridSpan w:val="2"/>
            <w:vMerge w:val="restart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2014г. Нас.12,8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тыс.чел (факт)</w:t>
            </w:r>
          </w:p>
        </w:tc>
        <w:tc>
          <w:tcPr>
            <w:tcW w:w="3245" w:type="dxa"/>
            <w:gridSpan w:val="3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Ожидаемые результаты</w:t>
            </w:r>
          </w:p>
        </w:tc>
      </w:tr>
      <w:tr w:rsidR="000553F0" w:rsidRPr="00504D62" w:rsidTr="00A70C4F">
        <w:trPr>
          <w:trHeight w:val="920"/>
        </w:trPr>
        <w:tc>
          <w:tcPr>
            <w:tcW w:w="3369" w:type="dxa"/>
            <w:gridSpan w:val="3"/>
            <w:vMerge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2015г.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Нас.12,8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тыс.чел (план)</w:t>
            </w:r>
          </w:p>
        </w:tc>
        <w:tc>
          <w:tcPr>
            <w:tcW w:w="1686" w:type="dxa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2016г. Нас.12,8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тыс.чел (план)</w:t>
            </w:r>
          </w:p>
        </w:tc>
      </w:tr>
      <w:tr w:rsidR="000553F0" w:rsidRPr="00504D62" w:rsidTr="00A70C4F">
        <w:trPr>
          <w:trHeight w:val="492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Сохранение числа пользователей библиотек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Чел.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9981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9981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9981</w:t>
            </w:r>
          </w:p>
        </w:tc>
      </w:tr>
      <w:tr w:rsidR="000553F0" w:rsidRPr="00504D62" w:rsidTr="00A70C4F">
        <w:trPr>
          <w:trHeight w:val="260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Охват населения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77,8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77,8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77,8</w:t>
            </w:r>
          </w:p>
        </w:tc>
      </w:tr>
      <w:tr w:rsidR="000553F0" w:rsidRPr="00504D62" w:rsidTr="00A70C4F">
        <w:trPr>
          <w:trHeight w:val="240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Объем библиотечного фонда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Тыс.ед.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128,1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128,1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128,1</w:t>
            </w:r>
          </w:p>
        </w:tc>
      </w:tr>
      <w:tr w:rsidR="000553F0" w:rsidRPr="00504D62" w:rsidTr="00A70C4F">
        <w:trPr>
          <w:trHeight w:val="280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Книгообеспеченность</w:t>
            </w:r>
            <w:proofErr w:type="spellEnd"/>
            <w:r w:rsidRPr="00504D62">
              <w:rPr>
                <w:rFonts w:ascii="Arial" w:hAnsi="Arial" w:cs="Arial"/>
              </w:rPr>
              <w:t xml:space="preserve"> на 1 жителя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Экз./чел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10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10</w:t>
            </w:r>
          </w:p>
        </w:tc>
      </w:tr>
      <w:tr w:rsidR="000553F0" w:rsidRPr="00504D62" w:rsidTr="00A70C4F">
        <w:trPr>
          <w:trHeight w:val="280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выполненных запросов, справок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 ед.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6,5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6,5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6,5</w:t>
            </w:r>
          </w:p>
        </w:tc>
      </w:tr>
      <w:tr w:rsidR="000553F0" w:rsidRPr="00504D62" w:rsidTr="00A70C4F">
        <w:trPr>
          <w:trHeight w:val="300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книговыдачи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Тыс.экз.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276,3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276,3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276,3</w:t>
            </w:r>
          </w:p>
        </w:tc>
      </w:tr>
      <w:tr w:rsidR="000553F0" w:rsidRPr="00504D62" w:rsidTr="00A70C4F">
        <w:trPr>
          <w:trHeight w:val="280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Количество посещений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Тыс.чел.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98,4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98,4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98,4</w:t>
            </w:r>
          </w:p>
        </w:tc>
      </w:tr>
      <w:tr w:rsidR="000553F0" w:rsidRPr="00504D62" w:rsidTr="00A70C4F">
        <w:trPr>
          <w:trHeight w:val="756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Количество посещений</w:t>
            </w:r>
          </w:p>
          <w:p w:rsidR="000553F0" w:rsidRPr="00504D62" w:rsidRDefault="000553F0" w:rsidP="00A70C4F">
            <w:p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информационно - просветительских мероприятий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Тыс.чел.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15,3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15,3</w:t>
            </w:r>
          </w:p>
        </w:tc>
      </w:tr>
      <w:tr w:rsidR="000553F0" w:rsidRPr="00504D62" w:rsidTr="00A70C4F">
        <w:trPr>
          <w:trHeight w:val="354"/>
        </w:trPr>
        <w:tc>
          <w:tcPr>
            <w:tcW w:w="9165" w:type="dxa"/>
            <w:gridSpan w:val="10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Сроки и расходы на ВЦП</w:t>
            </w:r>
          </w:p>
        </w:tc>
      </w:tr>
      <w:tr w:rsidR="000553F0" w:rsidRPr="00504D62" w:rsidTr="00A70C4F">
        <w:trPr>
          <w:trHeight w:val="354"/>
        </w:trPr>
        <w:tc>
          <w:tcPr>
            <w:tcW w:w="3510" w:type="dxa"/>
            <w:gridSpan w:val="4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Сроки реализации ВЦП</w:t>
            </w:r>
          </w:p>
        </w:tc>
        <w:tc>
          <w:tcPr>
            <w:tcW w:w="5655" w:type="dxa"/>
            <w:gridSpan w:val="6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2015 - 2016гг.</w:t>
            </w:r>
          </w:p>
        </w:tc>
      </w:tr>
      <w:tr w:rsidR="000553F0" w:rsidRPr="00504D62" w:rsidTr="00A70C4F">
        <w:trPr>
          <w:trHeight w:val="305"/>
        </w:trPr>
        <w:tc>
          <w:tcPr>
            <w:tcW w:w="9165" w:type="dxa"/>
            <w:gridSpan w:val="10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Объем расходов местного бюджета на реализацию ВЦП, тыс. руб.</w:t>
            </w:r>
          </w:p>
        </w:tc>
      </w:tr>
      <w:tr w:rsidR="000553F0" w:rsidRPr="00504D62" w:rsidTr="00A70C4F">
        <w:trPr>
          <w:trHeight w:val="566"/>
        </w:trPr>
        <w:tc>
          <w:tcPr>
            <w:tcW w:w="3510" w:type="dxa"/>
            <w:gridSpan w:val="4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843" w:type="dxa"/>
            <w:gridSpan w:val="2"/>
            <w:vMerge w:val="restart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   2014г. (факт)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4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Очередной год, тыс.руб.</w:t>
            </w:r>
          </w:p>
        </w:tc>
      </w:tr>
      <w:tr w:rsidR="000553F0" w:rsidRPr="00504D62" w:rsidTr="00A70C4F">
        <w:trPr>
          <w:trHeight w:val="354"/>
        </w:trPr>
        <w:tc>
          <w:tcPr>
            <w:tcW w:w="110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КФСР</w:t>
            </w:r>
          </w:p>
        </w:tc>
        <w:tc>
          <w:tcPr>
            <w:tcW w:w="1417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КЦСР</w:t>
            </w:r>
          </w:p>
        </w:tc>
        <w:tc>
          <w:tcPr>
            <w:tcW w:w="992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КВР</w:t>
            </w:r>
          </w:p>
        </w:tc>
        <w:tc>
          <w:tcPr>
            <w:tcW w:w="1843" w:type="dxa"/>
            <w:gridSpan w:val="2"/>
            <w:vMerge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   2015г. (план)</w:t>
            </w:r>
          </w:p>
        </w:tc>
        <w:tc>
          <w:tcPr>
            <w:tcW w:w="196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2016г. (план)</w:t>
            </w:r>
          </w:p>
        </w:tc>
      </w:tr>
      <w:tr w:rsidR="000553F0" w:rsidRPr="00504D62" w:rsidTr="00A70C4F">
        <w:trPr>
          <w:trHeight w:val="354"/>
        </w:trPr>
        <w:tc>
          <w:tcPr>
            <w:tcW w:w="110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4422100000</w:t>
            </w:r>
          </w:p>
        </w:tc>
        <w:tc>
          <w:tcPr>
            <w:tcW w:w="992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611</w:t>
            </w:r>
          </w:p>
        </w:tc>
        <w:tc>
          <w:tcPr>
            <w:tcW w:w="1843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5590,0</w:t>
            </w:r>
          </w:p>
        </w:tc>
        <w:tc>
          <w:tcPr>
            <w:tcW w:w="1843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5843,2</w:t>
            </w:r>
          </w:p>
        </w:tc>
        <w:tc>
          <w:tcPr>
            <w:tcW w:w="196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5884,7</w:t>
            </w:r>
          </w:p>
        </w:tc>
      </w:tr>
      <w:tr w:rsidR="000553F0" w:rsidRPr="00504D62" w:rsidTr="00A70C4F">
        <w:trPr>
          <w:trHeight w:val="242"/>
        </w:trPr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5590,0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5843,2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5884,7</w:t>
            </w:r>
          </w:p>
        </w:tc>
      </w:tr>
    </w:tbl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  <w:sectPr w:rsidR="000553F0" w:rsidRPr="00504D62" w:rsidSect="000553F0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0553F0" w:rsidRPr="00504D62" w:rsidTr="00A70C4F">
        <w:tc>
          <w:tcPr>
            <w:tcW w:w="7393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lastRenderedPageBreak/>
              <w:t>Наименование субъекта бюджетного  планирования (СБП)</w:t>
            </w:r>
          </w:p>
        </w:tc>
        <w:tc>
          <w:tcPr>
            <w:tcW w:w="7393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Муниципальное бюджетное учреждение «Кривошеинская центральная </w:t>
            </w:r>
            <w:proofErr w:type="spellStart"/>
            <w:r w:rsidRPr="00504D62">
              <w:rPr>
                <w:rFonts w:ascii="Arial" w:hAnsi="Arial" w:cs="Arial"/>
              </w:rPr>
              <w:t>межпоселенческая</w:t>
            </w:r>
            <w:proofErr w:type="spellEnd"/>
            <w:r w:rsidRPr="00504D62">
              <w:rPr>
                <w:rFonts w:ascii="Arial" w:hAnsi="Arial" w:cs="Arial"/>
              </w:rPr>
              <w:t xml:space="preserve"> библиотека»</w:t>
            </w:r>
          </w:p>
        </w:tc>
      </w:tr>
      <w:tr w:rsidR="000553F0" w:rsidRPr="00504D62" w:rsidTr="00A70C4F">
        <w:tc>
          <w:tcPr>
            <w:tcW w:w="7393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Наименование ведомственной целевой программы</w:t>
            </w:r>
          </w:p>
        </w:tc>
        <w:tc>
          <w:tcPr>
            <w:tcW w:w="7393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Создание условий для предоставления населению Кривошеинского района библиотечных услуг</w:t>
            </w:r>
          </w:p>
        </w:tc>
      </w:tr>
    </w:tbl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Характеристика проблем и цели СПБ, на решение которых направлена ВЦП</w:t>
      </w:r>
    </w:p>
    <w:tbl>
      <w:tblPr>
        <w:tblStyle w:val="a6"/>
        <w:tblW w:w="0" w:type="auto"/>
        <w:tblLook w:val="04A0"/>
      </w:tblPr>
      <w:tblGrid>
        <w:gridCol w:w="4928"/>
        <w:gridCol w:w="9858"/>
      </w:tblGrid>
      <w:tr w:rsidR="000553F0" w:rsidRPr="00504D62" w:rsidTr="00A70C4F">
        <w:tc>
          <w:tcPr>
            <w:tcW w:w="4928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Характеристика состояния развития сферы</w:t>
            </w:r>
          </w:p>
        </w:tc>
        <w:tc>
          <w:tcPr>
            <w:tcW w:w="9858" w:type="dxa"/>
          </w:tcPr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В  структуру МБУ «Библиотечная  информационная  система»  входят Центральная  библиотека, Детское отделение и 12 сельских библиотек-филиалов. Указанные  библиотеки  являются  общедоступными,  предоставляя возможность  пользования  их  фондом  и  услугами  юридическим  лицам  независимо  от  их  организационно-правовых форм и форм собственности и гражданам без ограничений по уровню образования, специальности,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отношению к религии. Библиотеки, входящие в структуру МБУ «Кривошеинская ЦМБ» выполняют все функции, возложенные на них современным обществом, - информационную, просветительскую, воспитательную, культурно-досуговую.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Основные направления деятельности библиотек:  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-  формирование универсальных фондов, наиболее полно отвечающих запросам жителей Кривошеинского района; 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-  удовлетворение  информационных  запросов  пользователей  независимо  от  места  обращения  и  форм выполнения запросов;  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-  позиционирование  библиотек  как  центров  интеллектуального  общения,  объединяющих  людей  самых различных  интересов,  убеждений,  конфессий.  Выполнение  миссии  просветительства,  краеведения, сохранения культурного наследия; осуществление экологического, </w:t>
            </w:r>
            <w:proofErr w:type="spellStart"/>
            <w:r w:rsidRPr="00504D62">
              <w:rPr>
                <w:rFonts w:ascii="Arial" w:hAnsi="Arial" w:cs="Arial"/>
              </w:rPr>
              <w:t>профориентационного</w:t>
            </w:r>
            <w:proofErr w:type="spellEnd"/>
            <w:r w:rsidRPr="00504D62">
              <w:rPr>
                <w:rFonts w:ascii="Arial" w:hAnsi="Arial" w:cs="Arial"/>
              </w:rPr>
              <w:t xml:space="preserve">, эстетического просвещения детей и юношества, пропаганда здорового образа жизни; 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-  взаимодействие в рамках библиотечного сообщества   Томской области в  сфере развития образовательных программ и программ повышения квалификации.</w:t>
            </w:r>
          </w:p>
        </w:tc>
      </w:tr>
      <w:tr w:rsidR="000553F0" w:rsidRPr="00504D62" w:rsidTr="00A70C4F">
        <w:tc>
          <w:tcPr>
            <w:tcW w:w="4928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Описание проблем и цели ВЦП     </w:t>
            </w:r>
          </w:p>
        </w:tc>
        <w:tc>
          <w:tcPr>
            <w:tcW w:w="9858" w:type="dxa"/>
          </w:tcPr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Проблемы, требующие решения: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- В России с каждым годом падает символический статус чтения и его престиж, меняется восприятие печатного текста и информации, мотивация чтения и репертуар читательских предпочтений. Еще одна проблема – уменьшение населения в общем по стране и в частности в Кривошеинском районе. В связи с этим главная задача выполнения программы – сохранение числа пользователей ЦМБ, а </w:t>
            </w:r>
            <w:r w:rsidRPr="00504D62">
              <w:rPr>
                <w:rFonts w:ascii="Arial" w:hAnsi="Arial" w:cs="Arial"/>
              </w:rPr>
              <w:lastRenderedPageBreak/>
              <w:t>также - популяризация чтения среди детей и молодежи, проведение информационно-просветительских мероприятий;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- </w:t>
            </w:r>
            <w:proofErr w:type="spellStart"/>
            <w:r w:rsidRPr="00504D62">
              <w:rPr>
                <w:rFonts w:ascii="Arial" w:hAnsi="Arial" w:cs="Arial"/>
              </w:rPr>
              <w:t>Недоукомплектованность</w:t>
            </w:r>
            <w:proofErr w:type="spellEnd"/>
            <w:r w:rsidRPr="00504D62">
              <w:rPr>
                <w:rFonts w:ascii="Arial" w:hAnsi="Arial" w:cs="Arial"/>
              </w:rPr>
              <w:t xml:space="preserve"> и недостаточная </w:t>
            </w:r>
            <w:proofErr w:type="spellStart"/>
            <w:r w:rsidRPr="00504D62">
              <w:rPr>
                <w:rFonts w:ascii="Arial" w:hAnsi="Arial" w:cs="Arial"/>
              </w:rPr>
              <w:t>обновляемость</w:t>
            </w:r>
            <w:proofErr w:type="spellEnd"/>
            <w:r w:rsidRPr="00504D62">
              <w:rPr>
                <w:rFonts w:ascii="Arial" w:hAnsi="Arial" w:cs="Arial"/>
              </w:rPr>
              <w:t xml:space="preserve"> библиотечных фондов (БФ).  Для того, чтобы полноценно удовлетворять информационные потребности пользователей,  БФ должен содержать не менее 50 процентов новой литературы и полностью обновляться в течение 10 лет (нормативы разработаны Российской Национальной библиотекой; Международной Федерацией библиотечных ассоциаций - ИФЛА), а ежегодная </w:t>
            </w:r>
            <w:proofErr w:type="spellStart"/>
            <w:r w:rsidRPr="00504D62">
              <w:rPr>
                <w:rFonts w:ascii="Arial" w:hAnsi="Arial" w:cs="Arial"/>
              </w:rPr>
              <w:t>обновляемость</w:t>
            </w:r>
            <w:proofErr w:type="spellEnd"/>
            <w:r w:rsidRPr="00504D62">
              <w:rPr>
                <w:rFonts w:ascii="Arial" w:hAnsi="Arial" w:cs="Arial"/>
              </w:rPr>
              <w:t xml:space="preserve"> БФ должна составлять 10 процентов. Задача программы – формирование, организация и сохранение библиотечного фонда; частичное  обновление фонда ЦМБ новыми изданиями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- Недостаточное комплектование библиотечного фонда и возрастающее количество запросов различной тематики, частично разрешается с помощью следующей задачей программы - организация доступа жителей Кривошеинского района к библиотечному фонду, электронным информационным ресурсам  МБУ «Кривошеинской ЦМБ» и сети Интернет.      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Цель ВЦП:  Качественное библиотечное обслуживание жителей Кривошеинского района библиотеками МБУ «Кривошеинская ЦМБ» </w:t>
            </w:r>
          </w:p>
        </w:tc>
      </w:tr>
    </w:tbl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Описание показателей ВЦП и методик их расчета и/или получения</w:t>
      </w: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9575"/>
      </w:tblGrid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пользователей ЦМБ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Росстат, форма № 6-НК (количество зарегистрированных пользователей)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% охвата населения библиотечным обслуживанием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Количество пользователей х 100 : количество жителей района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Объем библиотечного фонда, тыс.экз.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Росстат, форма № 6-НК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(объем библиотечного фонда = книжный фонд  + прирост – списание)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Книгообеспеченность</w:t>
            </w:r>
            <w:proofErr w:type="spellEnd"/>
            <w:r w:rsidRPr="00504D62">
              <w:rPr>
                <w:rFonts w:ascii="Arial" w:hAnsi="Arial" w:cs="Arial"/>
              </w:rPr>
              <w:t xml:space="preserve"> на 1 жителя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Фонд : количество населения района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выполненных запросов, справок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Росстат, форма № 6-НК ( количество выполненных запросов, справок, ед.)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книговыдачи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Росстат, форма № 6-НК (выдано экземпляров за отчетный период =  печатные документы + электронный издания + аудиовизуальные материалы)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посещений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Росстат, форма № 6-НК ( посещений за отчетный период)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Количество посещений информационно- просветительских мероприятий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Росстат, форма № 6-НК (число участников мероприятий)</w:t>
            </w:r>
          </w:p>
        </w:tc>
      </w:tr>
    </w:tbl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</w:t>
      </w: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сроки и порядок формирования отчета о реализации ВЦП</w:t>
      </w: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20"/>
        <w:gridCol w:w="2430"/>
        <w:gridCol w:w="3524"/>
        <w:gridCol w:w="2912"/>
      </w:tblGrid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Ответственный за реализацию ВЦП в целом: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6" w:type="dxa"/>
            <w:gridSpan w:val="3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Директор МБУ «Кривошеинская центральная </w:t>
            </w:r>
            <w:proofErr w:type="spellStart"/>
            <w:r w:rsidRPr="00504D62">
              <w:rPr>
                <w:rFonts w:ascii="Arial" w:hAnsi="Arial" w:cs="Arial"/>
              </w:rPr>
              <w:t>межпоселенческая</w:t>
            </w:r>
            <w:proofErr w:type="spellEnd"/>
            <w:r w:rsidRPr="00504D62">
              <w:rPr>
                <w:rFonts w:ascii="Arial" w:hAnsi="Arial" w:cs="Arial"/>
              </w:rPr>
              <w:t xml:space="preserve"> библиотека» </w:t>
            </w:r>
            <w:proofErr w:type="spellStart"/>
            <w:r w:rsidRPr="00504D62">
              <w:rPr>
                <w:rFonts w:ascii="Arial" w:hAnsi="Arial" w:cs="Arial"/>
              </w:rPr>
              <w:t>Силицкая</w:t>
            </w:r>
            <w:proofErr w:type="spellEnd"/>
            <w:r w:rsidRPr="00504D62">
              <w:rPr>
                <w:rFonts w:ascii="Arial" w:hAnsi="Arial" w:cs="Arial"/>
              </w:rPr>
              <w:t xml:space="preserve"> Ольга Владимировна   тел. 2-19-02</w:t>
            </w:r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Участники программы:</w:t>
            </w:r>
          </w:p>
        </w:tc>
        <w:tc>
          <w:tcPr>
            <w:tcW w:w="8866" w:type="dxa"/>
            <w:gridSpan w:val="3"/>
          </w:tcPr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МБУ «Кривошеинская ЦМБ»: Центральная библиотека, детское отделение, библиотеки-филиалы: Красноярская, Белостокская, </w:t>
            </w:r>
            <w:proofErr w:type="spellStart"/>
            <w:r w:rsidRPr="00504D62">
              <w:rPr>
                <w:rFonts w:ascii="Arial" w:hAnsi="Arial" w:cs="Arial"/>
              </w:rPr>
              <w:t>Володинская</w:t>
            </w:r>
            <w:proofErr w:type="spellEnd"/>
            <w:r w:rsidRPr="00504D62">
              <w:rPr>
                <w:rFonts w:ascii="Arial" w:hAnsi="Arial" w:cs="Arial"/>
              </w:rPr>
              <w:t xml:space="preserve">, Жуковская, </w:t>
            </w:r>
            <w:proofErr w:type="spellStart"/>
            <w:r w:rsidRPr="00504D62">
              <w:rPr>
                <w:rFonts w:ascii="Arial" w:hAnsi="Arial" w:cs="Arial"/>
              </w:rPr>
              <w:t>Иштанская</w:t>
            </w:r>
            <w:proofErr w:type="spellEnd"/>
            <w:r w:rsidRPr="00504D62">
              <w:rPr>
                <w:rFonts w:ascii="Arial" w:hAnsi="Arial" w:cs="Arial"/>
              </w:rPr>
              <w:t xml:space="preserve">, </w:t>
            </w:r>
            <w:proofErr w:type="spellStart"/>
            <w:r w:rsidRPr="00504D62">
              <w:rPr>
                <w:rFonts w:ascii="Arial" w:hAnsi="Arial" w:cs="Arial"/>
              </w:rPr>
              <w:t>Новокривошеинская</w:t>
            </w:r>
            <w:proofErr w:type="spellEnd"/>
            <w:r w:rsidRPr="00504D62">
              <w:rPr>
                <w:rFonts w:ascii="Arial" w:hAnsi="Arial" w:cs="Arial"/>
              </w:rPr>
              <w:t xml:space="preserve">, </w:t>
            </w:r>
            <w:proofErr w:type="spellStart"/>
            <w:r w:rsidRPr="00504D62">
              <w:rPr>
                <w:rFonts w:ascii="Arial" w:hAnsi="Arial" w:cs="Arial"/>
              </w:rPr>
              <w:t>Малиновкая</w:t>
            </w:r>
            <w:proofErr w:type="spellEnd"/>
            <w:r w:rsidRPr="00504D62">
              <w:rPr>
                <w:rFonts w:ascii="Arial" w:hAnsi="Arial" w:cs="Arial"/>
              </w:rPr>
              <w:t xml:space="preserve">, Петровская, </w:t>
            </w:r>
            <w:proofErr w:type="spellStart"/>
            <w:r w:rsidRPr="00504D62">
              <w:rPr>
                <w:rFonts w:ascii="Arial" w:hAnsi="Arial" w:cs="Arial"/>
              </w:rPr>
              <w:t>Пудовская</w:t>
            </w:r>
            <w:proofErr w:type="spellEnd"/>
            <w:r w:rsidRPr="00504D62">
              <w:rPr>
                <w:rFonts w:ascii="Arial" w:hAnsi="Arial" w:cs="Arial"/>
              </w:rPr>
              <w:t xml:space="preserve">, Вознесенская, Никольская, </w:t>
            </w:r>
            <w:proofErr w:type="spellStart"/>
            <w:r w:rsidRPr="00504D62">
              <w:rPr>
                <w:rFonts w:ascii="Arial" w:hAnsi="Arial" w:cs="Arial"/>
              </w:rPr>
              <w:t>Новоисламбульская</w:t>
            </w:r>
            <w:proofErr w:type="spellEnd"/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Порядок организации работы по реализации ВЦП</w:t>
            </w:r>
          </w:p>
        </w:tc>
        <w:tc>
          <w:tcPr>
            <w:tcW w:w="8866" w:type="dxa"/>
            <w:gridSpan w:val="3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МБУ «Кривошеинская ЦМБ» осуществляет: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контроль за исполнением Программы;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мониторинг выполнения системы программных мероприятий;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координацию деятельности исполнителей на основе периодической отчетности для обеспечения их согласованных действий;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контроль за рациональным использованием исполнителями выделяемых финансовых средств;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текущую работу по подготовке и реализации мероприятий, обеспечивающих взаимодействие с другими органами исполнительной власти Томской области и организациями;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работу по корректировке ВЦП на основании результатов работы за год;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подготовку  и  представление  в  установленном  порядке  сводной  бюджетной  заявки  на финансирование мероприятий ВЦП на очередной финансовый год;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подведение итогов реализации Программы.  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подготовку  и  представление  в Администрацию Кривошеинского района форм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отчетности о реализации мероприятий ВЦП.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lastRenderedPageBreak/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8866" w:type="dxa"/>
            <w:gridSpan w:val="3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Заведующая отделом библиотечного развития Грищенко Галина Юрьевна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Тел. 2-19-02</w:t>
            </w:r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Сроки текущего мониторинга реализации ВЦП</w:t>
            </w:r>
          </w:p>
        </w:tc>
        <w:tc>
          <w:tcPr>
            <w:tcW w:w="2430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Ежеквартально, до 10 числа месяца, следующего за отчетным</w:t>
            </w:r>
          </w:p>
        </w:tc>
        <w:tc>
          <w:tcPr>
            <w:tcW w:w="3524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Сроки формирования годового отчета о реализации ВЦП</w:t>
            </w:r>
          </w:p>
        </w:tc>
        <w:tc>
          <w:tcPr>
            <w:tcW w:w="2912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До 01 февраля года, следующего за отчетным</w:t>
            </w:r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30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По утвержденным формам</w:t>
            </w:r>
          </w:p>
        </w:tc>
        <w:tc>
          <w:tcPr>
            <w:tcW w:w="3524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Порядок установления форм годового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91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По утвержденным формам</w:t>
            </w:r>
          </w:p>
        </w:tc>
      </w:tr>
    </w:tbl>
    <w:p w:rsidR="000553F0" w:rsidRPr="00504D62" w:rsidRDefault="000553F0" w:rsidP="000553F0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ab/>
      </w:r>
    </w:p>
    <w:p w:rsidR="000553F0" w:rsidRPr="00504D62" w:rsidRDefault="000553F0" w:rsidP="000553F0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Оценка рисков реализации ВЦП</w:t>
      </w:r>
    </w:p>
    <w:tbl>
      <w:tblPr>
        <w:tblStyle w:val="a6"/>
        <w:tblW w:w="0" w:type="auto"/>
        <w:tblLook w:val="04A0"/>
      </w:tblPr>
      <w:tblGrid>
        <w:gridCol w:w="5920"/>
        <w:gridCol w:w="8866"/>
      </w:tblGrid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Внутренние риски реализации ВЦП</w:t>
            </w:r>
          </w:p>
        </w:tc>
        <w:tc>
          <w:tcPr>
            <w:tcW w:w="8866" w:type="dxa"/>
          </w:tcPr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Не выделение средств на финансирование программы</w:t>
            </w:r>
          </w:p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Сокращение количества библиотек-филиалов, штатного расписания</w:t>
            </w:r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Внешние риски реализации ВЦП</w:t>
            </w:r>
          </w:p>
        </w:tc>
        <w:tc>
          <w:tcPr>
            <w:tcW w:w="8866" w:type="dxa"/>
          </w:tcPr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Демографический спад. Резкое повышение цен на книжную продукцию, в том числе на периодические издания. Климатические условия. Эпидемии.</w:t>
            </w:r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8866" w:type="dxa"/>
          </w:tcPr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Реализация мероприятий программы не имеет отрицательных последствий программы</w:t>
            </w:r>
          </w:p>
        </w:tc>
      </w:tr>
    </w:tbl>
    <w:p w:rsidR="000553F0" w:rsidRPr="00504D62" w:rsidRDefault="000553F0" w:rsidP="000553F0">
      <w:pPr>
        <w:tabs>
          <w:tab w:val="left" w:pos="1650"/>
        </w:tabs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ab/>
        <w:t>Мероприятия ведомственной целевой программы</w:t>
      </w:r>
    </w:p>
    <w:p w:rsidR="000553F0" w:rsidRPr="00504D62" w:rsidRDefault="000553F0" w:rsidP="000553F0">
      <w:pPr>
        <w:tabs>
          <w:tab w:val="left" w:pos="5955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392"/>
        <w:gridCol w:w="1559"/>
        <w:gridCol w:w="2126"/>
        <w:gridCol w:w="851"/>
        <w:gridCol w:w="850"/>
        <w:gridCol w:w="1134"/>
        <w:gridCol w:w="1843"/>
        <w:gridCol w:w="1701"/>
        <w:gridCol w:w="1276"/>
        <w:gridCol w:w="992"/>
        <w:gridCol w:w="1133"/>
        <w:gridCol w:w="1135"/>
      </w:tblGrid>
      <w:tr w:rsidR="000553F0" w:rsidRPr="00504D62" w:rsidTr="00A70C4F">
        <w:trPr>
          <w:trHeight w:val="480"/>
        </w:trPr>
        <w:tc>
          <w:tcPr>
            <w:tcW w:w="392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№ п/п</w:t>
            </w:r>
          </w:p>
        </w:tc>
        <w:tc>
          <w:tcPr>
            <w:tcW w:w="1559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Наименование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     Содержание мероприятия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Срок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реализации мероприятия</w:t>
            </w:r>
          </w:p>
        </w:tc>
        <w:tc>
          <w:tcPr>
            <w:tcW w:w="1134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Ответст</w:t>
            </w:r>
            <w:proofErr w:type="spellEnd"/>
            <w:r w:rsidRPr="00504D62">
              <w:rPr>
                <w:rFonts w:ascii="Arial" w:hAnsi="Arial" w:cs="Arial"/>
              </w:rPr>
              <w:t>-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венный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исполни-тель</w:t>
            </w:r>
            <w:proofErr w:type="spellEnd"/>
            <w:r w:rsidRPr="00504D62">
              <w:rPr>
                <w:rFonts w:ascii="Arial" w:hAnsi="Arial" w:cs="Arial"/>
              </w:rPr>
              <w:t xml:space="preserve"> (ФИО)</w:t>
            </w:r>
          </w:p>
        </w:tc>
        <w:tc>
          <w:tcPr>
            <w:tcW w:w="1843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Организация,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ответственная 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за реализацию 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         ВЦП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1701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Перечень организаций, участвующих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в реализации</w:t>
            </w:r>
          </w:p>
        </w:tc>
        <w:tc>
          <w:tcPr>
            <w:tcW w:w="1276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Код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экономи</w:t>
            </w:r>
            <w:proofErr w:type="spellEnd"/>
            <w:r w:rsidRPr="00504D62">
              <w:rPr>
                <w:rFonts w:ascii="Arial" w:hAnsi="Arial" w:cs="Arial"/>
              </w:rPr>
              <w:t xml:space="preserve">- ческой 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класси</w:t>
            </w:r>
            <w:proofErr w:type="spellEnd"/>
            <w:r w:rsidRPr="00504D62">
              <w:rPr>
                <w:rFonts w:ascii="Arial" w:hAnsi="Arial" w:cs="Arial"/>
              </w:rPr>
              <w:t>-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фикации</w:t>
            </w:r>
            <w:proofErr w:type="spellEnd"/>
          </w:p>
        </w:tc>
        <w:tc>
          <w:tcPr>
            <w:tcW w:w="992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2014г.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(факт)</w:t>
            </w:r>
          </w:p>
        </w:tc>
        <w:tc>
          <w:tcPr>
            <w:tcW w:w="2268" w:type="dxa"/>
            <w:gridSpan w:val="2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Расходы на мероприятия ВЦП, тыс. руб.</w:t>
            </w:r>
          </w:p>
        </w:tc>
      </w:tr>
      <w:tr w:rsidR="000553F0" w:rsidRPr="00504D62" w:rsidTr="00A70C4F">
        <w:trPr>
          <w:trHeight w:val="10"/>
        </w:trPr>
        <w:tc>
          <w:tcPr>
            <w:tcW w:w="392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</w:tr>
      <w:tr w:rsidR="000553F0" w:rsidRPr="00504D62" w:rsidTr="00A70C4F">
        <w:trPr>
          <w:trHeight w:val="276"/>
        </w:trPr>
        <w:tc>
          <w:tcPr>
            <w:tcW w:w="392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2015г.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(план)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</w:tcBorders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2016г.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(план)</w:t>
            </w:r>
          </w:p>
        </w:tc>
      </w:tr>
      <w:tr w:rsidR="000553F0" w:rsidRPr="00504D62" w:rsidTr="00A70C4F">
        <w:trPr>
          <w:trHeight w:val="314"/>
        </w:trPr>
        <w:tc>
          <w:tcPr>
            <w:tcW w:w="392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  с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   по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</w:tr>
      <w:tr w:rsidR="000553F0" w:rsidRPr="00504D62" w:rsidTr="00A70C4F">
        <w:trPr>
          <w:trHeight w:val="2029"/>
        </w:trPr>
        <w:tc>
          <w:tcPr>
            <w:tcW w:w="392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Библиотечное 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обслуживание населения</w:t>
            </w:r>
          </w:p>
        </w:tc>
        <w:tc>
          <w:tcPr>
            <w:tcW w:w="2126" w:type="dxa"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Формирование,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организация и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сохранение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библиотечного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фонда; организация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доступа к фонду; просветительская работа с читателями</w:t>
            </w:r>
          </w:p>
        </w:tc>
        <w:tc>
          <w:tcPr>
            <w:tcW w:w="851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01.01.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2015</w:t>
            </w:r>
          </w:p>
        </w:tc>
        <w:tc>
          <w:tcPr>
            <w:tcW w:w="850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31.12.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2016</w:t>
            </w:r>
          </w:p>
        </w:tc>
        <w:tc>
          <w:tcPr>
            <w:tcW w:w="1134" w:type="dxa"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ДиректорМБУ</w:t>
            </w:r>
            <w:proofErr w:type="spellEnd"/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Силицкая</w:t>
            </w:r>
            <w:proofErr w:type="spellEnd"/>
            <w:r w:rsidRPr="00504D62">
              <w:rPr>
                <w:rFonts w:ascii="Arial" w:hAnsi="Arial" w:cs="Arial"/>
              </w:rPr>
              <w:t xml:space="preserve"> О.В.</w:t>
            </w:r>
          </w:p>
        </w:tc>
        <w:tc>
          <w:tcPr>
            <w:tcW w:w="1843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Муниципальное бюджетное учреждение «Кривошеинская центральная </w:t>
            </w:r>
            <w:proofErr w:type="spellStart"/>
            <w:r w:rsidRPr="00504D62">
              <w:rPr>
                <w:rFonts w:ascii="Arial" w:hAnsi="Arial" w:cs="Arial"/>
              </w:rPr>
              <w:t>межпоселенческая</w:t>
            </w:r>
            <w:proofErr w:type="spellEnd"/>
            <w:r w:rsidRPr="00504D62">
              <w:rPr>
                <w:rFonts w:ascii="Arial" w:hAnsi="Arial" w:cs="Arial"/>
              </w:rPr>
              <w:t xml:space="preserve"> библиотека»</w:t>
            </w:r>
          </w:p>
        </w:tc>
        <w:tc>
          <w:tcPr>
            <w:tcW w:w="1701" w:type="dxa"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МБУ «Кривошеинская ЦМБ»</w:t>
            </w:r>
          </w:p>
        </w:tc>
        <w:tc>
          <w:tcPr>
            <w:tcW w:w="1276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0801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4422100000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5590,0</w:t>
            </w:r>
          </w:p>
        </w:tc>
        <w:tc>
          <w:tcPr>
            <w:tcW w:w="1133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5843,2</w:t>
            </w:r>
          </w:p>
        </w:tc>
        <w:tc>
          <w:tcPr>
            <w:tcW w:w="1135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5884,7</w:t>
            </w:r>
          </w:p>
        </w:tc>
      </w:tr>
    </w:tbl>
    <w:p w:rsidR="000553F0" w:rsidRPr="00504D62" w:rsidRDefault="000553F0" w:rsidP="000553F0">
      <w:pPr>
        <w:tabs>
          <w:tab w:val="left" w:pos="5955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637"/>
        <w:gridCol w:w="2268"/>
        <w:gridCol w:w="1984"/>
        <w:gridCol w:w="2552"/>
        <w:gridCol w:w="2551"/>
      </w:tblGrid>
      <w:tr w:rsidR="000553F0" w:rsidRPr="00504D62" w:rsidTr="00A70C4F">
        <w:trPr>
          <w:trHeight w:val="561"/>
        </w:trPr>
        <w:tc>
          <w:tcPr>
            <w:tcW w:w="5637" w:type="dxa"/>
            <w:vMerge w:val="restart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Целевые индикаторы программы:</w:t>
            </w:r>
          </w:p>
        </w:tc>
        <w:tc>
          <w:tcPr>
            <w:tcW w:w="2268" w:type="dxa"/>
            <w:vMerge w:val="restart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Единица 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измерения</w:t>
            </w:r>
          </w:p>
        </w:tc>
        <w:tc>
          <w:tcPr>
            <w:tcW w:w="1984" w:type="dxa"/>
            <w:vMerge w:val="restart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2014г. (факт)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Насел. 12,8 тыс.человек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Ожидаемые результаты реализации ВЦП</w:t>
            </w:r>
          </w:p>
        </w:tc>
      </w:tr>
      <w:tr w:rsidR="000553F0" w:rsidRPr="00504D62" w:rsidTr="00A70C4F">
        <w:trPr>
          <w:trHeight w:val="824"/>
        </w:trPr>
        <w:tc>
          <w:tcPr>
            <w:tcW w:w="5637" w:type="dxa"/>
            <w:vMerge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2015г. (план)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Насел. 12,8 тыс.человек</w:t>
            </w:r>
          </w:p>
        </w:tc>
        <w:tc>
          <w:tcPr>
            <w:tcW w:w="2551" w:type="dxa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2016г. (план)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Насел. 12,8 тыс.человек</w:t>
            </w:r>
          </w:p>
        </w:tc>
      </w:tr>
      <w:tr w:rsidR="000553F0" w:rsidRPr="00504D62" w:rsidTr="00A70C4F">
        <w:trPr>
          <w:trHeight w:val="285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Сохранение числа пользователей библиотек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9981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9981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9981</w:t>
            </w:r>
          </w:p>
        </w:tc>
      </w:tr>
      <w:tr w:rsidR="000553F0" w:rsidRPr="00504D62" w:rsidTr="00A70C4F">
        <w:trPr>
          <w:trHeight w:val="260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Охват населения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77,8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77,8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77,8</w:t>
            </w:r>
          </w:p>
        </w:tc>
      </w:tr>
      <w:tr w:rsidR="000553F0" w:rsidRPr="00504D62" w:rsidTr="00A70C4F">
        <w:trPr>
          <w:trHeight w:val="240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Объем библиотечного фонда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Тыс.ед.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128,1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128,1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128,1</w:t>
            </w:r>
          </w:p>
        </w:tc>
      </w:tr>
      <w:tr w:rsidR="000553F0" w:rsidRPr="00504D62" w:rsidTr="00A70C4F">
        <w:trPr>
          <w:trHeight w:val="280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lastRenderedPageBreak/>
              <w:t>Книгообеспеченность</w:t>
            </w:r>
            <w:proofErr w:type="spellEnd"/>
            <w:r w:rsidRPr="00504D62">
              <w:rPr>
                <w:rFonts w:ascii="Arial" w:hAnsi="Arial" w:cs="Arial"/>
              </w:rPr>
              <w:t xml:space="preserve"> на 1 жителя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Экз./чел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10</w:t>
            </w:r>
          </w:p>
        </w:tc>
      </w:tr>
      <w:tr w:rsidR="000553F0" w:rsidRPr="00504D62" w:rsidTr="00A70C4F">
        <w:trPr>
          <w:trHeight w:val="280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выполненных запросов, справок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 ед.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6,5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6,5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6,5</w:t>
            </w:r>
          </w:p>
        </w:tc>
      </w:tr>
      <w:tr w:rsidR="000553F0" w:rsidRPr="00504D62" w:rsidTr="00A70C4F">
        <w:trPr>
          <w:trHeight w:val="300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книговыдачи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Тыс.экз.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276,3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276,3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276,3</w:t>
            </w:r>
          </w:p>
        </w:tc>
      </w:tr>
      <w:tr w:rsidR="000553F0" w:rsidRPr="00504D62" w:rsidTr="00A70C4F">
        <w:trPr>
          <w:trHeight w:val="280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Количество посещений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Тыс.чел.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98,4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98,4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98,4</w:t>
            </w:r>
          </w:p>
        </w:tc>
      </w:tr>
      <w:tr w:rsidR="000553F0" w:rsidRPr="00504D62" w:rsidTr="00A70C4F">
        <w:trPr>
          <w:trHeight w:val="517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Количество посещений информационно - просветительских мероприятий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Тыс.чел.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15,3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15,3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15,3</w:t>
            </w:r>
          </w:p>
        </w:tc>
      </w:tr>
    </w:tbl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</w:p>
    <w:p w:rsidR="000553F0" w:rsidRP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sectPr w:rsidR="000553F0" w:rsidRPr="000553F0" w:rsidSect="000553F0">
      <w:pgSz w:w="16838" w:h="11906" w:orient="landscape"/>
      <w:pgMar w:top="1247" w:right="357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97A"/>
    <w:multiLevelType w:val="hybridMultilevel"/>
    <w:tmpl w:val="D21E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A32F8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C0F21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A4C54"/>
    <w:rsid w:val="000152C4"/>
    <w:rsid w:val="000553F0"/>
    <w:rsid w:val="00063921"/>
    <w:rsid w:val="00063F64"/>
    <w:rsid w:val="00074BFF"/>
    <w:rsid w:val="00090F04"/>
    <w:rsid w:val="00092689"/>
    <w:rsid w:val="00093492"/>
    <w:rsid w:val="000B6898"/>
    <w:rsid w:val="001040D9"/>
    <w:rsid w:val="001B7F3D"/>
    <w:rsid w:val="00221C5C"/>
    <w:rsid w:val="00262946"/>
    <w:rsid w:val="00265972"/>
    <w:rsid w:val="002C732A"/>
    <w:rsid w:val="002D6C28"/>
    <w:rsid w:val="002F73EB"/>
    <w:rsid w:val="00315F48"/>
    <w:rsid w:val="00386776"/>
    <w:rsid w:val="003C22D4"/>
    <w:rsid w:val="00402917"/>
    <w:rsid w:val="00411AB2"/>
    <w:rsid w:val="00456CBC"/>
    <w:rsid w:val="00482D16"/>
    <w:rsid w:val="0048563C"/>
    <w:rsid w:val="00490F65"/>
    <w:rsid w:val="004A09FB"/>
    <w:rsid w:val="004E2575"/>
    <w:rsid w:val="004E5B65"/>
    <w:rsid w:val="00516D84"/>
    <w:rsid w:val="005433BD"/>
    <w:rsid w:val="00553238"/>
    <w:rsid w:val="00567CD8"/>
    <w:rsid w:val="00606990"/>
    <w:rsid w:val="00625DB8"/>
    <w:rsid w:val="00641F47"/>
    <w:rsid w:val="006611CE"/>
    <w:rsid w:val="00665432"/>
    <w:rsid w:val="006B6BED"/>
    <w:rsid w:val="006E3A20"/>
    <w:rsid w:val="0073686D"/>
    <w:rsid w:val="00796A1D"/>
    <w:rsid w:val="007970C1"/>
    <w:rsid w:val="007B7325"/>
    <w:rsid w:val="007C6DAE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86F90"/>
    <w:rsid w:val="00A10418"/>
    <w:rsid w:val="00A77C09"/>
    <w:rsid w:val="00A951D7"/>
    <w:rsid w:val="00AC3138"/>
    <w:rsid w:val="00AC64C0"/>
    <w:rsid w:val="00AC7F39"/>
    <w:rsid w:val="00AD2C9C"/>
    <w:rsid w:val="00AF5E05"/>
    <w:rsid w:val="00B01545"/>
    <w:rsid w:val="00B355DE"/>
    <w:rsid w:val="00B42B9E"/>
    <w:rsid w:val="00B532C1"/>
    <w:rsid w:val="00BA5758"/>
    <w:rsid w:val="00BB45A0"/>
    <w:rsid w:val="00BE0B14"/>
    <w:rsid w:val="00C141D8"/>
    <w:rsid w:val="00C5026C"/>
    <w:rsid w:val="00C56F88"/>
    <w:rsid w:val="00C64D9B"/>
    <w:rsid w:val="00C674F4"/>
    <w:rsid w:val="00CB2DC5"/>
    <w:rsid w:val="00CF4B11"/>
    <w:rsid w:val="00D233B6"/>
    <w:rsid w:val="00D24CCC"/>
    <w:rsid w:val="00DA4C54"/>
    <w:rsid w:val="00DA597D"/>
    <w:rsid w:val="00E01C51"/>
    <w:rsid w:val="00E073E7"/>
    <w:rsid w:val="00E41A02"/>
    <w:rsid w:val="00E47F50"/>
    <w:rsid w:val="00E9278F"/>
    <w:rsid w:val="00EB68C7"/>
    <w:rsid w:val="00F64502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553F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553F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admin</cp:lastModifiedBy>
  <cp:revision>2</cp:revision>
  <cp:lastPrinted>2015-02-24T06:05:00Z</cp:lastPrinted>
  <dcterms:created xsi:type="dcterms:W3CDTF">2018-12-20T08:42:00Z</dcterms:created>
  <dcterms:modified xsi:type="dcterms:W3CDTF">2018-12-20T08:42:00Z</dcterms:modified>
</cp:coreProperties>
</file>