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BA" w:rsidRPr="00F3260F" w:rsidRDefault="007A23FF" w:rsidP="00D153A3">
      <w:pPr>
        <w:tabs>
          <w:tab w:val="left" w:pos="5103"/>
        </w:tabs>
        <w:ind w:firstLine="709"/>
        <w:rPr>
          <w:b/>
          <w:sz w:val="26"/>
          <w:szCs w:val="26"/>
        </w:rPr>
      </w:pPr>
      <w:r>
        <w:rPr>
          <w:b/>
          <w:sz w:val="26"/>
          <w:szCs w:val="26"/>
        </w:rPr>
        <w:t xml:space="preserve">                            </w:t>
      </w:r>
      <w:r w:rsidR="00D153A3">
        <w:rPr>
          <w:b/>
          <w:sz w:val="26"/>
          <w:szCs w:val="26"/>
        </w:rPr>
        <w:t xml:space="preserve">                               </w:t>
      </w:r>
      <w:r>
        <w:rPr>
          <w:b/>
          <w:sz w:val="26"/>
          <w:szCs w:val="26"/>
        </w:rPr>
        <w:t xml:space="preserve"> </w:t>
      </w:r>
      <w:r w:rsidR="00BD382F" w:rsidRPr="00BD382F">
        <w:rPr>
          <w:b/>
          <w:noProof/>
          <w:sz w:val="26"/>
          <w:szCs w:val="26"/>
        </w:rPr>
        <w:drawing>
          <wp:inline distT="0" distB="0" distL="0" distR="0">
            <wp:extent cx="622300" cy="783590"/>
            <wp:effectExtent l="19050" t="0" r="6350" b="0"/>
            <wp:docPr id="2" name="Рисунок 1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5"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F3260F" w:rsidRPr="00F3260F" w:rsidRDefault="00F3260F" w:rsidP="005467BA">
      <w:pPr>
        <w:jc w:val="center"/>
        <w:rPr>
          <w:b/>
          <w:sz w:val="26"/>
          <w:szCs w:val="26"/>
        </w:rPr>
      </w:pPr>
    </w:p>
    <w:p w:rsidR="005467BA" w:rsidRPr="00BD382F" w:rsidRDefault="005467BA" w:rsidP="005467BA">
      <w:pPr>
        <w:jc w:val="center"/>
        <w:rPr>
          <w:b/>
          <w:sz w:val="30"/>
          <w:szCs w:val="30"/>
        </w:rPr>
      </w:pPr>
      <w:r w:rsidRPr="00BD382F">
        <w:rPr>
          <w:b/>
          <w:sz w:val="30"/>
          <w:szCs w:val="30"/>
        </w:rPr>
        <w:t xml:space="preserve">АДМИНИСТРАЦИЯ КРИВОШЕИНСКОГО РАЙОНА </w:t>
      </w:r>
    </w:p>
    <w:p w:rsidR="00D601E5" w:rsidRPr="00BD382F" w:rsidRDefault="00D601E5" w:rsidP="005467BA">
      <w:pPr>
        <w:jc w:val="center"/>
        <w:rPr>
          <w:b/>
          <w:sz w:val="30"/>
          <w:szCs w:val="30"/>
        </w:rPr>
      </w:pPr>
    </w:p>
    <w:p w:rsidR="005467BA" w:rsidRPr="00BD382F" w:rsidRDefault="005171DE" w:rsidP="005467BA">
      <w:pPr>
        <w:jc w:val="center"/>
        <w:rPr>
          <w:b/>
          <w:sz w:val="30"/>
          <w:szCs w:val="30"/>
        </w:rPr>
      </w:pPr>
      <w:r w:rsidRPr="00BD382F">
        <w:rPr>
          <w:b/>
          <w:sz w:val="30"/>
          <w:szCs w:val="30"/>
        </w:rPr>
        <w:t xml:space="preserve"> </w:t>
      </w:r>
      <w:r w:rsidR="004632C4" w:rsidRPr="00BD382F">
        <w:rPr>
          <w:b/>
          <w:sz w:val="30"/>
          <w:szCs w:val="30"/>
        </w:rPr>
        <w:t>ПОСТАНОВЛЕ</w:t>
      </w:r>
      <w:r w:rsidR="005467BA" w:rsidRPr="00BD382F">
        <w:rPr>
          <w:b/>
          <w:sz w:val="30"/>
          <w:szCs w:val="30"/>
        </w:rPr>
        <w:t>НИЕ</w:t>
      </w:r>
    </w:p>
    <w:p w:rsidR="005467BA" w:rsidRDefault="00F0338D" w:rsidP="00A751A3">
      <w:pPr>
        <w:tabs>
          <w:tab w:val="left" w:pos="426"/>
        </w:tabs>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33673">
        <w:rPr>
          <w:sz w:val="26"/>
          <w:szCs w:val="26"/>
        </w:rPr>
        <w:t xml:space="preserve">                 </w:t>
      </w:r>
      <w:r w:rsidR="00A751A3">
        <w:rPr>
          <w:sz w:val="26"/>
          <w:szCs w:val="26"/>
        </w:rPr>
        <w:t xml:space="preserve">          </w:t>
      </w:r>
    </w:p>
    <w:p w:rsidR="005467BA" w:rsidRPr="00BD382F" w:rsidRDefault="005467BA" w:rsidP="005467BA">
      <w:pPr>
        <w:jc w:val="center"/>
        <w:rPr>
          <w:sz w:val="26"/>
          <w:szCs w:val="26"/>
        </w:rPr>
      </w:pPr>
      <w:r w:rsidRPr="00BD382F">
        <w:rPr>
          <w:sz w:val="26"/>
          <w:szCs w:val="26"/>
        </w:rPr>
        <w:t>с. Кривошеино</w:t>
      </w:r>
      <w:r w:rsidR="00A751A3" w:rsidRPr="00BD382F">
        <w:rPr>
          <w:sz w:val="26"/>
          <w:szCs w:val="26"/>
        </w:rPr>
        <w:t xml:space="preserve">                                               </w:t>
      </w:r>
    </w:p>
    <w:p w:rsidR="005467BA" w:rsidRPr="00BD382F" w:rsidRDefault="005467BA" w:rsidP="005467BA">
      <w:pPr>
        <w:jc w:val="center"/>
        <w:rPr>
          <w:sz w:val="26"/>
          <w:szCs w:val="26"/>
        </w:rPr>
      </w:pPr>
      <w:r w:rsidRPr="00BD382F">
        <w:rPr>
          <w:sz w:val="26"/>
          <w:szCs w:val="26"/>
        </w:rPr>
        <w:t>Томской области</w:t>
      </w:r>
    </w:p>
    <w:p w:rsidR="00D601E5" w:rsidRPr="00BD382F" w:rsidRDefault="00D601E5" w:rsidP="005467BA">
      <w:pPr>
        <w:jc w:val="center"/>
        <w:rPr>
          <w:sz w:val="26"/>
          <w:szCs w:val="26"/>
        </w:rPr>
      </w:pPr>
    </w:p>
    <w:p w:rsidR="005467BA" w:rsidRPr="00F4729A" w:rsidRDefault="00B27127" w:rsidP="00393418">
      <w:pPr>
        <w:tabs>
          <w:tab w:val="left" w:pos="5580"/>
        </w:tabs>
        <w:ind w:left="284" w:right="141"/>
      </w:pPr>
      <w:r w:rsidRPr="00F4729A">
        <w:t>0</w:t>
      </w:r>
      <w:r w:rsidR="00EC768D">
        <w:t>9</w:t>
      </w:r>
      <w:r w:rsidRPr="00F4729A">
        <w:t>.0</w:t>
      </w:r>
      <w:r w:rsidR="00EC768D">
        <w:t>9</w:t>
      </w:r>
      <w:r w:rsidR="00FA0C0D" w:rsidRPr="00F4729A">
        <w:t>.202</w:t>
      </w:r>
      <w:r w:rsidR="00A923F2" w:rsidRPr="00F4729A">
        <w:t>4</w:t>
      </w:r>
      <w:r w:rsidR="005467BA" w:rsidRPr="00F4729A">
        <w:tab/>
      </w:r>
      <w:r w:rsidR="00EB0410" w:rsidRPr="00F4729A">
        <w:t xml:space="preserve">                               </w:t>
      </w:r>
      <w:r w:rsidR="00234BF1" w:rsidRPr="00F4729A">
        <w:t xml:space="preserve">           </w:t>
      </w:r>
      <w:r w:rsidR="006B2A84" w:rsidRPr="00F4729A">
        <w:t xml:space="preserve">        </w:t>
      </w:r>
      <w:r w:rsidR="00234BF1" w:rsidRPr="00F4729A">
        <w:t xml:space="preserve">    </w:t>
      </w:r>
      <w:r w:rsidR="00194125" w:rsidRPr="00F4729A">
        <w:t xml:space="preserve">   </w:t>
      </w:r>
      <w:r w:rsidR="00EB0410" w:rsidRPr="00F4729A">
        <w:t xml:space="preserve">№ </w:t>
      </w:r>
      <w:r w:rsidR="00EC768D">
        <w:t>489</w:t>
      </w:r>
    </w:p>
    <w:p w:rsidR="00D601E5" w:rsidRPr="00F4729A" w:rsidRDefault="00D601E5" w:rsidP="00393418">
      <w:pPr>
        <w:tabs>
          <w:tab w:val="left" w:pos="5580"/>
        </w:tabs>
        <w:ind w:left="284" w:right="141"/>
      </w:pPr>
    </w:p>
    <w:p w:rsidR="008E2CE0" w:rsidRPr="00F4729A" w:rsidRDefault="008E2CE0" w:rsidP="008E2CE0">
      <w:pPr>
        <w:ind w:left="284" w:right="141" w:firstLine="709"/>
        <w:jc w:val="center"/>
      </w:pPr>
      <w:r w:rsidRPr="00F4729A">
        <w:t xml:space="preserve">Об утверждении </w:t>
      </w:r>
      <w:r w:rsidR="008D7A98" w:rsidRPr="00F4729A">
        <w:t>положения о м</w:t>
      </w:r>
      <w:r w:rsidRPr="00F4729A">
        <w:t>еханизм</w:t>
      </w:r>
      <w:r w:rsidR="008D7A98" w:rsidRPr="00F4729A">
        <w:t>е</w:t>
      </w:r>
      <w:r w:rsidRPr="00F4729A">
        <w:t xml:space="preserve"> оперативно-диспетчерского</w:t>
      </w:r>
    </w:p>
    <w:p w:rsidR="008E2CE0" w:rsidRPr="00F4729A" w:rsidRDefault="008E2CE0" w:rsidP="008E2CE0">
      <w:pPr>
        <w:ind w:left="284" w:right="141" w:firstLine="709"/>
        <w:jc w:val="center"/>
      </w:pPr>
      <w:r w:rsidRPr="00F4729A">
        <w:t xml:space="preserve">управления в системе теплоснабжения на территории </w:t>
      </w:r>
      <w:proofErr w:type="spellStart"/>
      <w:r w:rsidRPr="00F4729A">
        <w:t>Кривошеинского</w:t>
      </w:r>
      <w:proofErr w:type="spellEnd"/>
      <w:r w:rsidRPr="00F4729A">
        <w:t xml:space="preserve"> района</w:t>
      </w:r>
    </w:p>
    <w:p w:rsidR="008E2CE0" w:rsidRPr="00F4729A" w:rsidRDefault="008E2CE0" w:rsidP="008E2CE0">
      <w:pPr>
        <w:ind w:left="284" w:right="141" w:firstLine="709"/>
        <w:jc w:val="both"/>
      </w:pPr>
    </w:p>
    <w:p w:rsidR="008E2CE0" w:rsidRPr="00F4729A" w:rsidRDefault="008E2CE0" w:rsidP="008E2CE0">
      <w:pPr>
        <w:ind w:left="284" w:right="141" w:firstLine="709"/>
        <w:jc w:val="both"/>
      </w:pPr>
      <w:r w:rsidRPr="00F4729A">
        <w:t>В соответствии с Федеральным законом от 27 июля 2010 года № 190-ФЗ «О теплоснабжении», Правилами оценки готовности к отопительному периоду, утвержденными приказом Министерства энергетики Российской Федерации от 12</w:t>
      </w:r>
      <w:r w:rsidR="00183AD0">
        <w:t xml:space="preserve"> марта </w:t>
      </w:r>
      <w:r w:rsidRPr="00F4729A">
        <w:t>2013</w:t>
      </w:r>
      <w:r w:rsidR="00183AD0">
        <w:t xml:space="preserve"> года</w:t>
      </w:r>
      <w:bookmarkStart w:id="0" w:name="_GoBack"/>
      <w:bookmarkEnd w:id="0"/>
      <w:r w:rsidRPr="00F4729A">
        <w:t xml:space="preserve"> № 103</w:t>
      </w:r>
      <w:r w:rsidR="008D7A98" w:rsidRPr="00F4729A">
        <w:t xml:space="preserve"> «Об утверждении Правил оценки готовности к отопительному периоду»</w:t>
      </w:r>
      <w:r w:rsidRPr="00F4729A">
        <w:t xml:space="preserve">, в целях обеспечения устойчивого теплоснабжения на территории </w:t>
      </w:r>
      <w:proofErr w:type="spellStart"/>
      <w:r w:rsidRPr="00F4729A">
        <w:t>Кривошеинского</w:t>
      </w:r>
      <w:proofErr w:type="spellEnd"/>
      <w:r w:rsidRPr="00F4729A">
        <w:t xml:space="preserve"> района</w:t>
      </w:r>
    </w:p>
    <w:p w:rsidR="005467BA" w:rsidRPr="00F4729A" w:rsidRDefault="005467BA" w:rsidP="008E2CE0">
      <w:pPr>
        <w:ind w:left="284" w:right="141" w:firstLine="709"/>
        <w:jc w:val="both"/>
      </w:pPr>
      <w:r w:rsidRPr="00F4729A">
        <w:t>ПОСТАНОВЛЯЮ:</w:t>
      </w:r>
    </w:p>
    <w:p w:rsidR="00B27127" w:rsidRPr="00F4729A" w:rsidRDefault="00A60CA4" w:rsidP="008E2CE0">
      <w:pPr>
        <w:ind w:left="284" w:right="141" w:firstLine="709"/>
        <w:jc w:val="both"/>
      </w:pPr>
      <w:r w:rsidRPr="00F4729A">
        <w:t>1.</w:t>
      </w:r>
      <w:r w:rsidR="008E2CE0" w:rsidRPr="00F4729A">
        <w:t xml:space="preserve"> Утвердить </w:t>
      </w:r>
      <w:r w:rsidR="008D7A98" w:rsidRPr="00F4729A">
        <w:t>положение о м</w:t>
      </w:r>
      <w:r w:rsidR="008E2CE0" w:rsidRPr="00F4729A">
        <w:t>еханизм</w:t>
      </w:r>
      <w:r w:rsidR="008D7A98" w:rsidRPr="00F4729A">
        <w:t>е</w:t>
      </w:r>
      <w:r w:rsidR="008E2CE0" w:rsidRPr="00F4729A">
        <w:t xml:space="preserve"> оперативно-диспетчерского управления в системе теплоснабжения на территории </w:t>
      </w:r>
      <w:proofErr w:type="spellStart"/>
      <w:r w:rsidR="00F4729A" w:rsidRPr="00F4729A">
        <w:t>Кривошеинского</w:t>
      </w:r>
      <w:proofErr w:type="spellEnd"/>
      <w:r w:rsidR="00F4729A" w:rsidRPr="00F4729A">
        <w:t xml:space="preserve"> района</w:t>
      </w:r>
      <w:r w:rsidR="008E2CE0" w:rsidRPr="00F4729A">
        <w:t xml:space="preserve"> согласно </w:t>
      </w:r>
      <w:proofErr w:type="gramStart"/>
      <w:r w:rsidR="008E2CE0" w:rsidRPr="00F4729A">
        <w:t>приложению</w:t>
      </w:r>
      <w:proofErr w:type="gramEnd"/>
      <w:r w:rsidR="00F4729A" w:rsidRPr="00F4729A">
        <w:t xml:space="preserve"> к настоящему постановлению</w:t>
      </w:r>
      <w:r w:rsidR="008E2CE0" w:rsidRPr="00F4729A">
        <w:t>.</w:t>
      </w:r>
    </w:p>
    <w:p w:rsidR="00CF0F50" w:rsidRPr="00F4729A" w:rsidRDefault="00BD382F" w:rsidP="00393418">
      <w:pPr>
        <w:numPr>
          <w:ilvl w:val="0"/>
          <w:numId w:val="20"/>
        </w:numPr>
        <w:tabs>
          <w:tab w:val="clear" w:pos="720"/>
          <w:tab w:val="num" w:pos="0"/>
          <w:tab w:val="left" w:pos="993"/>
        </w:tabs>
        <w:suppressAutoHyphens/>
        <w:ind w:left="284" w:right="141" w:firstLine="709"/>
        <w:jc w:val="both"/>
      </w:pPr>
      <w:r w:rsidRPr="00F4729A">
        <w:t xml:space="preserve">Настоящее постановление вступает в силу с даты его </w:t>
      </w:r>
      <w:r w:rsidR="00722121" w:rsidRPr="00F4729A">
        <w:t>подписания</w:t>
      </w:r>
      <w:r w:rsidRPr="00F4729A">
        <w:t>.</w:t>
      </w:r>
    </w:p>
    <w:p w:rsidR="00CF0F50" w:rsidRPr="00F4729A" w:rsidRDefault="008E2CE0" w:rsidP="00393418">
      <w:pPr>
        <w:numPr>
          <w:ilvl w:val="0"/>
          <w:numId w:val="20"/>
        </w:numPr>
        <w:tabs>
          <w:tab w:val="clear" w:pos="720"/>
          <w:tab w:val="num" w:pos="0"/>
          <w:tab w:val="left" w:pos="851"/>
          <w:tab w:val="left" w:pos="1134"/>
          <w:tab w:val="left" w:pos="1276"/>
        </w:tabs>
        <w:suppressAutoHyphens/>
        <w:ind w:left="284" w:right="141" w:firstLine="709"/>
        <w:jc w:val="both"/>
      </w:pPr>
      <w:r w:rsidRPr="00F4729A">
        <w:t xml:space="preserve">  </w:t>
      </w:r>
      <w:r w:rsidR="00F45B1D" w:rsidRPr="00F4729A">
        <w:t xml:space="preserve">Настоящее постановление опубликовать в </w:t>
      </w:r>
      <w:r w:rsidR="001F38B6">
        <w:t>С</w:t>
      </w:r>
      <w:r w:rsidR="00722121" w:rsidRPr="00F4729A">
        <w:t xml:space="preserve">борнике нормативных актов Администрации Кривошеинского района </w:t>
      </w:r>
      <w:r w:rsidR="00F45B1D" w:rsidRPr="00F4729A">
        <w:t xml:space="preserve">и разместить в </w:t>
      </w:r>
      <w:r w:rsidR="00D601E5" w:rsidRPr="00F4729A">
        <w:t>информационно-телеком</w:t>
      </w:r>
      <w:r w:rsidR="0011356F" w:rsidRPr="00F4729A">
        <w:t>м</w:t>
      </w:r>
      <w:r w:rsidR="00D601E5" w:rsidRPr="00F4729A">
        <w:t xml:space="preserve">уникационной </w:t>
      </w:r>
      <w:r w:rsidR="00F45B1D" w:rsidRPr="00F4729A">
        <w:t xml:space="preserve">сети «Интернет» на официальном сайте муниципального образования </w:t>
      </w:r>
      <w:proofErr w:type="spellStart"/>
      <w:r w:rsidR="00F45B1D" w:rsidRPr="00F4729A">
        <w:t>Кривошеинский</w:t>
      </w:r>
      <w:proofErr w:type="spellEnd"/>
      <w:r w:rsidR="00F45B1D" w:rsidRPr="00F4729A">
        <w:t xml:space="preserve"> район</w:t>
      </w:r>
      <w:r w:rsidR="009B6A94">
        <w:t xml:space="preserve"> Томской области</w:t>
      </w:r>
      <w:r w:rsidR="00F45B1D" w:rsidRPr="00F4729A">
        <w:t>.</w:t>
      </w:r>
    </w:p>
    <w:p w:rsidR="00F3260F" w:rsidRPr="00F4729A" w:rsidRDefault="00E8041C" w:rsidP="008E2CE0">
      <w:pPr>
        <w:numPr>
          <w:ilvl w:val="0"/>
          <w:numId w:val="20"/>
        </w:numPr>
        <w:tabs>
          <w:tab w:val="clear" w:pos="720"/>
          <w:tab w:val="num" w:pos="0"/>
          <w:tab w:val="left" w:pos="1134"/>
        </w:tabs>
        <w:suppressAutoHyphens/>
        <w:ind w:left="284" w:right="141" w:firstLine="709"/>
        <w:jc w:val="both"/>
      </w:pPr>
      <w:r w:rsidRPr="00F4729A">
        <w:t xml:space="preserve">Контроль исполнения настоящего постановления </w:t>
      </w:r>
      <w:r w:rsidR="00632EAD" w:rsidRPr="00F4729A">
        <w:t>оставляю за собой.</w:t>
      </w:r>
    </w:p>
    <w:p w:rsidR="00540D66" w:rsidRPr="00F4729A" w:rsidRDefault="00540D66" w:rsidP="00393418">
      <w:pPr>
        <w:ind w:left="284" w:right="141" w:firstLine="709"/>
        <w:jc w:val="both"/>
      </w:pPr>
    </w:p>
    <w:p w:rsidR="00540D66" w:rsidRPr="00F4729A" w:rsidRDefault="00540D66" w:rsidP="00393418">
      <w:pPr>
        <w:tabs>
          <w:tab w:val="left" w:pos="567"/>
        </w:tabs>
        <w:ind w:left="284" w:right="141" w:firstLine="709"/>
        <w:jc w:val="both"/>
      </w:pPr>
    </w:p>
    <w:p w:rsidR="00AA5DFE" w:rsidRPr="00F4729A" w:rsidRDefault="005467BA" w:rsidP="00393418">
      <w:pPr>
        <w:ind w:left="284" w:right="141"/>
        <w:jc w:val="both"/>
      </w:pPr>
      <w:r w:rsidRPr="00F4729A">
        <w:t>Глав</w:t>
      </w:r>
      <w:r w:rsidR="00A67A34" w:rsidRPr="00F4729A">
        <w:t>а</w:t>
      </w:r>
      <w:r w:rsidRPr="00F4729A">
        <w:t xml:space="preserve"> </w:t>
      </w:r>
      <w:proofErr w:type="spellStart"/>
      <w:r w:rsidR="005C72C8" w:rsidRPr="00F4729A">
        <w:t>Кривошеинского</w:t>
      </w:r>
      <w:proofErr w:type="spellEnd"/>
      <w:r w:rsidR="005C72C8" w:rsidRPr="00F4729A">
        <w:t xml:space="preserve"> район</w:t>
      </w:r>
      <w:r w:rsidR="002858C7" w:rsidRPr="00F4729A">
        <w:t>а</w:t>
      </w:r>
      <w:r w:rsidR="008F2712" w:rsidRPr="00F4729A">
        <w:t xml:space="preserve">       </w:t>
      </w:r>
      <w:r w:rsidR="00393418" w:rsidRPr="00F4729A">
        <w:t xml:space="preserve"> </w:t>
      </w:r>
      <w:r w:rsidR="008F2712" w:rsidRPr="00F4729A">
        <w:t xml:space="preserve">             </w:t>
      </w:r>
      <w:r w:rsidR="006916AC" w:rsidRPr="00F4729A">
        <w:t xml:space="preserve">        </w:t>
      </w:r>
      <w:r w:rsidR="008F2712" w:rsidRPr="00F4729A">
        <w:t xml:space="preserve"> </w:t>
      </w:r>
      <w:r w:rsidR="00A67A34" w:rsidRPr="00F4729A">
        <w:tab/>
      </w:r>
      <w:r w:rsidR="008F2712" w:rsidRPr="00F4729A">
        <w:t xml:space="preserve"> </w:t>
      </w:r>
      <w:r w:rsidR="006916AC" w:rsidRPr="00F4729A">
        <w:t xml:space="preserve">   </w:t>
      </w:r>
      <w:r w:rsidR="000809E7" w:rsidRPr="00F4729A">
        <w:t xml:space="preserve">       </w:t>
      </w:r>
      <w:r w:rsidR="006B2A84" w:rsidRPr="00F4729A">
        <w:t xml:space="preserve">         </w:t>
      </w:r>
      <w:r w:rsidR="000809E7" w:rsidRPr="00F4729A">
        <w:t xml:space="preserve">  </w:t>
      </w:r>
      <w:r w:rsidR="008F2712" w:rsidRPr="00F4729A">
        <w:t xml:space="preserve"> </w:t>
      </w:r>
      <w:r w:rsidR="00194125" w:rsidRPr="00F4729A">
        <w:t xml:space="preserve">           </w:t>
      </w:r>
      <w:r w:rsidR="00F4729A" w:rsidRPr="00F4729A">
        <w:t xml:space="preserve">      </w:t>
      </w:r>
      <w:r w:rsidR="009B6A94">
        <w:t xml:space="preserve">       </w:t>
      </w:r>
      <w:r w:rsidR="00F4729A" w:rsidRPr="00F4729A">
        <w:t xml:space="preserve">  </w:t>
      </w:r>
      <w:r w:rsidR="0091309D" w:rsidRPr="00F4729A">
        <w:t>А.Н.</w:t>
      </w:r>
      <w:r w:rsidR="006916AC" w:rsidRPr="00F4729A">
        <w:t xml:space="preserve"> </w:t>
      </w:r>
      <w:r w:rsidR="0091309D" w:rsidRPr="00F4729A">
        <w:t>Коломин</w:t>
      </w:r>
      <w:r w:rsidRPr="00F4729A">
        <w:t xml:space="preserve"> </w:t>
      </w:r>
    </w:p>
    <w:p w:rsidR="00974294" w:rsidRPr="00F4729A" w:rsidRDefault="00974294" w:rsidP="00393418">
      <w:pPr>
        <w:ind w:left="284" w:right="141"/>
        <w:jc w:val="both"/>
      </w:pPr>
    </w:p>
    <w:p w:rsidR="00F3260F" w:rsidRPr="00F4729A" w:rsidRDefault="00F3260F" w:rsidP="00393418">
      <w:pPr>
        <w:ind w:left="284" w:right="141"/>
        <w:jc w:val="both"/>
      </w:pPr>
    </w:p>
    <w:p w:rsidR="00F3260F" w:rsidRPr="00F4729A" w:rsidRDefault="00F3260F" w:rsidP="00393418">
      <w:pPr>
        <w:ind w:left="284" w:right="141"/>
        <w:jc w:val="both"/>
      </w:pPr>
    </w:p>
    <w:p w:rsidR="00F3260F" w:rsidRPr="00BD382F" w:rsidRDefault="00F3260F" w:rsidP="00393418">
      <w:pPr>
        <w:ind w:left="284" w:right="141"/>
        <w:jc w:val="both"/>
      </w:pPr>
    </w:p>
    <w:p w:rsidR="00F3260F" w:rsidRDefault="00F3260F" w:rsidP="00393418">
      <w:pPr>
        <w:ind w:left="284" w:right="141"/>
        <w:jc w:val="both"/>
      </w:pPr>
    </w:p>
    <w:p w:rsidR="008D2A3F" w:rsidRDefault="008D2A3F" w:rsidP="00393418">
      <w:pPr>
        <w:ind w:left="284" w:right="141"/>
        <w:jc w:val="both"/>
      </w:pPr>
    </w:p>
    <w:p w:rsidR="002858C7" w:rsidRDefault="002858C7" w:rsidP="00393418">
      <w:pPr>
        <w:ind w:left="284" w:right="141"/>
        <w:jc w:val="both"/>
      </w:pPr>
    </w:p>
    <w:p w:rsidR="008E2CE0" w:rsidRDefault="008E2CE0" w:rsidP="00393418">
      <w:pPr>
        <w:ind w:left="284" w:right="141"/>
        <w:jc w:val="both"/>
      </w:pPr>
    </w:p>
    <w:p w:rsidR="008E2CE0" w:rsidRDefault="008E2CE0" w:rsidP="00393418">
      <w:pPr>
        <w:ind w:left="284" w:right="141"/>
        <w:jc w:val="both"/>
      </w:pPr>
    </w:p>
    <w:p w:rsidR="00F4729A" w:rsidRDefault="00F4729A" w:rsidP="00393418">
      <w:pPr>
        <w:ind w:left="284" w:right="141"/>
        <w:jc w:val="both"/>
      </w:pPr>
    </w:p>
    <w:p w:rsidR="00F4729A" w:rsidRDefault="00F4729A" w:rsidP="00393418">
      <w:pPr>
        <w:ind w:left="284" w:right="141"/>
        <w:jc w:val="both"/>
      </w:pPr>
    </w:p>
    <w:p w:rsidR="00F4729A" w:rsidRDefault="00F4729A" w:rsidP="00393418">
      <w:pPr>
        <w:ind w:left="284" w:right="141"/>
        <w:jc w:val="both"/>
      </w:pPr>
    </w:p>
    <w:p w:rsidR="008E2CE0" w:rsidRDefault="008E2CE0" w:rsidP="00393418">
      <w:pPr>
        <w:ind w:left="284" w:right="141"/>
        <w:jc w:val="both"/>
      </w:pPr>
    </w:p>
    <w:p w:rsidR="008E2CE0" w:rsidRDefault="008E2CE0" w:rsidP="00393418">
      <w:pPr>
        <w:ind w:left="284" w:right="141"/>
        <w:jc w:val="both"/>
      </w:pPr>
    </w:p>
    <w:p w:rsidR="008E2CE0" w:rsidRDefault="008E2CE0" w:rsidP="00393418">
      <w:pPr>
        <w:ind w:left="284" w:right="141"/>
        <w:jc w:val="both"/>
      </w:pPr>
    </w:p>
    <w:p w:rsidR="00CD2B8C" w:rsidRDefault="00A923F2" w:rsidP="00393418">
      <w:pPr>
        <w:ind w:left="284" w:right="141"/>
        <w:jc w:val="both"/>
        <w:rPr>
          <w:sz w:val="20"/>
          <w:szCs w:val="20"/>
        </w:rPr>
      </w:pPr>
      <w:r>
        <w:rPr>
          <w:sz w:val="20"/>
          <w:szCs w:val="20"/>
        </w:rPr>
        <w:t>Сущенко В.А.</w:t>
      </w:r>
    </w:p>
    <w:p w:rsidR="00632EAD" w:rsidRDefault="00A67A34" w:rsidP="00393418">
      <w:pPr>
        <w:ind w:left="284" w:right="141"/>
        <w:jc w:val="both"/>
        <w:rPr>
          <w:sz w:val="20"/>
          <w:szCs w:val="20"/>
        </w:rPr>
      </w:pPr>
      <w:r w:rsidRPr="00AC7700">
        <w:rPr>
          <w:sz w:val="20"/>
          <w:szCs w:val="20"/>
        </w:rPr>
        <w:t xml:space="preserve">8(38251) </w:t>
      </w:r>
      <w:r w:rsidR="002858C7">
        <w:rPr>
          <w:sz w:val="20"/>
          <w:szCs w:val="20"/>
        </w:rPr>
        <w:t>2-10-31</w:t>
      </w:r>
    </w:p>
    <w:p w:rsidR="00EF3BC5" w:rsidRDefault="009735DE" w:rsidP="00393418">
      <w:pPr>
        <w:ind w:left="284" w:right="141"/>
        <w:jc w:val="both"/>
        <w:rPr>
          <w:sz w:val="20"/>
          <w:szCs w:val="20"/>
        </w:rPr>
      </w:pPr>
      <w:r>
        <w:rPr>
          <w:sz w:val="20"/>
          <w:szCs w:val="20"/>
        </w:rPr>
        <w:t>Первый заместител</w:t>
      </w:r>
      <w:r w:rsidR="00EF3BC5">
        <w:rPr>
          <w:sz w:val="20"/>
          <w:szCs w:val="20"/>
        </w:rPr>
        <w:t>ь</w:t>
      </w:r>
      <w:r w:rsidR="00A67A34">
        <w:rPr>
          <w:sz w:val="20"/>
          <w:szCs w:val="20"/>
        </w:rPr>
        <w:t xml:space="preserve">, </w:t>
      </w:r>
      <w:r w:rsidR="00A67A34" w:rsidRPr="00930FD4">
        <w:rPr>
          <w:sz w:val="20"/>
          <w:szCs w:val="20"/>
        </w:rPr>
        <w:t xml:space="preserve">МУП «ЖКХ </w:t>
      </w:r>
      <w:proofErr w:type="spellStart"/>
      <w:r w:rsidR="00A67A34" w:rsidRPr="00930FD4">
        <w:rPr>
          <w:sz w:val="20"/>
          <w:szCs w:val="20"/>
        </w:rPr>
        <w:t>Кривошеинского</w:t>
      </w:r>
      <w:proofErr w:type="spellEnd"/>
      <w:r w:rsidR="00A67A34" w:rsidRPr="00930FD4">
        <w:rPr>
          <w:sz w:val="20"/>
          <w:szCs w:val="20"/>
        </w:rPr>
        <w:t xml:space="preserve"> </w:t>
      </w:r>
      <w:r w:rsidR="008D2A3F">
        <w:rPr>
          <w:sz w:val="20"/>
          <w:szCs w:val="20"/>
        </w:rPr>
        <w:t>района</w:t>
      </w:r>
      <w:r w:rsidR="00EF3BC5">
        <w:rPr>
          <w:sz w:val="20"/>
          <w:szCs w:val="20"/>
        </w:rPr>
        <w:t>»</w:t>
      </w:r>
    </w:p>
    <w:p w:rsidR="008E2CE0" w:rsidRDefault="008E2CE0" w:rsidP="00393418">
      <w:pPr>
        <w:ind w:left="284" w:right="141"/>
        <w:jc w:val="both"/>
      </w:pPr>
      <w:r>
        <w:rPr>
          <w:noProof/>
        </w:rPr>
        <w:lastRenderedPageBreak/>
        <mc:AlternateContent>
          <mc:Choice Requires="wps">
            <w:drawing>
              <wp:anchor distT="0" distB="0" distL="114300" distR="114300" simplePos="0" relativeHeight="251658240" behindDoc="0" locked="0" layoutInCell="1" allowOverlap="1" wp14:anchorId="64830EC5" wp14:editId="12DA7A0E">
                <wp:simplePos x="0" y="0"/>
                <wp:positionH relativeFrom="margin">
                  <wp:align>right</wp:align>
                </wp:positionH>
                <wp:positionV relativeFrom="paragraph">
                  <wp:posOffset>-178435</wp:posOffset>
                </wp:positionV>
                <wp:extent cx="2495550" cy="1123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A2F" w:rsidRDefault="00CB3A2F" w:rsidP="00CB3A2F">
                            <w:pPr>
                              <w:jc w:val="both"/>
                            </w:pPr>
                          </w:p>
                          <w:p w:rsidR="00CB3A2F" w:rsidRDefault="00CB3A2F" w:rsidP="00CB3A2F">
                            <w:pPr>
                              <w:jc w:val="both"/>
                            </w:pPr>
                            <w:r>
                              <w:t xml:space="preserve">Приложение </w:t>
                            </w:r>
                          </w:p>
                          <w:p w:rsidR="00CB3A2F" w:rsidRDefault="006204D3" w:rsidP="006204D3">
                            <w:pPr>
                              <w:jc w:val="both"/>
                            </w:pPr>
                            <w:r w:rsidRPr="006204D3">
                              <w:t>УТВЕРЖДЕН</w:t>
                            </w:r>
                            <w:r w:rsidR="00D53026">
                              <w:t>О</w:t>
                            </w:r>
                            <w:r>
                              <w:t xml:space="preserve"> </w:t>
                            </w:r>
                            <w:r w:rsidR="00BD382F">
                              <w:t>постановлени</w:t>
                            </w:r>
                            <w:r>
                              <w:t>ем</w:t>
                            </w:r>
                            <w:r w:rsidR="00CB3A2F">
                              <w:t xml:space="preserve"> </w:t>
                            </w:r>
                            <w:r w:rsidR="007A23FF">
                              <w:t>А</w:t>
                            </w:r>
                            <w:r w:rsidR="00CB3A2F">
                              <w:t xml:space="preserve">дминистрации </w:t>
                            </w:r>
                            <w:proofErr w:type="spellStart"/>
                            <w:r w:rsidR="007A23FF">
                              <w:t>Кривошеинского</w:t>
                            </w:r>
                            <w:proofErr w:type="spellEnd"/>
                            <w:r w:rsidR="007A23FF">
                              <w:t xml:space="preserve"> района </w:t>
                            </w:r>
                            <w:r w:rsidR="00CB3A2F">
                              <w:t>от</w:t>
                            </w:r>
                            <w:r w:rsidR="00EC224D">
                              <w:t xml:space="preserve"> </w:t>
                            </w:r>
                            <w:r w:rsidR="00B27127">
                              <w:t>0</w:t>
                            </w:r>
                            <w:r w:rsidR="00EC768D">
                              <w:t>9</w:t>
                            </w:r>
                            <w:r w:rsidR="00B27127">
                              <w:t>.0</w:t>
                            </w:r>
                            <w:r w:rsidR="00EC768D">
                              <w:t>9</w:t>
                            </w:r>
                            <w:r w:rsidR="002858C7">
                              <w:t>.202</w:t>
                            </w:r>
                            <w:r w:rsidR="00A923F2">
                              <w:t>4</w:t>
                            </w:r>
                            <w:r w:rsidR="00CB3A2F">
                              <w:t xml:space="preserve"> №</w:t>
                            </w:r>
                            <w:r w:rsidR="00EB0410">
                              <w:t xml:space="preserve"> </w:t>
                            </w:r>
                            <w:r w:rsidR="00EC768D">
                              <w:t>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0EC5" id="Rectangle 2" o:spid="_x0000_s1026" style="position:absolute;left:0;text-align:left;margin-left:145.3pt;margin-top:-14.05pt;width:196.5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" stroked="f">
                <v:textbox>
                  <w:txbxContent>
                    <w:p w:rsidR="00CB3A2F" w:rsidRDefault="00CB3A2F" w:rsidP="00CB3A2F">
                      <w:pPr>
                        <w:jc w:val="both"/>
                      </w:pPr>
                    </w:p>
                    <w:p w:rsidR="00CB3A2F" w:rsidRDefault="00CB3A2F" w:rsidP="00CB3A2F">
                      <w:pPr>
                        <w:jc w:val="both"/>
                      </w:pPr>
                      <w:r>
                        <w:t xml:space="preserve">Приложение </w:t>
                      </w:r>
                    </w:p>
                    <w:p w:rsidR="00CB3A2F" w:rsidRDefault="006204D3" w:rsidP="006204D3">
                      <w:pPr>
                        <w:jc w:val="both"/>
                      </w:pPr>
                      <w:r w:rsidRPr="006204D3">
                        <w:t>УТВЕРЖДЕН</w:t>
                      </w:r>
                      <w:r w:rsidR="00D53026">
                        <w:t>О</w:t>
                      </w:r>
                      <w:r>
                        <w:t xml:space="preserve"> </w:t>
                      </w:r>
                      <w:r w:rsidR="00BD382F">
                        <w:t>постановлени</w:t>
                      </w:r>
                      <w:r>
                        <w:t>ем</w:t>
                      </w:r>
                      <w:r w:rsidR="00CB3A2F">
                        <w:t xml:space="preserve"> </w:t>
                      </w:r>
                      <w:r w:rsidR="007A23FF">
                        <w:t>А</w:t>
                      </w:r>
                      <w:r w:rsidR="00CB3A2F">
                        <w:t xml:space="preserve">дминистрации </w:t>
                      </w:r>
                      <w:proofErr w:type="spellStart"/>
                      <w:r w:rsidR="007A23FF">
                        <w:t>Кривошеинского</w:t>
                      </w:r>
                      <w:proofErr w:type="spellEnd"/>
                      <w:r w:rsidR="007A23FF">
                        <w:t xml:space="preserve"> района </w:t>
                      </w:r>
                      <w:r w:rsidR="00CB3A2F">
                        <w:t>от</w:t>
                      </w:r>
                      <w:r w:rsidR="00EC224D">
                        <w:t xml:space="preserve"> </w:t>
                      </w:r>
                      <w:r w:rsidR="00B27127">
                        <w:t>0</w:t>
                      </w:r>
                      <w:r w:rsidR="00EC768D">
                        <w:t>9</w:t>
                      </w:r>
                      <w:r w:rsidR="00B27127">
                        <w:t>.0</w:t>
                      </w:r>
                      <w:r w:rsidR="00EC768D">
                        <w:t>9</w:t>
                      </w:r>
                      <w:r w:rsidR="002858C7">
                        <w:t>.202</w:t>
                      </w:r>
                      <w:r w:rsidR="00A923F2">
                        <w:t>4</w:t>
                      </w:r>
                      <w:r w:rsidR="00CB3A2F">
                        <w:t xml:space="preserve"> №</w:t>
                      </w:r>
                      <w:r w:rsidR="00EB0410">
                        <w:t xml:space="preserve"> </w:t>
                      </w:r>
                      <w:r w:rsidR="00EC768D">
                        <w:t>489</w:t>
                      </w:r>
                    </w:p>
                  </w:txbxContent>
                </v:textbox>
                <w10:wrap anchorx="margin"/>
              </v:rect>
            </w:pict>
          </mc:Fallback>
        </mc:AlternateContent>
      </w:r>
    </w:p>
    <w:p w:rsidR="00540D66" w:rsidRDefault="00540D66" w:rsidP="00393418">
      <w:pPr>
        <w:ind w:left="284" w:right="141"/>
        <w:jc w:val="both"/>
      </w:pPr>
    </w:p>
    <w:p w:rsidR="00341590" w:rsidRDefault="00341590" w:rsidP="00393418">
      <w:pPr>
        <w:ind w:left="284" w:right="141"/>
        <w:jc w:val="center"/>
        <w:rPr>
          <w:sz w:val="26"/>
          <w:szCs w:val="26"/>
        </w:rPr>
      </w:pPr>
    </w:p>
    <w:p w:rsidR="00CB3A2F" w:rsidRDefault="00CB3A2F" w:rsidP="00393418">
      <w:pPr>
        <w:ind w:left="284" w:right="141"/>
        <w:jc w:val="center"/>
        <w:rPr>
          <w:sz w:val="26"/>
          <w:szCs w:val="26"/>
        </w:rPr>
      </w:pPr>
    </w:p>
    <w:p w:rsidR="00CB3A2F" w:rsidRDefault="00CB3A2F" w:rsidP="00393418">
      <w:pPr>
        <w:ind w:left="284" w:right="141"/>
        <w:jc w:val="center"/>
        <w:rPr>
          <w:sz w:val="26"/>
          <w:szCs w:val="26"/>
        </w:rPr>
      </w:pPr>
    </w:p>
    <w:p w:rsidR="007A23FF" w:rsidRDefault="007A23FF" w:rsidP="00393418">
      <w:pPr>
        <w:ind w:left="284" w:right="141"/>
        <w:jc w:val="center"/>
      </w:pPr>
    </w:p>
    <w:p w:rsidR="008E2CE0" w:rsidRPr="008E2CE0" w:rsidRDefault="008D7A98" w:rsidP="008E2CE0">
      <w:pPr>
        <w:jc w:val="center"/>
      </w:pPr>
      <w:r>
        <w:t>Положение о м</w:t>
      </w:r>
      <w:r w:rsidR="008E2CE0" w:rsidRPr="008E2CE0">
        <w:t>еханизм</w:t>
      </w:r>
      <w:r>
        <w:t>е</w:t>
      </w:r>
      <w:r w:rsidR="008E2CE0" w:rsidRPr="008E2CE0">
        <w:t xml:space="preserve"> оперативно-диспетчерского управления</w:t>
      </w:r>
    </w:p>
    <w:p w:rsidR="008E2CE0" w:rsidRPr="008E2CE0" w:rsidRDefault="008E2CE0" w:rsidP="008E2CE0">
      <w:pPr>
        <w:jc w:val="center"/>
      </w:pPr>
      <w:r w:rsidRPr="008E2CE0">
        <w:t xml:space="preserve">в системе теплоснабжения на территории </w:t>
      </w:r>
      <w:proofErr w:type="spellStart"/>
      <w:r>
        <w:rPr>
          <w:bCs/>
        </w:rPr>
        <w:t>Кривошеинского</w:t>
      </w:r>
      <w:proofErr w:type="spellEnd"/>
      <w:r>
        <w:rPr>
          <w:bCs/>
        </w:rPr>
        <w:t xml:space="preserve"> района</w:t>
      </w:r>
    </w:p>
    <w:p w:rsidR="008E2CE0" w:rsidRPr="008E2CE0" w:rsidRDefault="008E2CE0" w:rsidP="008E2CE0">
      <w:pPr>
        <w:jc w:val="center"/>
      </w:pPr>
    </w:p>
    <w:p w:rsidR="008E2CE0" w:rsidRPr="008E2CE0" w:rsidRDefault="008E2CE0" w:rsidP="008E2CE0">
      <w:pPr>
        <w:jc w:val="both"/>
      </w:pPr>
      <w:r w:rsidRPr="008E2CE0">
        <w:t>1. Общие положения</w:t>
      </w:r>
    </w:p>
    <w:p w:rsidR="008E2CE0" w:rsidRPr="008E2CE0" w:rsidRDefault="008E2CE0" w:rsidP="008E2CE0">
      <w:pPr>
        <w:ind w:firstLine="709"/>
        <w:jc w:val="both"/>
      </w:pPr>
      <w:r w:rsidRPr="008E2CE0">
        <w:t xml:space="preserve">1.1. Настоящее </w:t>
      </w:r>
      <w:r w:rsidR="008D7A98">
        <w:t xml:space="preserve">положение о механизме оперативно-диспетчерского управления в системе теплоснабжения на территории </w:t>
      </w:r>
      <w:proofErr w:type="spellStart"/>
      <w:r w:rsidR="008D7A98">
        <w:t>Кривошеинского</w:t>
      </w:r>
      <w:proofErr w:type="spellEnd"/>
      <w:r w:rsidR="008D7A98">
        <w:t xml:space="preserve"> района </w:t>
      </w:r>
      <w:r w:rsidRPr="008E2CE0">
        <w:t>определяет взаимодействие оперативно-диспетчерских служб и Абонентов тепловой энергии по вопросам теплоснабжения.</w:t>
      </w:r>
    </w:p>
    <w:p w:rsidR="008E2CE0" w:rsidRPr="008E2CE0" w:rsidRDefault="008E2CE0" w:rsidP="008E2CE0">
      <w:pPr>
        <w:ind w:firstLine="709"/>
        <w:jc w:val="both"/>
      </w:pPr>
      <w:r w:rsidRPr="008E2CE0">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8E2CE0" w:rsidRPr="008E2CE0" w:rsidRDefault="008E2CE0" w:rsidP="008E2CE0">
      <w:pPr>
        <w:ind w:firstLine="709"/>
        <w:jc w:val="both"/>
      </w:pPr>
      <w:r w:rsidRPr="008E2CE0">
        <w:t xml:space="preserve">1.3. Организация, обеспечивающая теплоснабжение </w:t>
      </w:r>
      <w:r w:rsidR="00F4729A">
        <w:t>п</w:t>
      </w:r>
      <w:r w:rsidRPr="008E2CE0">
        <w:t>отребителей, должна иметь круглосуточно работающие оперативно-диспетчерские и аварийно-восстановительные службы. В организации, штатным расписанием которой такие службы не предусмотрены, обязанности оперативного руководства возлагаются на лицо, определенное соответствующим приказом.</w:t>
      </w:r>
    </w:p>
    <w:p w:rsidR="008E2CE0" w:rsidRPr="008E2CE0" w:rsidRDefault="008E2CE0" w:rsidP="008E2CE0">
      <w:pPr>
        <w:ind w:firstLine="709"/>
        <w:jc w:val="both"/>
      </w:pPr>
      <w:r w:rsidRPr="008E2CE0">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8E2CE0" w:rsidRPr="008E2CE0" w:rsidRDefault="008E2CE0" w:rsidP="008E2CE0">
      <w:pPr>
        <w:ind w:firstLine="709"/>
        <w:jc w:val="both"/>
      </w:pPr>
      <w:r w:rsidRPr="008E2CE0">
        <w:t>1.5. Для проведения работ по локализации и ликвидации аварий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8E2CE0" w:rsidRPr="008E2CE0" w:rsidRDefault="008E2CE0" w:rsidP="008E2CE0">
      <w:pPr>
        <w:ind w:firstLine="709"/>
        <w:jc w:val="both"/>
      </w:pPr>
      <w:r w:rsidRPr="008E2CE0">
        <w:t>1.6. В случае значительных объемов работ, вызывающих длительные перерывы в теплоснабжении, распоряжением Администрации</w:t>
      </w:r>
      <w:r>
        <w:t xml:space="preserve"> </w:t>
      </w:r>
      <w:proofErr w:type="spellStart"/>
      <w:r>
        <w:t>Кривошеинского</w:t>
      </w:r>
      <w:proofErr w:type="spellEnd"/>
      <w:r>
        <w:t xml:space="preserve"> района</w:t>
      </w:r>
      <w:r w:rsidRPr="008E2CE0">
        <w:t xml:space="preserve"> к восстановительным работам привлекаются другие предприятия поселения.</w:t>
      </w:r>
    </w:p>
    <w:p w:rsidR="008E2CE0" w:rsidRPr="008E2CE0" w:rsidRDefault="008E2CE0" w:rsidP="008E2CE0">
      <w:pPr>
        <w:jc w:val="both"/>
      </w:pPr>
    </w:p>
    <w:p w:rsidR="008E2CE0" w:rsidRPr="008E2CE0" w:rsidRDefault="008E2CE0" w:rsidP="008E2CE0">
      <w:pPr>
        <w:jc w:val="both"/>
      </w:pPr>
      <w:r w:rsidRPr="008E2CE0">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8E2CE0" w:rsidRPr="008E2CE0" w:rsidRDefault="008E2CE0" w:rsidP="008E2CE0">
      <w:pPr>
        <w:ind w:firstLine="709"/>
        <w:jc w:val="both"/>
      </w:pPr>
      <w:r w:rsidRPr="008E2CE0">
        <w:t xml:space="preserve">2.1. При получении сообщения о возникновении аварии, отключении или ограничении энергоснабжения Потребителей диспетчер или лицо, определенное соответствующим приказом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или лицо, определенное соответствующим приказом организации, организует оповещение ЕДДС </w:t>
      </w:r>
      <w:proofErr w:type="spellStart"/>
      <w:r w:rsidRPr="008E2CE0">
        <w:t>Кривошеинского</w:t>
      </w:r>
      <w:proofErr w:type="spellEnd"/>
      <w:r w:rsidRPr="008E2CE0">
        <w:t xml:space="preserve"> района</w:t>
      </w:r>
      <w:r>
        <w:t xml:space="preserve"> и администрацию сельского </w:t>
      </w:r>
      <w:proofErr w:type="spellStart"/>
      <w:r w:rsidR="00B86260">
        <w:t>Кривошеинского</w:t>
      </w:r>
      <w:proofErr w:type="spellEnd"/>
      <w:r w:rsidR="00B86260">
        <w:t xml:space="preserve"> района</w:t>
      </w:r>
      <w:r w:rsidRPr="008E2CE0">
        <w:t>.</w:t>
      </w:r>
    </w:p>
    <w:p w:rsidR="008E2CE0" w:rsidRPr="008E2CE0" w:rsidRDefault="008E2CE0" w:rsidP="008E2CE0">
      <w:pPr>
        <w:ind w:firstLine="709"/>
        <w:jc w:val="both"/>
      </w:pPr>
      <w:r w:rsidRPr="008E2CE0">
        <w:t>2.2. О возникновении аварийной ситуации, принятом решении по ее локализации и ликвидации диспетчер или лицо, определенное соответствующим приказом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8E2CE0" w:rsidRPr="008E2CE0" w:rsidRDefault="008E2CE0" w:rsidP="008E2CE0">
      <w:pPr>
        <w:ind w:firstLine="709"/>
        <w:jc w:val="both"/>
      </w:pPr>
      <w:r w:rsidRPr="008E2CE0">
        <w:t>2.3. Решение о введении режима ограничения или отключения тепловой энергии Абонентов принимается руководством теплоснабжающей организации.</w:t>
      </w:r>
    </w:p>
    <w:p w:rsidR="008E2CE0" w:rsidRPr="008E2CE0" w:rsidRDefault="008E2CE0" w:rsidP="008E2CE0">
      <w:pPr>
        <w:ind w:firstLine="709"/>
        <w:jc w:val="both"/>
      </w:pPr>
      <w:r w:rsidRPr="008E2CE0">
        <w:lastRenderedPageBreak/>
        <w:t>2.4. Команды об отключении и опорожнении систем теплоснабжения и теплопотребления проходят через соответствующие диспетчерские службы.</w:t>
      </w:r>
    </w:p>
    <w:p w:rsidR="008E2CE0" w:rsidRPr="008E2CE0" w:rsidRDefault="008E2CE0" w:rsidP="008E2CE0">
      <w:pPr>
        <w:ind w:firstLine="709"/>
        <w:jc w:val="both"/>
      </w:pPr>
      <w:r w:rsidRPr="008E2CE0">
        <w:t>2.5. Отключение систем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теплоснабжающей организацией.</w:t>
      </w:r>
    </w:p>
    <w:p w:rsidR="008E2CE0" w:rsidRPr="008E2CE0" w:rsidRDefault="008E2CE0" w:rsidP="008E2CE0">
      <w:pPr>
        <w:ind w:firstLine="709"/>
        <w:jc w:val="both"/>
      </w:pPr>
      <w:r w:rsidRPr="008E2CE0">
        <w:t xml:space="preserve">2.6. В случае, когда в результате аварии создается угроза жизни людей, разрушения оборудования, коммуникаций или строений, диспетчер теплоснабжающей организации или лицо, определенное соответствующим приказом соответствующей организации, отдают распоряжение на вывод из работы оборудования без согласования, но с обязательным немедленным извещением ЕДДС </w:t>
      </w:r>
      <w:proofErr w:type="spellStart"/>
      <w:r w:rsidRPr="008E2CE0">
        <w:t>Кривошеинского</w:t>
      </w:r>
      <w:proofErr w:type="spellEnd"/>
      <w:r w:rsidRPr="008E2CE0">
        <w:t xml:space="preserve"> района</w:t>
      </w:r>
      <w:r>
        <w:t>, администраци</w:t>
      </w:r>
      <w:r w:rsidR="00246A2F">
        <w:t>и</w:t>
      </w:r>
      <w:r>
        <w:t xml:space="preserve"> </w:t>
      </w:r>
      <w:proofErr w:type="spellStart"/>
      <w:r w:rsidR="00246A2F">
        <w:t>Кривошеинского</w:t>
      </w:r>
      <w:proofErr w:type="spellEnd"/>
      <w:r w:rsidR="00246A2F">
        <w:t xml:space="preserve"> района</w:t>
      </w:r>
      <w:r w:rsidRPr="008E2CE0">
        <w:t xml:space="preserve">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8E2CE0" w:rsidRPr="008E2CE0" w:rsidRDefault="008E2CE0" w:rsidP="008E2CE0">
      <w:pPr>
        <w:ind w:firstLine="709"/>
        <w:jc w:val="both"/>
      </w:pPr>
      <w:r w:rsidRPr="008E2CE0">
        <w:t>2.7. Лицо, ответственное за ликвидацию аварии, обязано:</w:t>
      </w:r>
    </w:p>
    <w:p w:rsidR="008E2CE0" w:rsidRPr="008E2CE0" w:rsidRDefault="008E2CE0" w:rsidP="008E2CE0">
      <w:pPr>
        <w:ind w:firstLine="709"/>
        <w:jc w:val="both"/>
      </w:pPr>
      <w:r w:rsidRPr="008E2CE0">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8E2CE0" w:rsidRPr="008E2CE0" w:rsidRDefault="008E2CE0" w:rsidP="008E2CE0">
      <w:pPr>
        <w:ind w:firstLine="709"/>
        <w:jc w:val="both"/>
      </w:pPr>
      <w:r w:rsidRPr="008E2CE0">
        <w:t>- организовать выполнение работ на подземных коммуникациях и обеспечивать безопасные условия производства работ;</w:t>
      </w:r>
    </w:p>
    <w:p w:rsidR="008E2CE0" w:rsidRPr="008E2CE0" w:rsidRDefault="008E2CE0" w:rsidP="008E2CE0">
      <w:pPr>
        <w:ind w:firstLine="709"/>
        <w:jc w:val="both"/>
      </w:pPr>
      <w:r w:rsidRPr="008E2CE0">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8E2CE0" w:rsidRPr="008E2CE0" w:rsidRDefault="008E2CE0" w:rsidP="008E2CE0">
      <w:pPr>
        <w:ind w:firstLine="709"/>
        <w:jc w:val="both"/>
      </w:pPr>
      <w:r w:rsidRPr="008E2CE0">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8E2CE0" w:rsidRPr="008E2CE0" w:rsidRDefault="008E2CE0" w:rsidP="008E2CE0">
      <w:pPr>
        <w:jc w:val="both"/>
      </w:pPr>
    </w:p>
    <w:p w:rsidR="008E2CE0" w:rsidRPr="008E2CE0" w:rsidRDefault="008E2CE0" w:rsidP="008E2CE0">
      <w:pPr>
        <w:jc w:val="both"/>
      </w:pPr>
      <w:r w:rsidRPr="008E2CE0">
        <w:t>3. Взаимодействие оперативно-диспетчерских служб при эксплуатации систем энергоснабжения</w:t>
      </w:r>
    </w:p>
    <w:p w:rsidR="008E2CE0" w:rsidRPr="008E2CE0" w:rsidRDefault="008E2CE0" w:rsidP="008E2CE0">
      <w:pPr>
        <w:ind w:firstLine="709"/>
        <w:jc w:val="both"/>
      </w:pPr>
      <w:r w:rsidRPr="008E2CE0">
        <w:t xml:space="preserve">3.1. Ежедневно диспетчеры, ответственные лица теплоснабжающей организации осуществляют передачу </w:t>
      </w:r>
      <w:r>
        <w:t xml:space="preserve">в администрацию </w:t>
      </w:r>
      <w:proofErr w:type="spellStart"/>
      <w:r>
        <w:t>Кривошеинского</w:t>
      </w:r>
      <w:proofErr w:type="spellEnd"/>
      <w:r>
        <w:t xml:space="preserve"> района</w:t>
      </w:r>
      <w:r w:rsidRPr="008E2CE0">
        <w:t xml:space="preserve"> оперативной информации: о режимах работы теплоисточников и тепловых сетей; о корректировке режимов работы </w:t>
      </w:r>
      <w:proofErr w:type="spellStart"/>
      <w:r w:rsidRPr="008E2CE0">
        <w:t>энергообъектов</w:t>
      </w:r>
      <w:proofErr w:type="spellEnd"/>
      <w:r w:rsidRPr="008E2CE0">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8E2CE0" w:rsidRPr="008E2CE0" w:rsidRDefault="008E2CE0" w:rsidP="008E2CE0">
      <w:pPr>
        <w:ind w:firstLine="709"/>
        <w:jc w:val="both"/>
      </w:pPr>
      <w:r w:rsidRPr="008E2CE0">
        <w:t xml:space="preserve">3.2. Администрация </w:t>
      </w:r>
      <w:proofErr w:type="spellStart"/>
      <w:r>
        <w:t>Кривошеинского</w:t>
      </w:r>
      <w:proofErr w:type="spellEnd"/>
      <w:r>
        <w:t xml:space="preserve"> района</w:t>
      </w:r>
      <w:r w:rsidRPr="008E2CE0">
        <w:t xml:space="preserve"> осуществляет контроль за соблюдением </w:t>
      </w:r>
      <w:proofErr w:type="spellStart"/>
      <w:r w:rsidRPr="008E2CE0">
        <w:t>энергоснабжающей</w:t>
      </w:r>
      <w:proofErr w:type="spellEnd"/>
      <w:r w:rsidRPr="008E2CE0">
        <w:t xml:space="preserve"> организацией утвержденных режимов работы систем теплоснабжения.</w:t>
      </w:r>
    </w:p>
    <w:p w:rsidR="008E2CE0" w:rsidRPr="008E2CE0" w:rsidRDefault="008E2CE0" w:rsidP="008E2CE0">
      <w:pPr>
        <w:ind w:firstLine="709"/>
        <w:jc w:val="both"/>
      </w:pPr>
      <w:r w:rsidRPr="008E2CE0">
        <w:t xml:space="preserve">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ЕДДС </w:t>
      </w:r>
      <w:proofErr w:type="spellStart"/>
      <w:r w:rsidRPr="008E2CE0">
        <w:t>Кривошеинского</w:t>
      </w:r>
      <w:proofErr w:type="spellEnd"/>
      <w:r w:rsidRPr="008E2CE0">
        <w:t xml:space="preserve"> муниципального района и информируют Абонентов за 5 дней до намеченных работ.</w:t>
      </w:r>
    </w:p>
    <w:p w:rsidR="008E2CE0" w:rsidRPr="008E2CE0" w:rsidRDefault="008E2CE0" w:rsidP="008E2CE0">
      <w:pPr>
        <w:ind w:firstLine="709"/>
        <w:jc w:val="both"/>
      </w:pPr>
      <w:r w:rsidRPr="008E2CE0">
        <w:t xml:space="preserve">3.4. Планируемый вывод в ремонт оборудования, находящегося на балансе Потребителей, производится с обязательным информированием </w:t>
      </w:r>
      <w:r>
        <w:t>а</w:t>
      </w:r>
      <w:r w:rsidRPr="008E2CE0">
        <w:t xml:space="preserve">дминистрации сельского поселения и ЕДДС </w:t>
      </w:r>
      <w:proofErr w:type="spellStart"/>
      <w:r w:rsidRPr="008E2CE0">
        <w:t>Кривошеинского</w:t>
      </w:r>
      <w:proofErr w:type="spellEnd"/>
      <w:r w:rsidRPr="008E2CE0">
        <w:t xml:space="preserve"> муниципального района за 10 дней до намеченных работ, а в случае аварии - немедленно.</w:t>
      </w:r>
    </w:p>
    <w:p w:rsidR="008E2CE0" w:rsidRPr="008E2CE0" w:rsidRDefault="008E2CE0" w:rsidP="008E2CE0">
      <w:pPr>
        <w:ind w:firstLine="709"/>
        <w:jc w:val="both"/>
      </w:pPr>
      <w:r w:rsidRPr="008E2CE0">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w:t>
      </w:r>
      <w:r w:rsidR="007F1AE3">
        <w:t xml:space="preserve">в </w:t>
      </w:r>
      <w:r w:rsidRPr="008E2CE0">
        <w:t xml:space="preserve">ЕДДС </w:t>
      </w:r>
      <w:proofErr w:type="spellStart"/>
      <w:r w:rsidRPr="008E2CE0">
        <w:t>Кривошеинского</w:t>
      </w:r>
      <w:proofErr w:type="spellEnd"/>
      <w:r w:rsidRPr="008E2CE0">
        <w:t xml:space="preserve"> муниципального района </w:t>
      </w:r>
      <w:r w:rsidR="007F1AE3">
        <w:t xml:space="preserve">и администрации сельского поселения </w:t>
      </w:r>
      <w:r w:rsidRPr="008E2CE0">
        <w:t>об этих отключениях с указанием сроков начала и окончания работ.</w:t>
      </w:r>
    </w:p>
    <w:p w:rsidR="008E2CE0" w:rsidRPr="008E2CE0" w:rsidRDefault="008E2CE0" w:rsidP="008E2CE0">
      <w:pPr>
        <w:ind w:firstLine="709"/>
        <w:jc w:val="both"/>
      </w:pPr>
      <w:r w:rsidRPr="008E2CE0">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и в </w:t>
      </w:r>
      <w:r w:rsidR="007F1AE3">
        <w:t xml:space="preserve">ЕДДС </w:t>
      </w:r>
      <w:proofErr w:type="spellStart"/>
      <w:r w:rsidR="007F1AE3">
        <w:t>Кривошеинского</w:t>
      </w:r>
      <w:proofErr w:type="spellEnd"/>
      <w:r w:rsidR="007F1AE3">
        <w:t xml:space="preserve"> района </w:t>
      </w:r>
      <w:r w:rsidRPr="008E2CE0">
        <w:t>об этих отключениях с указанием сроков начала и окончания работ.</w:t>
      </w:r>
    </w:p>
    <w:p w:rsidR="008E2CE0" w:rsidRPr="008E2CE0" w:rsidRDefault="008E2CE0" w:rsidP="008E2CE0">
      <w:pPr>
        <w:ind w:firstLine="709"/>
        <w:jc w:val="both"/>
      </w:pPr>
      <w:r w:rsidRPr="008E2CE0">
        <w:lastRenderedPageBreak/>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w:t>
      </w:r>
      <w:r w:rsidR="007F1AE3">
        <w:t xml:space="preserve">администрацией </w:t>
      </w:r>
      <w:proofErr w:type="spellStart"/>
      <w:r w:rsidR="007F1AE3">
        <w:t>Кривошеинского</w:t>
      </w:r>
      <w:proofErr w:type="spellEnd"/>
      <w:r w:rsidR="007F1AE3">
        <w:t xml:space="preserve"> района</w:t>
      </w:r>
      <w:r w:rsidRPr="008E2CE0">
        <w:t xml:space="preserve"> вводит ограничение отпуска тепловой энергии Потребителям, одновременно извещая об этом ЕДДС </w:t>
      </w:r>
      <w:proofErr w:type="spellStart"/>
      <w:r w:rsidRPr="008E2CE0">
        <w:t>Кривошеинского</w:t>
      </w:r>
      <w:proofErr w:type="spellEnd"/>
      <w:r w:rsidRPr="008E2CE0">
        <w:t xml:space="preserve"> муниципального района.</w:t>
      </w:r>
    </w:p>
    <w:p w:rsidR="008E2CE0" w:rsidRPr="008E2CE0" w:rsidRDefault="008E2CE0" w:rsidP="008E2CE0">
      <w:pPr>
        <w:ind w:firstLine="709"/>
        <w:jc w:val="both"/>
      </w:pPr>
      <w:r w:rsidRPr="008E2CE0">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8E2CE0">
        <w:t>Ростехнадзхор</w:t>
      </w:r>
      <w:proofErr w:type="spellEnd"/>
      <w:r w:rsidRPr="008E2CE0">
        <w:t xml:space="preserve">) и теплоснабжающей организации с одновременным извещением ЕДДС </w:t>
      </w:r>
      <w:proofErr w:type="spellStart"/>
      <w:r w:rsidRPr="008E2CE0">
        <w:t>Кривошеинского</w:t>
      </w:r>
      <w:proofErr w:type="spellEnd"/>
      <w:r w:rsidRPr="008E2CE0">
        <w:t xml:space="preserve"> муниципального района.</w:t>
      </w:r>
    </w:p>
    <w:p w:rsidR="008E2CE0" w:rsidRPr="008E2CE0" w:rsidRDefault="008E2CE0" w:rsidP="008E2CE0">
      <w:pPr>
        <w:ind w:firstLine="709"/>
        <w:jc w:val="both"/>
      </w:pPr>
      <w:r w:rsidRPr="008E2CE0">
        <w:t xml:space="preserve">3.9. Включение объектов, которые выводились в ремонт по заявке Абонентов, производится по разрешению персонала теплоснабжающей организации по просьбе ответственного лица Абонента, указанного в заявке. </w:t>
      </w:r>
    </w:p>
    <w:p w:rsidR="008E2CE0" w:rsidRPr="008E2CE0" w:rsidRDefault="008E2CE0" w:rsidP="008E2CE0">
      <w:pPr>
        <w:jc w:val="both"/>
      </w:pPr>
    </w:p>
    <w:p w:rsidR="008E2CE0" w:rsidRPr="007F1AE3" w:rsidRDefault="008E2CE0" w:rsidP="008E2CE0">
      <w:pPr>
        <w:jc w:val="both"/>
      </w:pPr>
      <w:r w:rsidRPr="007F1AE3">
        <w:t>4. Техническая документация</w:t>
      </w:r>
    </w:p>
    <w:p w:rsidR="008E2CE0" w:rsidRPr="008E2CE0" w:rsidRDefault="008E2CE0" w:rsidP="008E2CE0">
      <w:pPr>
        <w:ind w:firstLine="709"/>
        <w:jc w:val="both"/>
      </w:pPr>
      <w:r w:rsidRPr="008E2CE0">
        <w:t>4.1. Документами, определяющими взаимоотношения оперативно-диспетчерской службы теплоснабжающей организации и Абонентов тепловой энергии, являются:</w:t>
      </w:r>
    </w:p>
    <w:p w:rsidR="008E2CE0" w:rsidRPr="008E2CE0" w:rsidRDefault="008E2CE0" w:rsidP="008E2CE0">
      <w:pPr>
        <w:ind w:firstLine="709"/>
        <w:jc w:val="both"/>
      </w:pPr>
      <w:r w:rsidRPr="008E2CE0">
        <w:t>- настоящее Положение;</w:t>
      </w:r>
    </w:p>
    <w:p w:rsidR="008E2CE0" w:rsidRPr="008E2CE0" w:rsidRDefault="008E2CE0" w:rsidP="008E2CE0">
      <w:pPr>
        <w:ind w:firstLine="709"/>
        <w:jc w:val="both"/>
      </w:pPr>
      <w:r w:rsidRPr="008E2CE0">
        <w:t xml:space="preserve">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8E2CE0">
        <w:t>теплопотребляющих</w:t>
      </w:r>
      <w:proofErr w:type="spellEnd"/>
      <w:r w:rsidRPr="008E2CE0">
        <w:t xml:space="preserve"> установок;</w:t>
      </w:r>
    </w:p>
    <w:p w:rsidR="008E2CE0" w:rsidRPr="008E2CE0" w:rsidRDefault="008E2CE0" w:rsidP="008E2CE0">
      <w:pPr>
        <w:ind w:firstLine="709"/>
        <w:jc w:val="both"/>
      </w:pPr>
      <w:r w:rsidRPr="008E2CE0">
        <w:t>-внутренние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8E2CE0" w:rsidRPr="008E2CE0" w:rsidRDefault="008E2CE0" w:rsidP="008E2CE0">
      <w:pPr>
        <w:ind w:firstLine="709"/>
        <w:jc w:val="both"/>
      </w:pPr>
      <w:r w:rsidRPr="008E2CE0">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8E2CE0" w:rsidRPr="008E2CE0" w:rsidRDefault="008E2CE0" w:rsidP="008E2CE0">
      <w:pPr>
        <w:ind w:firstLine="709"/>
        <w:jc w:val="both"/>
      </w:pPr>
      <w:r w:rsidRPr="008E2CE0">
        <w:t xml:space="preserve">К инструкциям должны быть приложены схемы возможных аварийных переключений, указан порядок отключения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gramStart"/>
      <w:r w:rsidR="007F1AE3" w:rsidRPr="008E2CE0">
        <w:t>вне расчётном</w:t>
      </w:r>
      <w:r w:rsidRPr="008E2CE0">
        <w:t xml:space="preserve"> режимах</w:t>
      </w:r>
      <w:proofErr w:type="gramEnd"/>
      <w:r w:rsidRPr="008E2CE0">
        <w:t xml:space="preserve"> теплоснабжения.</w:t>
      </w:r>
    </w:p>
    <w:p w:rsidR="008E2CE0" w:rsidRPr="008E2CE0" w:rsidRDefault="008E2CE0" w:rsidP="008E2CE0">
      <w:pPr>
        <w:ind w:firstLine="709"/>
        <w:jc w:val="both"/>
      </w:pPr>
      <w:r w:rsidRPr="008E2CE0">
        <w:t>Конкретный перечень необходимой эксплуатационной документации в каждой организации устанавливается ее руководством.</w:t>
      </w:r>
    </w:p>
    <w:p w:rsidR="008E2CE0" w:rsidRPr="008E2CE0" w:rsidRDefault="008E2CE0" w:rsidP="008E2CE0">
      <w:pPr>
        <w:jc w:val="both"/>
        <w:rPr>
          <w:i/>
        </w:rPr>
      </w:pPr>
    </w:p>
    <w:p w:rsidR="00660820" w:rsidRPr="008E2CE0" w:rsidRDefault="00660820" w:rsidP="008E2CE0">
      <w:pPr>
        <w:ind w:left="284" w:right="141"/>
        <w:jc w:val="both"/>
      </w:pPr>
    </w:p>
    <w:sectPr w:rsidR="00660820" w:rsidRPr="008E2CE0" w:rsidSect="00194125">
      <w:pgSz w:w="11906" w:h="16838" w:code="9"/>
      <w:pgMar w:top="567"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716"/>
    <w:multiLevelType w:val="multilevel"/>
    <w:tmpl w:val="EABCC96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08106C64"/>
    <w:multiLevelType w:val="hybridMultilevel"/>
    <w:tmpl w:val="210052E0"/>
    <w:lvl w:ilvl="0" w:tplc="85D0219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4352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B5259E"/>
    <w:multiLevelType w:val="hybridMultilevel"/>
    <w:tmpl w:val="98765692"/>
    <w:lvl w:ilvl="0" w:tplc="A676AAC6">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178033AE"/>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9B38D2"/>
    <w:multiLevelType w:val="multilevel"/>
    <w:tmpl w:val="93664512"/>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9B0E90"/>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60609D"/>
    <w:multiLevelType w:val="multilevel"/>
    <w:tmpl w:val="87322A96"/>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20D7A61"/>
    <w:multiLevelType w:val="multilevel"/>
    <w:tmpl w:val="5830B7D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0E4CDA"/>
    <w:multiLevelType w:val="multilevel"/>
    <w:tmpl w:val="93664512"/>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D26D72"/>
    <w:multiLevelType w:val="multilevel"/>
    <w:tmpl w:val="ABB4B25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57597B"/>
    <w:multiLevelType w:val="hybridMultilevel"/>
    <w:tmpl w:val="10EA4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C17A2E"/>
    <w:multiLevelType w:val="multilevel"/>
    <w:tmpl w:val="AD68E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492BFD"/>
    <w:multiLevelType w:val="hybridMultilevel"/>
    <w:tmpl w:val="ABB4B254"/>
    <w:lvl w:ilvl="0" w:tplc="D23AADF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A446FE"/>
    <w:multiLevelType w:val="multilevel"/>
    <w:tmpl w:val="1594536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040886"/>
    <w:multiLevelType w:val="multilevel"/>
    <w:tmpl w:val="884653B8"/>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6" w15:restartNumberingAfterBreak="0">
    <w:nsid w:val="3E395C5C"/>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3892AEE"/>
    <w:multiLevelType w:val="hybridMultilevel"/>
    <w:tmpl w:val="D8B06398"/>
    <w:lvl w:ilvl="0" w:tplc="12546120">
      <w:start w:val="1"/>
      <w:numFmt w:val="decimal"/>
      <w:lvlText w:val="%1."/>
      <w:lvlJc w:val="left"/>
      <w:pPr>
        <w:tabs>
          <w:tab w:val="num" w:pos="967"/>
        </w:tabs>
        <w:ind w:left="967" w:hanging="607"/>
      </w:pPr>
      <w:rPr>
        <w:rFonts w:hint="default"/>
      </w:rPr>
    </w:lvl>
    <w:lvl w:ilvl="1" w:tplc="A676AAC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347650"/>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399497C"/>
    <w:multiLevelType w:val="multilevel"/>
    <w:tmpl w:val="61EE42C0"/>
    <w:lvl w:ilvl="0">
      <w:start w:val="2"/>
      <w:numFmt w:val="decimal"/>
      <w:lvlText w:val="%1."/>
      <w:lvlJc w:val="left"/>
      <w:pPr>
        <w:tabs>
          <w:tab w:val="num" w:pos="967"/>
        </w:tabs>
        <w:ind w:left="967" w:hanging="60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85F0A6B"/>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985FD2"/>
    <w:multiLevelType w:val="multilevel"/>
    <w:tmpl w:val="210052E0"/>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C0E12D9"/>
    <w:multiLevelType w:val="multilevel"/>
    <w:tmpl w:val="919E0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D676629"/>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F06CCA"/>
    <w:multiLevelType w:val="hybridMultilevel"/>
    <w:tmpl w:val="7DBCF4C4"/>
    <w:lvl w:ilvl="0" w:tplc="A676AA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790787"/>
    <w:multiLevelType w:val="multilevel"/>
    <w:tmpl w:val="E55C7C6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7120A3"/>
    <w:multiLevelType w:val="multilevel"/>
    <w:tmpl w:val="78281AA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15:restartNumberingAfterBreak="0">
    <w:nsid w:val="7C2021A1"/>
    <w:multiLevelType w:val="hybridMultilevel"/>
    <w:tmpl w:val="572A523A"/>
    <w:lvl w:ilvl="0" w:tplc="147AFD32">
      <w:start w:val="2"/>
      <w:numFmt w:val="decimal"/>
      <w:lvlText w:val="%1."/>
      <w:lvlJc w:val="left"/>
      <w:pPr>
        <w:tabs>
          <w:tab w:val="num" w:pos="720"/>
        </w:tabs>
        <w:ind w:left="720" w:hanging="607"/>
      </w:pPr>
      <w:rPr>
        <w:rFonts w:hint="default"/>
      </w:rPr>
    </w:lvl>
    <w:lvl w:ilvl="1" w:tplc="09C2AB12">
      <w:numFmt w:val="none"/>
      <w:lvlText w:val=""/>
      <w:lvlJc w:val="left"/>
      <w:pPr>
        <w:tabs>
          <w:tab w:val="num" w:pos="360"/>
        </w:tabs>
      </w:pPr>
    </w:lvl>
    <w:lvl w:ilvl="2" w:tplc="5866AA14">
      <w:numFmt w:val="none"/>
      <w:lvlText w:val=""/>
      <w:lvlJc w:val="left"/>
      <w:pPr>
        <w:tabs>
          <w:tab w:val="num" w:pos="360"/>
        </w:tabs>
      </w:pPr>
    </w:lvl>
    <w:lvl w:ilvl="3" w:tplc="42729CB2">
      <w:numFmt w:val="none"/>
      <w:lvlText w:val=""/>
      <w:lvlJc w:val="left"/>
      <w:pPr>
        <w:tabs>
          <w:tab w:val="num" w:pos="360"/>
        </w:tabs>
      </w:pPr>
    </w:lvl>
    <w:lvl w:ilvl="4" w:tplc="C55CDD76">
      <w:numFmt w:val="none"/>
      <w:lvlText w:val=""/>
      <w:lvlJc w:val="left"/>
      <w:pPr>
        <w:tabs>
          <w:tab w:val="num" w:pos="360"/>
        </w:tabs>
      </w:pPr>
    </w:lvl>
    <w:lvl w:ilvl="5" w:tplc="8E00FA2E">
      <w:numFmt w:val="none"/>
      <w:lvlText w:val=""/>
      <w:lvlJc w:val="left"/>
      <w:pPr>
        <w:tabs>
          <w:tab w:val="num" w:pos="360"/>
        </w:tabs>
      </w:pPr>
    </w:lvl>
    <w:lvl w:ilvl="6" w:tplc="3AD2E1F6">
      <w:numFmt w:val="none"/>
      <w:lvlText w:val=""/>
      <w:lvlJc w:val="left"/>
      <w:pPr>
        <w:tabs>
          <w:tab w:val="num" w:pos="360"/>
        </w:tabs>
      </w:pPr>
    </w:lvl>
    <w:lvl w:ilvl="7" w:tplc="170C7DEE">
      <w:numFmt w:val="none"/>
      <w:lvlText w:val=""/>
      <w:lvlJc w:val="left"/>
      <w:pPr>
        <w:tabs>
          <w:tab w:val="num" w:pos="360"/>
        </w:tabs>
      </w:pPr>
    </w:lvl>
    <w:lvl w:ilvl="8" w:tplc="8C041586">
      <w:numFmt w:val="none"/>
      <w:lvlText w:val=""/>
      <w:lvlJc w:val="left"/>
      <w:pPr>
        <w:tabs>
          <w:tab w:val="num" w:pos="360"/>
        </w:tabs>
      </w:pPr>
    </w:lvl>
  </w:abstractNum>
  <w:num w:numId="1">
    <w:abstractNumId w:val="20"/>
  </w:num>
  <w:num w:numId="2">
    <w:abstractNumId w:val="15"/>
  </w:num>
  <w:num w:numId="3">
    <w:abstractNumId w:val="2"/>
  </w:num>
  <w:num w:numId="4">
    <w:abstractNumId w:val="16"/>
  </w:num>
  <w:num w:numId="5">
    <w:abstractNumId w:val="18"/>
  </w:num>
  <w:num w:numId="6">
    <w:abstractNumId w:val="7"/>
  </w:num>
  <w:num w:numId="7">
    <w:abstractNumId w:val="11"/>
  </w:num>
  <w:num w:numId="8">
    <w:abstractNumId w:val="17"/>
  </w:num>
  <w:num w:numId="9">
    <w:abstractNumId w:val="4"/>
  </w:num>
  <w:num w:numId="10">
    <w:abstractNumId w:val="12"/>
  </w:num>
  <w:num w:numId="11">
    <w:abstractNumId w:val="6"/>
  </w:num>
  <w:num w:numId="12">
    <w:abstractNumId w:val="23"/>
  </w:num>
  <w:num w:numId="13">
    <w:abstractNumId w:val="25"/>
  </w:num>
  <w:num w:numId="14">
    <w:abstractNumId w:val="22"/>
  </w:num>
  <w:num w:numId="15">
    <w:abstractNumId w:val="9"/>
  </w:num>
  <w:num w:numId="16">
    <w:abstractNumId w:val="1"/>
  </w:num>
  <w:num w:numId="17">
    <w:abstractNumId w:val="21"/>
  </w:num>
  <w:num w:numId="18">
    <w:abstractNumId w:val="13"/>
  </w:num>
  <w:num w:numId="19">
    <w:abstractNumId w:val="10"/>
  </w:num>
  <w:num w:numId="20">
    <w:abstractNumId w:val="27"/>
  </w:num>
  <w:num w:numId="21">
    <w:abstractNumId w:val="3"/>
  </w:num>
  <w:num w:numId="22">
    <w:abstractNumId w:val="24"/>
  </w:num>
  <w:num w:numId="23">
    <w:abstractNumId w:val="5"/>
  </w:num>
  <w:num w:numId="24">
    <w:abstractNumId w:val="14"/>
  </w:num>
  <w:num w:numId="25">
    <w:abstractNumId w:val="19"/>
  </w:num>
  <w:num w:numId="26">
    <w:abstractNumId w:val="0"/>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B3"/>
    <w:rsid w:val="000247FB"/>
    <w:rsid w:val="0003110F"/>
    <w:rsid w:val="00032261"/>
    <w:rsid w:val="00033673"/>
    <w:rsid w:val="00034CB0"/>
    <w:rsid w:val="00037DEC"/>
    <w:rsid w:val="00050253"/>
    <w:rsid w:val="000809E7"/>
    <w:rsid w:val="00081D89"/>
    <w:rsid w:val="000A6C21"/>
    <w:rsid w:val="000B10B3"/>
    <w:rsid w:val="000B3019"/>
    <w:rsid w:val="000C2111"/>
    <w:rsid w:val="000C2597"/>
    <w:rsid w:val="000D7D80"/>
    <w:rsid w:val="000E7548"/>
    <w:rsid w:val="000E761B"/>
    <w:rsid w:val="000F240C"/>
    <w:rsid w:val="0010744E"/>
    <w:rsid w:val="0011356F"/>
    <w:rsid w:val="00117BEA"/>
    <w:rsid w:val="00150B63"/>
    <w:rsid w:val="001514F6"/>
    <w:rsid w:val="00151B53"/>
    <w:rsid w:val="00151CD0"/>
    <w:rsid w:val="001545D9"/>
    <w:rsid w:val="001546FA"/>
    <w:rsid w:val="00162E1F"/>
    <w:rsid w:val="00167BF1"/>
    <w:rsid w:val="001709E6"/>
    <w:rsid w:val="0017106A"/>
    <w:rsid w:val="00183AD0"/>
    <w:rsid w:val="0019325B"/>
    <w:rsid w:val="00193E67"/>
    <w:rsid w:val="00194125"/>
    <w:rsid w:val="001951DB"/>
    <w:rsid w:val="001A7CCF"/>
    <w:rsid w:val="001B5E05"/>
    <w:rsid w:val="001C41FD"/>
    <w:rsid w:val="001C52CC"/>
    <w:rsid w:val="001E0661"/>
    <w:rsid w:val="001E36BE"/>
    <w:rsid w:val="001E3D96"/>
    <w:rsid w:val="001E5568"/>
    <w:rsid w:val="001F38B6"/>
    <w:rsid w:val="002038F6"/>
    <w:rsid w:val="002065ED"/>
    <w:rsid w:val="0021712C"/>
    <w:rsid w:val="00221ADC"/>
    <w:rsid w:val="002347B7"/>
    <w:rsid w:val="00234BF1"/>
    <w:rsid w:val="002460AD"/>
    <w:rsid w:val="00246A2F"/>
    <w:rsid w:val="00251C91"/>
    <w:rsid w:val="002760A1"/>
    <w:rsid w:val="002777D1"/>
    <w:rsid w:val="00284C7F"/>
    <w:rsid w:val="002858C7"/>
    <w:rsid w:val="002C2847"/>
    <w:rsid w:val="002C2969"/>
    <w:rsid w:val="002D5CC3"/>
    <w:rsid w:val="002F63FE"/>
    <w:rsid w:val="00301ECF"/>
    <w:rsid w:val="00306F60"/>
    <w:rsid w:val="00320385"/>
    <w:rsid w:val="00320822"/>
    <w:rsid w:val="003312B3"/>
    <w:rsid w:val="00336230"/>
    <w:rsid w:val="00341590"/>
    <w:rsid w:val="00343E0F"/>
    <w:rsid w:val="003520A6"/>
    <w:rsid w:val="00352EC9"/>
    <w:rsid w:val="00387330"/>
    <w:rsid w:val="00392D09"/>
    <w:rsid w:val="00393418"/>
    <w:rsid w:val="0039769B"/>
    <w:rsid w:val="003B0DA7"/>
    <w:rsid w:val="003C16CE"/>
    <w:rsid w:val="003C22D5"/>
    <w:rsid w:val="003E347F"/>
    <w:rsid w:val="003E3586"/>
    <w:rsid w:val="003E4FA3"/>
    <w:rsid w:val="003F0778"/>
    <w:rsid w:val="003F2F17"/>
    <w:rsid w:val="004161E4"/>
    <w:rsid w:val="00426F1E"/>
    <w:rsid w:val="00435387"/>
    <w:rsid w:val="0044022E"/>
    <w:rsid w:val="00453CCC"/>
    <w:rsid w:val="00454546"/>
    <w:rsid w:val="004632C4"/>
    <w:rsid w:val="00465E4F"/>
    <w:rsid w:val="00470EB4"/>
    <w:rsid w:val="004907A9"/>
    <w:rsid w:val="004B7868"/>
    <w:rsid w:val="004B7CF8"/>
    <w:rsid w:val="004C0745"/>
    <w:rsid w:val="004D3335"/>
    <w:rsid w:val="004D4931"/>
    <w:rsid w:val="004E3F72"/>
    <w:rsid w:val="004E739E"/>
    <w:rsid w:val="005171DE"/>
    <w:rsid w:val="00540D66"/>
    <w:rsid w:val="00544555"/>
    <w:rsid w:val="00546616"/>
    <w:rsid w:val="005467BA"/>
    <w:rsid w:val="00553270"/>
    <w:rsid w:val="0055534B"/>
    <w:rsid w:val="005617AF"/>
    <w:rsid w:val="0057568C"/>
    <w:rsid w:val="00590DC7"/>
    <w:rsid w:val="00591036"/>
    <w:rsid w:val="0059744D"/>
    <w:rsid w:val="005C0932"/>
    <w:rsid w:val="005C28EC"/>
    <w:rsid w:val="005C34A9"/>
    <w:rsid w:val="005C72C8"/>
    <w:rsid w:val="005D5FDA"/>
    <w:rsid w:val="005E77EA"/>
    <w:rsid w:val="005F4363"/>
    <w:rsid w:val="005F5A14"/>
    <w:rsid w:val="00614D5D"/>
    <w:rsid w:val="006204D3"/>
    <w:rsid w:val="00632EAD"/>
    <w:rsid w:val="006351BC"/>
    <w:rsid w:val="006357D4"/>
    <w:rsid w:val="00660820"/>
    <w:rsid w:val="006648BE"/>
    <w:rsid w:val="00664ECA"/>
    <w:rsid w:val="006916AC"/>
    <w:rsid w:val="00695381"/>
    <w:rsid w:val="006A4E9A"/>
    <w:rsid w:val="006B14E4"/>
    <w:rsid w:val="006B1C7C"/>
    <w:rsid w:val="006B2A84"/>
    <w:rsid w:val="006C3CBF"/>
    <w:rsid w:val="006C6906"/>
    <w:rsid w:val="006D30F6"/>
    <w:rsid w:val="007018E1"/>
    <w:rsid w:val="007034E1"/>
    <w:rsid w:val="00715363"/>
    <w:rsid w:val="00722121"/>
    <w:rsid w:val="0072550A"/>
    <w:rsid w:val="007279D7"/>
    <w:rsid w:val="007445CD"/>
    <w:rsid w:val="00745C7A"/>
    <w:rsid w:val="00760C79"/>
    <w:rsid w:val="00761881"/>
    <w:rsid w:val="00763B16"/>
    <w:rsid w:val="00773310"/>
    <w:rsid w:val="0079741B"/>
    <w:rsid w:val="007A02C5"/>
    <w:rsid w:val="007A23FF"/>
    <w:rsid w:val="007B58E6"/>
    <w:rsid w:val="007B70C5"/>
    <w:rsid w:val="007C6A93"/>
    <w:rsid w:val="007D7FEE"/>
    <w:rsid w:val="007E5141"/>
    <w:rsid w:val="007F1AE3"/>
    <w:rsid w:val="007F746A"/>
    <w:rsid w:val="00800C38"/>
    <w:rsid w:val="00802F67"/>
    <w:rsid w:val="00824D56"/>
    <w:rsid w:val="0082515E"/>
    <w:rsid w:val="00827E41"/>
    <w:rsid w:val="00837201"/>
    <w:rsid w:val="00860646"/>
    <w:rsid w:val="00861586"/>
    <w:rsid w:val="0086485C"/>
    <w:rsid w:val="008664C0"/>
    <w:rsid w:val="008808DA"/>
    <w:rsid w:val="008A63D3"/>
    <w:rsid w:val="008A68E6"/>
    <w:rsid w:val="008B4483"/>
    <w:rsid w:val="008C256D"/>
    <w:rsid w:val="008C500A"/>
    <w:rsid w:val="008C6208"/>
    <w:rsid w:val="008D03C7"/>
    <w:rsid w:val="008D2A3F"/>
    <w:rsid w:val="008D7A98"/>
    <w:rsid w:val="008E29FA"/>
    <w:rsid w:val="008E2CE0"/>
    <w:rsid w:val="008E4068"/>
    <w:rsid w:val="008F2712"/>
    <w:rsid w:val="00906851"/>
    <w:rsid w:val="0091309D"/>
    <w:rsid w:val="00920D15"/>
    <w:rsid w:val="00927712"/>
    <w:rsid w:val="00930FD4"/>
    <w:rsid w:val="009325F2"/>
    <w:rsid w:val="00933812"/>
    <w:rsid w:val="00950CDD"/>
    <w:rsid w:val="0095171F"/>
    <w:rsid w:val="0095441A"/>
    <w:rsid w:val="00957B34"/>
    <w:rsid w:val="00963D2B"/>
    <w:rsid w:val="009735DE"/>
    <w:rsid w:val="00974294"/>
    <w:rsid w:val="00976B18"/>
    <w:rsid w:val="00982BA6"/>
    <w:rsid w:val="009930C9"/>
    <w:rsid w:val="009A60FC"/>
    <w:rsid w:val="009B38F8"/>
    <w:rsid w:val="009B6A94"/>
    <w:rsid w:val="009C15B5"/>
    <w:rsid w:val="009C51B3"/>
    <w:rsid w:val="009C52BD"/>
    <w:rsid w:val="009F29E1"/>
    <w:rsid w:val="00A058E4"/>
    <w:rsid w:val="00A12C64"/>
    <w:rsid w:val="00A20A33"/>
    <w:rsid w:val="00A21246"/>
    <w:rsid w:val="00A316DC"/>
    <w:rsid w:val="00A35421"/>
    <w:rsid w:val="00A5317C"/>
    <w:rsid w:val="00A60CA4"/>
    <w:rsid w:val="00A67A34"/>
    <w:rsid w:val="00A74FF7"/>
    <w:rsid w:val="00A751A3"/>
    <w:rsid w:val="00A827EE"/>
    <w:rsid w:val="00A86308"/>
    <w:rsid w:val="00A923F2"/>
    <w:rsid w:val="00A93F2F"/>
    <w:rsid w:val="00A9755C"/>
    <w:rsid w:val="00AA1A50"/>
    <w:rsid w:val="00AA5DFE"/>
    <w:rsid w:val="00AB4174"/>
    <w:rsid w:val="00AC65B0"/>
    <w:rsid w:val="00AC7656"/>
    <w:rsid w:val="00AD53EC"/>
    <w:rsid w:val="00AF089A"/>
    <w:rsid w:val="00AF4CE2"/>
    <w:rsid w:val="00B11F11"/>
    <w:rsid w:val="00B138CD"/>
    <w:rsid w:val="00B27127"/>
    <w:rsid w:val="00B310D4"/>
    <w:rsid w:val="00B32AE0"/>
    <w:rsid w:val="00B32C09"/>
    <w:rsid w:val="00B81A4B"/>
    <w:rsid w:val="00B86260"/>
    <w:rsid w:val="00B866F0"/>
    <w:rsid w:val="00B96200"/>
    <w:rsid w:val="00BA46F6"/>
    <w:rsid w:val="00BB32C0"/>
    <w:rsid w:val="00BB5184"/>
    <w:rsid w:val="00BD382F"/>
    <w:rsid w:val="00BD4A58"/>
    <w:rsid w:val="00BE6624"/>
    <w:rsid w:val="00BF0026"/>
    <w:rsid w:val="00C11E98"/>
    <w:rsid w:val="00C13364"/>
    <w:rsid w:val="00C26F16"/>
    <w:rsid w:val="00C43085"/>
    <w:rsid w:val="00C43D66"/>
    <w:rsid w:val="00C80864"/>
    <w:rsid w:val="00C93480"/>
    <w:rsid w:val="00C94900"/>
    <w:rsid w:val="00CA0B97"/>
    <w:rsid w:val="00CB1A45"/>
    <w:rsid w:val="00CB3A2F"/>
    <w:rsid w:val="00CC0FE2"/>
    <w:rsid w:val="00CD2B8C"/>
    <w:rsid w:val="00CD5E7F"/>
    <w:rsid w:val="00CE0145"/>
    <w:rsid w:val="00CE2F5E"/>
    <w:rsid w:val="00CF0F50"/>
    <w:rsid w:val="00CF1FD6"/>
    <w:rsid w:val="00D031B6"/>
    <w:rsid w:val="00D052A2"/>
    <w:rsid w:val="00D0640B"/>
    <w:rsid w:val="00D06A21"/>
    <w:rsid w:val="00D153A3"/>
    <w:rsid w:val="00D201A0"/>
    <w:rsid w:val="00D227D6"/>
    <w:rsid w:val="00D415DC"/>
    <w:rsid w:val="00D53026"/>
    <w:rsid w:val="00D601E5"/>
    <w:rsid w:val="00D66894"/>
    <w:rsid w:val="00D71B17"/>
    <w:rsid w:val="00D846B7"/>
    <w:rsid w:val="00D91079"/>
    <w:rsid w:val="00D94859"/>
    <w:rsid w:val="00D94E64"/>
    <w:rsid w:val="00D97163"/>
    <w:rsid w:val="00D9758F"/>
    <w:rsid w:val="00DA25F9"/>
    <w:rsid w:val="00DA71FB"/>
    <w:rsid w:val="00DC6573"/>
    <w:rsid w:val="00DE0B43"/>
    <w:rsid w:val="00DE6340"/>
    <w:rsid w:val="00DE7671"/>
    <w:rsid w:val="00DF0D64"/>
    <w:rsid w:val="00DF59F9"/>
    <w:rsid w:val="00E011B8"/>
    <w:rsid w:val="00E04217"/>
    <w:rsid w:val="00E078CE"/>
    <w:rsid w:val="00E1314E"/>
    <w:rsid w:val="00E14070"/>
    <w:rsid w:val="00E6748A"/>
    <w:rsid w:val="00E721F6"/>
    <w:rsid w:val="00E7525E"/>
    <w:rsid w:val="00E8041C"/>
    <w:rsid w:val="00E83BA0"/>
    <w:rsid w:val="00E84141"/>
    <w:rsid w:val="00E92FF7"/>
    <w:rsid w:val="00EA34F5"/>
    <w:rsid w:val="00EA6505"/>
    <w:rsid w:val="00EA7544"/>
    <w:rsid w:val="00EB0410"/>
    <w:rsid w:val="00EC0D0B"/>
    <w:rsid w:val="00EC224D"/>
    <w:rsid w:val="00EC768D"/>
    <w:rsid w:val="00EE2213"/>
    <w:rsid w:val="00EE6185"/>
    <w:rsid w:val="00EF3BC5"/>
    <w:rsid w:val="00F0338D"/>
    <w:rsid w:val="00F11286"/>
    <w:rsid w:val="00F3260F"/>
    <w:rsid w:val="00F45B1D"/>
    <w:rsid w:val="00F4729A"/>
    <w:rsid w:val="00F52BCC"/>
    <w:rsid w:val="00F6112F"/>
    <w:rsid w:val="00F70A97"/>
    <w:rsid w:val="00F76B7A"/>
    <w:rsid w:val="00F8733F"/>
    <w:rsid w:val="00FA0C0D"/>
    <w:rsid w:val="00FA1629"/>
    <w:rsid w:val="00FB64A3"/>
    <w:rsid w:val="00FC028B"/>
    <w:rsid w:val="00FC419F"/>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25F90"/>
  <w15:docId w15:val="{69AD5AFB-BE8F-444D-872F-D0339FD7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locked/>
    <w:rsid w:val="009C51B3"/>
    <w:rPr>
      <w:rFonts w:ascii="Arial" w:hAnsi="Arial" w:cs="Arial"/>
      <w:snapToGrid w:val="0"/>
      <w:color w:val="000000"/>
      <w:szCs w:val="24"/>
      <w:lang w:val="ru-RU" w:eastAsia="ru-RU" w:bidi="ar-SA"/>
    </w:rPr>
  </w:style>
  <w:style w:type="paragraph" w:styleId="20">
    <w:name w:val="Body Text 2"/>
    <w:basedOn w:val="a"/>
    <w:link w:val="2"/>
    <w:rsid w:val="009C51B3"/>
    <w:pPr>
      <w:snapToGrid w:val="0"/>
    </w:pPr>
    <w:rPr>
      <w:rFonts w:ascii="Arial" w:hAnsi="Arial" w:cs="Arial"/>
      <w:snapToGrid w:val="0"/>
      <w:color w:val="000000"/>
      <w:sz w:val="20"/>
    </w:rPr>
  </w:style>
  <w:style w:type="paragraph" w:styleId="a3">
    <w:name w:val="List Paragraph"/>
    <w:basedOn w:val="a"/>
    <w:uiPriority w:val="34"/>
    <w:qFormat/>
    <w:rsid w:val="00A67A34"/>
    <w:pPr>
      <w:ind w:left="708"/>
    </w:pPr>
  </w:style>
  <w:style w:type="paragraph" w:customStyle="1" w:styleId="ConsPlusNormal">
    <w:name w:val="ConsPlusNormal"/>
    <w:rsid w:val="001951DB"/>
    <w:pPr>
      <w:autoSpaceDE w:val="0"/>
      <w:autoSpaceDN w:val="0"/>
      <w:adjustRightInd w:val="0"/>
    </w:pPr>
    <w:rPr>
      <w:i/>
      <w:iCs/>
      <w:sz w:val="24"/>
      <w:szCs w:val="24"/>
    </w:rPr>
  </w:style>
  <w:style w:type="table" w:styleId="a4">
    <w:name w:val="Table Grid"/>
    <w:basedOn w:val="a1"/>
    <w:rsid w:val="003415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rsid w:val="005F4363"/>
    <w:rPr>
      <w:rFonts w:ascii="Tahoma" w:hAnsi="Tahoma" w:cs="Tahoma"/>
      <w:sz w:val="16"/>
      <w:szCs w:val="16"/>
    </w:rPr>
  </w:style>
  <w:style w:type="character" w:customStyle="1" w:styleId="a6">
    <w:name w:val="Текст выноски Знак"/>
    <w:basedOn w:val="a0"/>
    <w:link w:val="a5"/>
    <w:rsid w:val="005F4363"/>
    <w:rPr>
      <w:rFonts w:ascii="Tahoma" w:hAnsi="Tahoma" w:cs="Tahoma"/>
      <w:sz w:val="16"/>
      <w:szCs w:val="16"/>
    </w:rPr>
  </w:style>
  <w:style w:type="paragraph" w:styleId="a7">
    <w:name w:val="Body Text Indent"/>
    <w:basedOn w:val="a"/>
    <w:link w:val="a8"/>
    <w:semiHidden/>
    <w:unhideWhenUsed/>
    <w:rsid w:val="00A9755C"/>
    <w:pPr>
      <w:spacing w:after="120"/>
      <w:ind w:left="283"/>
    </w:pPr>
  </w:style>
  <w:style w:type="character" w:customStyle="1" w:styleId="a8">
    <w:name w:val="Основной текст с отступом Знак"/>
    <w:basedOn w:val="a0"/>
    <w:link w:val="a7"/>
    <w:semiHidden/>
    <w:rsid w:val="00A9755C"/>
    <w:rPr>
      <w:sz w:val="24"/>
      <w:szCs w:val="24"/>
    </w:rPr>
  </w:style>
  <w:style w:type="paragraph" w:styleId="a9">
    <w:name w:val="Normal (Web)"/>
    <w:basedOn w:val="a"/>
    <w:uiPriority w:val="99"/>
    <w:unhideWhenUsed/>
    <w:rsid w:val="00A9755C"/>
    <w:pPr>
      <w:spacing w:before="100" w:beforeAutospacing="1" w:after="100" w:afterAutospacing="1"/>
    </w:pPr>
  </w:style>
  <w:style w:type="character" w:styleId="aa">
    <w:name w:val="Hyperlink"/>
    <w:uiPriority w:val="99"/>
    <w:unhideWhenUsed/>
    <w:rsid w:val="00A9755C"/>
    <w:rPr>
      <w:color w:val="0000FF"/>
      <w:u w:val="single"/>
    </w:rPr>
  </w:style>
  <w:style w:type="character" w:customStyle="1" w:styleId="apple-converted-space">
    <w:name w:val="apple-converted-space"/>
    <w:rsid w:val="00A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12</cp:revision>
  <cp:lastPrinted>2024-09-10T02:14:00Z</cp:lastPrinted>
  <dcterms:created xsi:type="dcterms:W3CDTF">2024-08-23T08:44:00Z</dcterms:created>
  <dcterms:modified xsi:type="dcterms:W3CDTF">2024-09-10T02:14:00Z</dcterms:modified>
</cp:coreProperties>
</file>