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7C" w:rsidRPr="00185AF8" w:rsidRDefault="00E2772A" w:rsidP="00745A7C">
      <w:pPr>
        <w:pStyle w:val="2"/>
        <w:jc w:val="center"/>
        <w:rPr>
          <w:rFonts w:ascii="Times New Roman" w:hAnsi="Times New Roman" w:cs="Times New Roman"/>
          <w:spacing w:val="12"/>
          <w:sz w:val="26"/>
          <w:szCs w:val="26"/>
          <w:lang w:val="en-US"/>
        </w:rPr>
      </w:pPr>
      <w:bookmarkStart w:id="0" w:name="sub_100"/>
      <w:r w:rsidRPr="00E2772A">
        <w:rPr>
          <w:rFonts w:ascii="Times New Roman" w:hAnsi="Times New Roman"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0.25pt;height:63pt;visibility:visible">
            <v:imagedata r:id="rId8" o:title="Герб"/>
          </v:shape>
        </w:pict>
      </w:r>
    </w:p>
    <w:p w:rsidR="00745A7C" w:rsidRPr="00185AF8" w:rsidRDefault="00745A7C" w:rsidP="00745A7C">
      <w:pPr>
        <w:pStyle w:val="2"/>
        <w:spacing w:before="240" w:after="12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85AF8">
        <w:rPr>
          <w:rFonts w:ascii="Times New Roman" w:hAnsi="Times New Roman" w:cs="Times New Roman"/>
          <w:b/>
          <w:sz w:val="30"/>
          <w:szCs w:val="30"/>
        </w:rPr>
        <w:t>АДМИНИСТРАЦИЯ КРИВОШЕИНСКОГО РАЙОНА</w:t>
      </w:r>
    </w:p>
    <w:p w:rsidR="00745A7C" w:rsidRPr="00185AF8" w:rsidRDefault="00745A7C" w:rsidP="00745A7C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185AF8">
        <w:rPr>
          <w:rFonts w:ascii="Times New Roman" w:hAnsi="Times New Roman" w:cs="Times New Roman"/>
          <w:b/>
          <w:sz w:val="28"/>
          <w:szCs w:val="30"/>
        </w:rPr>
        <w:t>ПОСТАНОВЛЕНИЕ</w:t>
      </w:r>
    </w:p>
    <w:tbl>
      <w:tblPr>
        <w:tblW w:w="0" w:type="auto"/>
        <w:tblLook w:val="04A0"/>
      </w:tblPr>
      <w:tblGrid>
        <w:gridCol w:w="5069"/>
        <w:gridCol w:w="5069"/>
      </w:tblGrid>
      <w:tr w:rsidR="00745A7C" w:rsidRPr="00185AF8" w:rsidTr="00A47C2E">
        <w:trPr>
          <w:trHeight w:val="283"/>
        </w:trPr>
        <w:tc>
          <w:tcPr>
            <w:tcW w:w="5069" w:type="dxa"/>
          </w:tcPr>
          <w:p w:rsidR="00745A7C" w:rsidRPr="00185AF8" w:rsidRDefault="00745A7C" w:rsidP="00A47C2E">
            <w:pPr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 w:rsidRPr="00185AF8">
              <w:rPr>
                <w:rFonts w:ascii="Times New Roman" w:hAnsi="Times New Roman" w:cs="Times New Roman"/>
                <w:sz w:val="24"/>
                <w:szCs w:val="24"/>
              </w:rPr>
              <w:t>05.11.2019</w:t>
            </w:r>
          </w:p>
        </w:tc>
        <w:tc>
          <w:tcPr>
            <w:tcW w:w="5069" w:type="dxa"/>
          </w:tcPr>
          <w:p w:rsidR="00745A7C" w:rsidRPr="00185AF8" w:rsidRDefault="00745A7C" w:rsidP="00A47C2E">
            <w:pPr>
              <w:tabs>
                <w:tab w:val="right" w:pos="9525"/>
              </w:tabs>
              <w:jc w:val="right"/>
              <w:rPr>
                <w:rFonts w:ascii="Times New Roman" w:hAnsi="Times New Roman" w:cs="Times New Roman"/>
                <w:b/>
                <w:sz w:val="28"/>
                <w:szCs w:val="30"/>
              </w:rPr>
            </w:pPr>
            <w:r w:rsidRPr="00185AF8">
              <w:rPr>
                <w:rFonts w:ascii="Times New Roman" w:hAnsi="Times New Roman" w:cs="Times New Roman"/>
                <w:sz w:val="24"/>
                <w:szCs w:val="24"/>
              </w:rPr>
              <w:t>№ 678</w:t>
            </w:r>
          </w:p>
        </w:tc>
      </w:tr>
    </w:tbl>
    <w:p w:rsidR="00745A7C" w:rsidRPr="00185AF8" w:rsidRDefault="00745A7C" w:rsidP="00745A7C">
      <w:pPr>
        <w:tabs>
          <w:tab w:val="right" w:pos="9525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с. Кривошеино</w:t>
      </w:r>
    </w:p>
    <w:p w:rsidR="00745A7C" w:rsidRPr="00185AF8" w:rsidRDefault="00745A7C" w:rsidP="00745A7C">
      <w:pPr>
        <w:jc w:val="center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Томской области</w:t>
      </w:r>
    </w:p>
    <w:p w:rsidR="00745A7C" w:rsidRPr="00185AF8" w:rsidRDefault="00745A7C" w:rsidP="00745A7C">
      <w:pPr>
        <w:spacing w:before="48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Об утверждении муниципальной программы «Информац</w:t>
      </w:r>
      <w:bookmarkStart w:id="1" w:name="_GoBack"/>
      <w:bookmarkEnd w:id="1"/>
      <w:r w:rsidRPr="00185AF8">
        <w:rPr>
          <w:rFonts w:ascii="Times New Roman" w:hAnsi="Times New Roman" w:cs="Times New Roman"/>
          <w:sz w:val="24"/>
          <w:szCs w:val="24"/>
        </w:rPr>
        <w:t>ионная политика и работа с общественностью муниципального образования Кривошеинский район на 2020-2023 годы с прогнозом на 2024-2025 годы»</w:t>
      </w:r>
    </w:p>
    <w:p w:rsidR="00745A7C" w:rsidRPr="00185AF8" w:rsidRDefault="00745A7C" w:rsidP="00745A7C">
      <w:pPr>
        <w:spacing w:after="360"/>
        <w:ind w:left="567" w:righ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5AF8">
        <w:rPr>
          <w:rFonts w:ascii="Times New Roman" w:hAnsi="Times New Roman" w:cs="Times New Roman"/>
          <w:i/>
          <w:sz w:val="24"/>
          <w:szCs w:val="24"/>
        </w:rPr>
        <w:t>(в редакции постановлений Администрации Кривошеинского района от 20.12.2019 № 806, от 26.12.2020 № 769, от 19.01.2022 № 36, от 1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185AF8">
        <w:rPr>
          <w:rFonts w:ascii="Times New Roman" w:hAnsi="Times New Roman" w:cs="Times New Roman"/>
          <w:i/>
          <w:sz w:val="24"/>
          <w:szCs w:val="24"/>
        </w:rPr>
        <w:t>.11.2022 № </w:t>
      </w:r>
      <w:r>
        <w:rPr>
          <w:rFonts w:ascii="Times New Roman" w:hAnsi="Times New Roman" w:cs="Times New Roman"/>
          <w:i/>
          <w:sz w:val="24"/>
          <w:szCs w:val="24"/>
        </w:rPr>
        <w:t>811</w:t>
      </w:r>
      <w:r w:rsidR="00F45A9D">
        <w:rPr>
          <w:rFonts w:ascii="Times New Roman" w:hAnsi="Times New Roman" w:cs="Times New Roman"/>
          <w:i/>
          <w:sz w:val="24"/>
          <w:szCs w:val="24"/>
        </w:rPr>
        <w:t>, от </w:t>
      </w:r>
      <w:r w:rsidR="00315003">
        <w:rPr>
          <w:rFonts w:ascii="Times New Roman" w:hAnsi="Times New Roman" w:cs="Times New Roman"/>
          <w:i/>
          <w:sz w:val="24"/>
          <w:szCs w:val="24"/>
        </w:rPr>
        <w:t>13.01.2023 № 24</w:t>
      </w:r>
      <w:r w:rsidR="008D7CF0">
        <w:rPr>
          <w:rFonts w:ascii="Times New Roman" w:hAnsi="Times New Roman" w:cs="Times New Roman"/>
          <w:i/>
          <w:sz w:val="24"/>
          <w:szCs w:val="24"/>
        </w:rPr>
        <w:t>, от 03.04.2024 № 186</w:t>
      </w:r>
      <w:r w:rsidRPr="00185AF8">
        <w:rPr>
          <w:rFonts w:ascii="Times New Roman" w:hAnsi="Times New Roman" w:cs="Times New Roman"/>
          <w:i/>
          <w:sz w:val="24"/>
          <w:szCs w:val="24"/>
        </w:rPr>
        <w:t>)</w:t>
      </w:r>
    </w:p>
    <w:p w:rsidR="00745A7C" w:rsidRPr="00185AF8" w:rsidRDefault="00745A7C" w:rsidP="00745A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В соответствии со статьей 179 Бюджетного кодекса Российской Федерации, на основании постановления Администрации Кривошеинского района от 11.10.2013 № 758 «Об утверждении Порядка разработки и реализации и оценки эффективности муниципальных программ муниципального образования Кривошеинский район» и в целях повышения эффективности и результативности расходования бюджетных средств</w:t>
      </w:r>
    </w:p>
    <w:p w:rsidR="00745A7C" w:rsidRPr="00185AF8" w:rsidRDefault="00745A7C" w:rsidP="00745A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745A7C" w:rsidRPr="00185AF8" w:rsidRDefault="00745A7C" w:rsidP="00745A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1. Утвердить муниципальную программу «Информационная политика и работа с общественностью муниципального образования Кривошеинский район на 2020-2023 годы с прогнозом на 2024-2025 годы» согласно приложению к настоящему постановлению.</w:t>
      </w:r>
    </w:p>
    <w:p w:rsidR="00745A7C" w:rsidRPr="00185AF8" w:rsidRDefault="00745A7C" w:rsidP="00745A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2. Настоящее постановление вступает в силу с даты подписания и распространяется на правоотношения с 01.01.2020.</w:t>
      </w:r>
    </w:p>
    <w:p w:rsidR="00745A7C" w:rsidRPr="00185AF8" w:rsidRDefault="00745A7C" w:rsidP="00745A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3. Настоящее постановление подлежит опубликованию в газете «Районные вести», в Сборнике нормативных актов и размещению в сети «Интернет» на официальном сайте муниципального образования Кривошеинский район.</w:t>
      </w:r>
    </w:p>
    <w:p w:rsidR="00745A7C" w:rsidRPr="00185AF8" w:rsidRDefault="00745A7C" w:rsidP="00745A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4. Контроль за исполнением настоящего постановления оставляю за собой.</w:t>
      </w:r>
    </w:p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p w:rsidR="00745A7C" w:rsidRPr="00185AF8" w:rsidRDefault="00E2772A" w:rsidP="00745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9" o:spid="_x0000_s1029" type="#_x0000_t75" style="position:absolute;margin-left:272.55pt;margin-top:.35pt;width:115.5pt;height:105.75pt;z-index:-1;visibility:visible">
            <v:imagedata r:id="rId9" o:title="image2" cropright="37265f"/>
          </v:shape>
        </w:pict>
      </w:r>
    </w:p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069"/>
        <w:gridCol w:w="5069"/>
      </w:tblGrid>
      <w:tr w:rsidR="00745A7C" w:rsidRPr="00727EA7" w:rsidTr="00A47C2E">
        <w:trPr>
          <w:trHeight w:val="283"/>
        </w:trPr>
        <w:tc>
          <w:tcPr>
            <w:tcW w:w="5069" w:type="dxa"/>
          </w:tcPr>
          <w:p w:rsidR="00745A7C" w:rsidRPr="00727EA7" w:rsidRDefault="00745A7C" w:rsidP="00A4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EA7">
              <w:rPr>
                <w:rFonts w:ascii="Times New Roman" w:hAnsi="Times New Roman" w:cs="Times New Roman"/>
                <w:sz w:val="24"/>
                <w:szCs w:val="24"/>
              </w:rPr>
              <w:t>Глава Кривошеинского района</w:t>
            </w:r>
          </w:p>
          <w:p w:rsidR="00745A7C" w:rsidRPr="00727EA7" w:rsidRDefault="00745A7C" w:rsidP="00A4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EA7">
              <w:rPr>
                <w:rFonts w:ascii="Times New Roman" w:hAnsi="Times New Roman" w:cs="Times New Roman"/>
                <w:sz w:val="24"/>
                <w:szCs w:val="24"/>
              </w:rPr>
              <w:t>(Глава Администрации)</w:t>
            </w:r>
          </w:p>
        </w:tc>
        <w:tc>
          <w:tcPr>
            <w:tcW w:w="5069" w:type="dxa"/>
            <w:vAlign w:val="center"/>
          </w:tcPr>
          <w:p w:rsidR="00745A7C" w:rsidRPr="00727EA7" w:rsidRDefault="00745A7C" w:rsidP="00A47C2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EA7">
              <w:rPr>
                <w:rFonts w:ascii="Times New Roman" w:hAnsi="Times New Roman" w:cs="Times New Roman"/>
                <w:sz w:val="24"/>
                <w:szCs w:val="24"/>
              </w:rPr>
              <w:t>С. А. Тайлашев</w:t>
            </w:r>
          </w:p>
        </w:tc>
      </w:tr>
    </w:tbl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Ерохина Ирина Викентьевна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+7 (38-251) 2-13-67</w:t>
      </w:r>
    </w:p>
    <w:p w:rsidR="00745A7C" w:rsidRPr="00185AF8" w:rsidRDefault="00745A7C" w:rsidP="00745A7C">
      <w:pPr>
        <w:rPr>
          <w:rFonts w:ascii="Times New Roman" w:hAnsi="Times New Roman" w:cs="Times New Roman"/>
          <w:sz w:val="24"/>
          <w:szCs w:val="24"/>
        </w:rPr>
      </w:pP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Управление финансов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Заместители главы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Администрация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МКУ «Управление образования»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МБУ «Кривошеинская ЦМБ»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МБУК «Кривошеинская МЦКС»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Поселения-7</w:t>
      </w:r>
    </w:p>
    <w:p w:rsidR="00745A7C" w:rsidRPr="00185AF8" w:rsidRDefault="00745A7C" w:rsidP="00745A7C">
      <w:pPr>
        <w:rPr>
          <w:rFonts w:ascii="Times New Roman" w:hAnsi="Times New Roman" w:cs="Times New Roman"/>
          <w:sz w:val="20"/>
          <w:szCs w:val="20"/>
        </w:rPr>
      </w:pPr>
      <w:r w:rsidRPr="00185AF8">
        <w:rPr>
          <w:rFonts w:ascii="Times New Roman" w:hAnsi="Times New Roman" w:cs="Times New Roman"/>
          <w:sz w:val="20"/>
          <w:szCs w:val="20"/>
        </w:rPr>
        <w:t>Прокуратура</w:t>
      </w:r>
    </w:p>
    <w:bookmarkEnd w:id="0"/>
    <w:p w:rsidR="00745A7C" w:rsidRPr="00185AF8" w:rsidRDefault="00745A7C" w:rsidP="00745A7C">
      <w:pPr>
        <w:ind w:left="6463"/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</w:pPr>
      <w:r w:rsidRPr="00185AF8"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Приложение </w:t>
      </w:r>
    </w:p>
    <w:p w:rsidR="00745A7C" w:rsidRPr="00185AF8" w:rsidRDefault="00745A7C" w:rsidP="00745A7C">
      <w:pPr>
        <w:ind w:left="6463"/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</w:pPr>
      <w:r w:rsidRPr="00185AF8"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  <w:t>УТВЕРЖДЕНА</w:t>
      </w:r>
    </w:p>
    <w:p w:rsidR="00745A7C" w:rsidRPr="00185AF8" w:rsidRDefault="00745A7C" w:rsidP="00745A7C">
      <w:pPr>
        <w:ind w:left="6463"/>
        <w:rPr>
          <w:rFonts w:ascii="Times New Roman" w:hAnsi="Times New Roman" w:cs="Times New Roman"/>
          <w:sz w:val="24"/>
          <w:szCs w:val="24"/>
        </w:rPr>
      </w:pPr>
      <w:r w:rsidRPr="00185AF8"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  <w:t xml:space="preserve">постановлением Администрации Кривошеинского </w:t>
      </w:r>
      <w:r w:rsidRPr="00185AF8">
        <w:rPr>
          <w:rFonts w:ascii="Times New Roman" w:hAnsi="Times New Roman" w:cs="Times New Roman"/>
          <w:sz w:val="24"/>
          <w:szCs w:val="24"/>
        </w:rPr>
        <w:t>района</w:t>
      </w:r>
    </w:p>
    <w:p w:rsidR="00745A7C" w:rsidRPr="00185AF8" w:rsidRDefault="00745A7C" w:rsidP="00745A7C">
      <w:pPr>
        <w:ind w:left="6463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от 05.11.2019 № 678</w:t>
      </w:r>
    </w:p>
    <w:p w:rsidR="00745A7C" w:rsidRDefault="00745A7C" w:rsidP="00185AF8">
      <w:pPr>
        <w:pStyle w:val="1"/>
        <w:spacing w:before="0" w:after="0"/>
        <w:rPr>
          <w:rFonts w:ascii="Times New Roman" w:hAnsi="Times New Roman" w:cs="Times New Roman"/>
          <w:color w:val="auto"/>
        </w:rPr>
      </w:pPr>
    </w:p>
    <w:p w:rsidR="00F27BC5" w:rsidRPr="00185AF8" w:rsidRDefault="004B6D5A" w:rsidP="00185AF8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r w:rsidRPr="00185AF8">
        <w:rPr>
          <w:rFonts w:ascii="Times New Roman" w:hAnsi="Times New Roman" w:cs="Times New Roman"/>
          <w:color w:val="auto"/>
        </w:rPr>
        <w:t>Муниципальная</w:t>
      </w:r>
      <w:r w:rsidR="00F95311" w:rsidRPr="00185AF8">
        <w:rPr>
          <w:rFonts w:ascii="Times New Roman" w:hAnsi="Times New Roman" w:cs="Times New Roman"/>
          <w:color w:val="auto"/>
        </w:rPr>
        <w:t xml:space="preserve"> программа</w:t>
      </w:r>
      <w:r w:rsidR="00185AF8" w:rsidRPr="00185AF8">
        <w:rPr>
          <w:rFonts w:ascii="Times New Roman" w:hAnsi="Times New Roman" w:cs="Times New Roman"/>
          <w:color w:val="auto"/>
        </w:rPr>
        <w:br/>
        <w:t>«</w:t>
      </w:r>
      <w:r w:rsidR="00F95311" w:rsidRPr="00185AF8">
        <w:rPr>
          <w:rFonts w:ascii="Times New Roman" w:hAnsi="Times New Roman" w:cs="Times New Roman"/>
          <w:color w:val="auto"/>
        </w:rPr>
        <w:t>Информационная политика и работа</w:t>
      </w:r>
      <w:r w:rsidR="00185AF8" w:rsidRPr="00185AF8">
        <w:rPr>
          <w:rFonts w:ascii="Times New Roman" w:hAnsi="Times New Roman" w:cs="Times New Roman"/>
          <w:color w:val="auto"/>
        </w:rPr>
        <w:t xml:space="preserve"> </w:t>
      </w:r>
      <w:r w:rsidR="00F95311" w:rsidRPr="00185AF8">
        <w:rPr>
          <w:rFonts w:ascii="Times New Roman" w:hAnsi="Times New Roman" w:cs="Times New Roman"/>
          <w:color w:val="auto"/>
        </w:rPr>
        <w:t>с общественностью муниципального образования</w:t>
      </w:r>
      <w:r w:rsidR="00185AF8" w:rsidRPr="00185AF8">
        <w:rPr>
          <w:rFonts w:ascii="Times New Roman" w:hAnsi="Times New Roman" w:cs="Times New Roman"/>
          <w:color w:val="auto"/>
        </w:rPr>
        <w:t xml:space="preserve"> </w:t>
      </w:r>
      <w:r w:rsidR="00380F00" w:rsidRPr="00185AF8">
        <w:rPr>
          <w:rFonts w:ascii="Times New Roman" w:hAnsi="Times New Roman" w:cs="Times New Roman"/>
          <w:color w:val="auto"/>
        </w:rPr>
        <w:t>Кривошеинский район</w:t>
      </w:r>
      <w:r w:rsidR="00F95311" w:rsidRPr="00185AF8">
        <w:rPr>
          <w:rFonts w:ascii="Times New Roman" w:hAnsi="Times New Roman" w:cs="Times New Roman"/>
          <w:color w:val="auto"/>
        </w:rPr>
        <w:t xml:space="preserve"> </w:t>
      </w:r>
      <w:r w:rsidR="00185AF8" w:rsidRPr="00185AF8">
        <w:rPr>
          <w:rFonts w:ascii="Times New Roman" w:hAnsi="Times New Roman" w:cs="Times New Roman"/>
        </w:rPr>
        <w:t>на 2020-2023 годы с прогнозом на 2024-2025 годы</w:t>
      </w:r>
      <w:r w:rsidR="00185AF8" w:rsidRPr="00185AF8">
        <w:rPr>
          <w:rFonts w:ascii="Times New Roman" w:hAnsi="Times New Roman" w:cs="Times New Roman"/>
          <w:color w:val="auto"/>
        </w:rPr>
        <w:t>»</w:t>
      </w:r>
      <w:bookmarkStart w:id="2" w:name="sub_110"/>
    </w:p>
    <w:p w:rsidR="00185AF8" w:rsidRPr="00185AF8" w:rsidRDefault="00185AF8" w:rsidP="00185AF8">
      <w:pPr>
        <w:jc w:val="center"/>
        <w:rPr>
          <w:rFonts w:ascii="Times New Roman" w:hAnsi="Times New Roman" w:cs="Times New Roman"/>
          <w:sz w:val="24"/>
        </w:rPr>
      </w:pPr>
    </w:p>
    <w:p w:rsidR="00D01F1C" w:rsidRPr="00185AF8" w:rsidRDefault="00F95311" w:rsidP="00185AF8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r w:rsidRPr="00185AF8">
        <w:rPr>
          <w:rFonts w:ascii="Times New Roman" w:hAnsi="Times New Roman" w:cs="Times New Roman"/>
          <w:color w:val="auto"/>
        </w:rPr>
        <w:t>Паспорт</w:t>
      </w:r>
      <w:r w:rsidR="00D01F1C" w:rsidRPr="00185AF8">
        <w:rPr>
          <w:rFonts w:ascii="Times New Roman" w:hAnsi="Times New Roman" w:cs="Times New Roman"/>
          <w:color w:val="auto"/>
        </w:rPr>
        <w:t xml:space="preserve"> </w:t>
      </w:r>
      <w:r w:rsidR="00F4328C" w:rsidRPr="00185AF8">
        <w:rPr>
          <w:rFonts w:ascii="Times New Roman" w:hAnsi="Times New Roman" w:cs="Times New Roman"/>
          <w:color w:val="auto"/>
        </w:rPr>
        <w:t>муниципальной</w:t>
      </w:r>
      <w:r w:rsidRPr="00185AF8">
        <w:rPr>
          <w:rFonts w:ascii="Times New Roman" w:hAnsi="Times New Roman" w:cs="Times New Roman"/>
          <w:color w:val="auto"/>
        </w:rPr>
        <w:t xml:space="preserve"> программы</w:t>
      </w:r>
    </w:p>
    <w:p w:rsidR="00F95311" w:rsidRPr="00185AF8" w:rsidRDefault="00D01F1C" w:rsidP="00185AF8">
      <w:pPr>
        <w:pStyle w:val="1"/>
        <w:spacing w:before="0" w:after="120"/>
        <w:rPr>
          <w:rFonts w:ascii="Times New Roman" w:hAnsi="Times New Roman" w:cs="Times New Roman"/>
          <w:color w:val="auto"/>
        </w:rPr>
      </w:pPr>
      <w:r w:rsidRPr="00185AF8">
        <w:rPr>
          <w:rFonts w:ascii="Times New Roman" w:hAnsi="Times New Roman" w:cs="Times New Roman"/>
          <w:color w:val="auto"/>
        </w:rPr>
        <w:t xml:space="preserve">«Информационная политика и работа с общественностью муниципального образования Кривошеинский район на 2020-2023 годы с прогнозом на 2024-2025 годы»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682"/>
        <w:gridCol w:w="7410"/>
      </w:tblGrid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 xml:space="preserve">Наименование целевой </w:t>
            </w:r>
            <w:r w:rsidR="00F27BC5" w:rsidRPr="00185AF8">
              <w:rPr>
                <w:rFonts w:ascii="Times New Roman" w:hAnsi="Times New Roman" w:cs="Times New Roman"/>
              </w:rPr>
              <w:t>П</w:t>
            </w:r>
            <w:r w:rsidRPr="00185AF8">
              <w:rPr>
                <w:rFonts w:ascii="Times New Roman" w:hAnsi="Times New Roman" w:cs="Times New Roman"/>
              </w:rPr>
              <w:t>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4328C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Муниципальная</w:t>
            </w:r>
            <w:r w:rsidR="00D01F1C" w:rsidRPr="00185AF8">
              <w:rPr>
                <w:rFonts w:ascii="Times New Roman" w:hAnsi="Times New Roman" w:cs="Times New Roman"/>
              </w:rPr>
              <w:t xml:space="preserve"> программа «</w:t>
            </w:r>
            <w:r w:rsidR="00F95311" w:rsidRPr="00185AF8">
              <w:rPr>
                <w:rFonts w:ascii="Times New Roman" w:hAnsi="Times New Roman" w:cs="Times New Roman"/>
              </w:rPr>
              <w:t xml:space="preserve">Информационная политика и работа с общественностью муниципального образования </w:t>
            </w:r>
            <w:r w:rsidR="00380F00" w:rsidRPr="00185AF8">
              <w:rPr>
                <w:rFonts w:ascii="Times New Roman" w:hAnsi="Times New Roman" w:cs="Times New Roman"/>
              </w:rPr>
              <w:t>Кривошеинский район</w:t>
            </w:r>
            <w:r w:rsidR="00F95311" w:rsidRPr="00185AF8">
              <w:rPr>
                <w:rFonts w:ascii="Times New Roman" w:hAnsi="Times New Roman" w:cs="Times New Roman"/>
              </w:rPr>
              <w:t xml:space="preserve"> на 20</w:t>
            </w:r>
            <w:r w:rsidR="00C12F72" w:rsidRPr="00185AF8">
              <w:rPr>
                <w:rFonts w:ascii="Times New Roman" w:hAnsi="Times New Roman" w:cs="Times New Roman"/>
              </w:rPr>
              <w:t>20</w:t>
            </w:r>
            <w:r w:rsidR="00F95311" w:rsidRPr="00185AF8">
              <w:rPr>
                <w:rFonts w:ascii="Times New Roman" w:hAnsi="Times New Roman" w:cs="Times New Roman"/>
              </w:rPr>
              <w:t>-20</w:t>
            </w:r>
            <w:r w:rsidR="00C12F72" w:rsidRPr="00185AF8">
              <w:rPr>
                <w:rFonts w:ascii="Times New Roman" w:hAnsi="Times New Roman" w:cs="Times New Roman"/>
              </w:rPr>
              <w:t>2</w:t>
            </w:r>
            <w:r w:rsidR="00D01F1C" w:rsidRPr="00185AF8">
              <w:rPr>
                <w:rFonts w:ascii="Times New Roman" w:hAnsi="Times New Roman" w:cs="Times New Roman"/>
              </w:rPr>
              <w:t>3</w:t>
            </w:r>
            <w:r w:rsidR="00F95311" w:rsidRPr="00185AF8">
              <w:rPr>
                <w:rFonts w:ascii="Times New Roman" w:hAnsi="Times New Roman" w:cs="Times New Roman"/>
              </w:rPr>
              <w:t xml:space="preserve"> годы</w:t>
            </w:r>
            <w:r w:rsidR="00D01F1C" w:rsidRPr="00185AF8">
              <w:rPr>
                <w:rFonts w:ascii="Times New Roman" w:hAnsi="Times New Roman" w:cs="Times New Roman"/>
              </w:rPr>
              <w:t xml:space="preserve"> с прогнозом на 2024-2025 годы» </w:t>
            </w:r>
            <w:r w:rsidR="00F95311" w:rsidRPr="00185AF8">
              <w:rPr>
                <w:rFonts w:ascii="Times New Roman" w:hAnsi="Times New Roman" w:cs="Times New Roman"/>
              </w:rPr>
              <w:t>(далее - Программа)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Основание для разработки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CB2CCE" w:rsidP="00745A7C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Постановления Администрации Кривошеинского района от 11.10.2013 №</w:t>
            </w:r>
            <w:r w:rsidR="000B720E">
              <w:rPr>
                <w:rFonts w:ascii="Times New Roman" w:hAnsi="Times New Roman" w:cs="Times New Roman"/>
              </w:rPr>
              <w:t> </w:t>
            </w:r>
            <w:r w:rsidRPr="00185AF8">
              <w:rPr>
                <w:rFonts w:ascii="Times New Roman" w:hAnsi="Times New Roman" w:cs="Times New Roman"/>
              </w:rPr>
              <w:t>758 «Об утверждении Порядка разработки и  реализации и оценки эффективности муниципальных  программ муниципального образования Кривошеинский район»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Заказчик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380F00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Администрация Кривошеинского района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E70272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Р</w:t>
            </w:r>
            <w:r w:rsidR="00F95311" w:rsidRPr="00185AF8">
              <w:rPr>
                <w:rFonts w:ascii="Times New Roman" w:hAnsi="Times New Roman" w:cs="Times New Roman"/>
              </w:rPr>
              <w:t xml:space="preserve">азработчик </w:t>
            </w:r>
            <w:r w:rsidR="00F27BC5" w:rsidRPr="00185AF8">
              <w:rPr>
                <w:rFonts w:ascii="Times New Roman" w:hAnsi="Times New Roman" w:cs="Times New Roman"/>
              </w:rPr>
              <w:t>П</w:t>
            </w:r>
            <w:r w:rsidR="00F95311" w:rsidRPr="00185AF8">
              <w:rPr>
                <w:rFonts w:ascii="Times New Roman" w:hAnsi="Times New Roman" w:cs="Times New Roman"/>
              </w:rPr>
              <w:t>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380F00" w:rsidP="00185AF8">
            <w:pPr>
              <w:pStyle w:val="afff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85AF8">
              <w:rPr>
                <w:rFonts w:ascii="Times New Roman" w:hAnsi="Times New Roman" w:cs="Times New Roman"/>
              </w:rPr>
              <w:t xml:space="preserve">Управление финансов Администрации Кривошеинского </w:t>
            </w:r>
            <w:r w:rsidR="000C5DEA" w:rsidRPr="00185AF8">
              <w:rPr>
                <w:rFonts w:ascii="Times New Roman" w:hAnsi="Times New Roman" w:cs="Times New Roman"/>
              </w:rPr>
              <w:t>района</w:t>
            </w:r>
          </w:p>
        </w:tc>
      </w:tr>
      <w:tr w:rsidR="00E70272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2" w:rsidRPr="00185AF8" w:rsidRDefault="00E70272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 xml:space="preserve">Исполнители </w:t>
            </w:r>
            <w:r w:rsidR="00F27BC5" w:rsidRPr="00185AF8">
              <w:rPr>
                <w:rFonts w:ascii="Times New Roman" w:hAnsi="Times New Roman" w:cs="Times New Roman"/>
              </w:rPr>
              <w:t>п</w:t>
            </w:r>
            <w:r w:rsidRPr="00185AF8">
              <w:rPr>
                <w:rFonts w:ascii="Times New Roman" w:hAnsi="Times New Roman" w:cs="Times New Roman"/>
              </w:rPr>
              <w:t>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272" w:rsidRPr="00185AF8" w:rsidRDefault="00F11175" w:rsidP="00185AF8">
            <w:pPr>
              <w:pStyle w:val="afff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85AF8">
              <w:rPr>
                <w:rFonts w:ascii="Times New Roman" w:hAnsi="Times New Roman" w:cs="Times New Roman"/>
              </w:rPr>
              <w:t>Главные распорядители средств бюджета муниципального образования Кривошеинский район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Цели и задачи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Основные цели Программы: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 xml:space="preserve">- повышение информированности населения муниципального образования </w:t>
            </w:r>
            <w:r w:rsidR="00380F00" w:rsidRPr="00185AF8">
              <w:rPr>
                <w:rFonts w:ascii="Times New Roman" w:hAnsi="Times New Roman" w:cs="Times New Roman"/>
              </w:rPr>
              <w:t>Кривошеинский район</w:t>
            </w:r>
            <w:r w:rsidRPr="00185AF8">
              <w:rPr>
                <w:rFonts w:ascii="Times New Roman" w:hAnsi="Times New Roman" w:cs="Times New Roman"/>
              </w:rPr>
              <w:t xml:space="preserve"> о местном самоуправлении, о работе органов местного самоуправления;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- становление развитого и активного местного сообщества, объединенного интересами совместного проживания;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 xml:space="preserve">- обеспечение участия населения муниципального образования </w:t>
            </w:r>
            <w:r w:rsidR="00380F00" w:rsidRPr="00185AF8">
              <w:rPr>
                <w:rFonts w:ascii="Times New Roman" w:hAnsi="Times New Roman" w:cs="Times New Roman"/>
              </w:rPr>
              <w:t>Кривошеинский район</w:t>
            </w:r>
            <w:r w:rsidRPr="00185AF8">
              <w:rPr>
                <w:rFonts w:ascii="Times New Roman" w:hAnsi="Times New Roman" w:cs="Times New Roman"/>
              </w:rPr>
              <w:t xml:space="preserve"> в местном самоуправлении;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Основные задачи Программы: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-  информирование граждан о правах и обязанностях в сфере местного самоуправления и принимаемых решениях;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- вовлечение жителей муниципального образования в процесс муниципального управления;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- изучение общественного мнения населения;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- установление партнерских отношений с гражданами, общественными объединениями, политическими партиями;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- создание условий для социального партнерства и межмуниципального сотрудничества.</w:t>
            </w:r>
          </w:p>
        </w:tc>
      </w:tr>
      <w:tr w:rsidR="00F95311" w:rsidRPr="00185AF8" w:rsidTr="00647218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Сроки реализации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20</w:t>
            </w:r>
            <w:r w:rsidR="008A2EEB" w:rsidRPr="00185AF8">
              <w:rPr>
                <w:rFonts w:ascii="Times New Roman" w:hAnsi="Times New Roman" w:cs="Times New Roman"/>
              </w:rPr>
              <w:t>20</w:t>
            </w:r>
            <w:r w:rsidRPr="00185AF8">
              <w:rPr>
                <w:rFonts w:ascii="Times New Roman" w:hAnsi="Times New Roman" w:cs="Times New Roman"/>
              </w:rPr>
              <w:t>-20</w:t>
            </w:r>
            <w:r w:rsidR="008A2EEB" w:rsidRPr="00185AF8">
              <w:rPr>
                <w:rFonts w:ascii="Times New Roman" w:hAnsi="Times New Roman" w:cs="Times New Roman"/>
              </w:rPr>
              <w:t>2</w:t>
            </w:r>
            <w:r w:rsidR="00647218" w:rsidRPr="00185AF8">
              <w:rPr>
                <w:rFonts w:ascii="Times New Roman" w:hAnsi="Times New Roman" w:cs="Times New Roman"/>
              </w:rPr>
              <w:t>3</w:t>
            </w:r>
            <w:r w:rsidRPr="00185AF8">
              <w:rPr>
                <w:rFonts w:ascii="Times New Roman" w:hAnsi="Times New Roman" w:cs="Times New Roman"/>
              </w:rPr>
              <w:t xml:space="preserve"> годы</w:t>
            </w:r>
            <w:r w:rsidR="00647218" w:rsidRPr="00185AF8">
              <w:rPr>
                <w:rFonts w:ascii="Times New Roman" w:hAnsi="Times New Roman" w:cs="Times New Roman"/>
              </w:rPr>
              <w:t xml:space="preserve"> с прогнозом на 2024-2025 годы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Перечень основных мероприятий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1. Информирование населения о деятельности органов местного самоуправления.</w:t>
            </w:r>
          </w:p>
          <w:p w:rsidR="00F95311" w:rsidRPr="00185AF8" w:rsidRDefault="000B720E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2. </w:t>
            </w:r>
            <w:r w:rsidR="00F95311" w:rsidRPr="00185AF8">
              <w:rPr>
                <w:rFonts w:ascii="Times New Roman" w:hAnsi="Times New Roman" w:cs="Times New Roman"/>
              </w:rPr>
              <w:t>Поддержка деятельности общественных организаций и других некоммерческих объединений граждан по проведению социально-значимых мероприятий.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3. Привлечение общественности к участию в процессе обсуждения и принятия решений, связанных с интересами различных социальных групп.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 xml:space="preserve">4. Организационно-техническое обеспечение мероприятий общественных совещательных (координационных) органов при Администрации </w:t>
            </w:r>
            <w:r w:rsidR="003D2518" w:rsidRPr="00185AF8">
              <w:rPr>
                <w:rFonts w:ascii="Times New Roman" w:hAnsi="Times New Roman" w:cs="Times New Roman"/>
              </w:rPr>
              <w:t>Кривошеинского района</w:t>
            </w:r>
            <w:r w:rsidRPr="00185AF8">
              <w:rPr>
                <w:rFonts w:ascii="Times New Roman" w:hAnsi="Times New Roman" w:cs="Times New Roman"/>
              </w:rPr>
              <w:t>.</w:t>
            </w:r>
          </w:p>
          <w:p w:rsidR="00F95311" w:rsidRPr="00185AF8" w:rsidRDefault="003D2518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5</w:t>
            </w:r>
            <w:r w:rsidR="00F95311" w:rsidRPr="00185AF8">
              <w:rPr>
                <w:rFonts w:ascii="Times New Roman" w:hAnsi="Times New Roman" w:cs="Times New Roman"/>
              </w:rPr>
              <w:t>. Организация специальных событий и организационно-представительных мероприятий.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Объемы и источники финансирования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>Объем прогнозируемых средств в 2020-2025 годы из местного бюджета составит 12 527,8 тыс. рублей*, в том числе:</w:t>
            </w:r>
          </w:p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 xml:space="preserve">2020 год – 1 250,3 тыс. руб.; </w:t>
            </w:r>
          </w:p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 xml:space="preserve">2021 год – 1 253,1 тыс. руб., </w:t>
            </w:r>
          </w:p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>2022 год – 1 940,3 тыс. руб.</w:t>
            </w:r>
          </w:p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>2023 год – 2 024,0 тыс. руб.</w:t>
            </w:r>
          </w:p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>2024 год – 4 030,0 тыс. руб.</w:t>
            </w:r>
          </w:p>
          <w:p w:rsidR="008D7CF0" w:rsidRPr="008D7CF0" w:rsidRDefault="008D7CF0" w:rsidP="008D7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F0">
              <w:rPr>
                <w:rFonts w:ascii="Times New Roman" w:hAnsi="Times New Roman" w:cs="Times New Roman"/>
                <w:sz w:val="24"/>
                <w:szCs w:val="24"/>
              </w:rPr>
              <w:t>2025 год – 2 030,0 тыс. руб.</w:t>
            </w:r>
          </w:p>
          <w:p w:rsidR="00315003" w:rsidRPr="00315003" w:rsidRDefault="00315003" w:rsidP="00315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311" w:rsidRPr="00185AF8" w:rsidRDefault="00315003" w:rsidP="00315003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315003">
              <w:rPr>
                <w:rFonts w:ascii="Times New Roman" w:hAnsi="Times New Roman" w:cs="Times New Roman"/>
              </w:rPr>
              <w:t>* Объем финансирования ежегодно уточняется при принятии бюджета муниципального образования на очередной финансовый год и плановый период»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Ожидаемые результаты реализации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Создание и поддержка атмосферы информированности населения, участие всех слоев населения в жизни муниципального образования.</w:t>
            </w:r>
          </w:p>
        </w:tc>
      </w:tr>
      <w:tr w:rsidR="00F95311" w:rsidRPr="00185AF8" w:rsidTr="002004CB">
        <w:trPr>
          <w:trHeight w:val="283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185AF8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Система организации контроля за исполнением Программы</w:t>
            </w:r>
          </w:p>
        </w:tc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 xml:space="preserve">Общий контроль исполнения Программы осуществляет Администрация </w:t>
            </w:r>
            <w:r w:rsidR="003D2518" w:rsidRPr="00185AF8">
              <w:rPr>
                <w:rFonts w:ascii="Times New Roman" w:hAnsi="Times New Roman" w:cs="Times New Roman"/>
              </w:rPr>
              <w:t>Кривошеинского района</w:t>
            </w:r>
            <w:r w:rsidRPr="00185AF8">
              <w:rPr>
                <w:rFonts w:ascii="Times New Roman" w:hAnsi="Times New Roman" w:cs="Times New Roman"/>
              </w:rPr>
              <w:t xml:space="preserve"> и </w:t>
            </w:r>
            <w:r w:rsidR="00FB21FF" w:rsidRPr="00185AF8">
              <w:rPr>
                <w:rFonts w:ascii="Times New Roman" w:hAnsi="Times New Roman" w:cs="Times New Roman"/>
              </w:rPr>
              <w:t xml:space="preserve">контрольные органы муниципального образования </w:t>
            </w:r>
            <w:r w:rsidR="003D2518" w:rsidRPr="00185AF8">
              <w:rPr>
                <w:rFonts w:ascii="Times New Roman" w:hAnsi="Times New Roman" w:cs="Times New Roman"/>
              </w:rPr>
              <w:t>Кривошеинского района</w:t>
            </w:r>
            <w:r w:rsidRPr="00185AF8">
              <w:rPr>
                <w:rFonts w:ascii="Times New Roman" w:hAnsi="Times New Roman" w:cs="Times New Roman"/>
              </w:rPr>
              <w:t>.</w:t>
            </w:r>
          </w:p>
          <w:p w:rsidR="00F95311" w:rsidRPr="00185AF8" w:rsidRDefault="00F95311" w:rsidP="00185AF8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Текущий контроль ис</w:t>
            </w:r>
            <w:r w:rsidR="00CB2CCE" w:rsidRPr="00185AF8">
              <w:rPr>
                <w:rFonts w:ascii="Times New Roman" w:hAnsi="Times New Roman" w:cs="Times New Roman"/>
              </w:rPr>
              <w:t>полнения Программы осуществляет  Администрация</w:t>
            </w:r>
            <w:r w:rsidR="003D2518" w:rsidRPr="00185AF8">
              <w:rPr>
                <w:rFonts w:ascii="Times New Roman" w:hAnsi="Times New Roman" w:cs="Times New Roman"/>
              </w:rPr>
              <w:t xml:space="preserve"> Кривошеинского района</w:t>
            </w:r>
          </w:p>
        </w:tc>
      </w:tr>
    </w:tbl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3" w:name="sub_101"/>
      <w:r w:rsidRPr="00185AF8">
        <w:rPr>
          <w:rFonts w:ascii="Times New Roman" w:hAnsi="Times New Roman" w:cs="Times New Roman"/>
          <w:color w:val="auto"/>
        </w:rPr>
        <w:t>1. Обоснование необходимости разработки</w:t>
      </w:r>
      <w:r w:rsidR="008D7CF0">
        <w:rPr>
          <w:rFonts w:ascii="Times New Roman" w:hAnsi="Times New Roman" w:cs="Times New Roman"/>
          <w:color w:val="auto"/>
        </w:rPr>
        <w:t xml:space="preserve"> </w:t>
      </w:r>
      <w:r w:rsidRPr="00185AF8">
        <w:rPr>
          <w:rFonts w:ascii="Times New Roman" w:hAnsi="Times New Roman" w:cs="Times New Roman"/>
          <w:color w:val="auto"/>
        </w:rPr>
        <w:t>Программы</w:t>
      </w:r>
      <w:bookmarkEnd w:id="3"/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Под информационной политикой органов местного самоуправления понимается совокупность основополагающих целей и принципов их деятельности в информационной сфере, задач и мер по их реализации. Основной целью информационной политики органов местного самоуправления является совершенствование и развитие системы информирования населения.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С переходом от централизованного управления к управлению на местном уровне возникает реальная потребность привлечения граждан к решению общественно-значимых проблем, но это возможно при условии сплоченности общества, объединенного общей идеей, готового отдать свою энергию и силу на благо муниципального образования.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Поскольку основной функцией органов местного самоуправления является деятельность, направленная на создание благоприятных условий жизнедеятельности на территории, а также удовлетворение общественных интересов и потребностей, органы местного самоуправления и должностные лица местного самоуправления должны устанавливать стабильные позитивные взаимоотношения, прежде всего с населением, его группами. При этом необходимо учитывать следующие обстоятельства, вытекающие из того, что в открытой системе "общество-власть" властные структуры являются мощным источником информации.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Во-первых, в повседневной жизни каждый человек периодически нуждается в получении разнообразной справочной и нормативной информации о своих правах и обязанностях в форме различных справок и документов, предоставить которые могут только органы власти. Именно для получения такой информации и документов гражданин вынужден вступать в непосредственный контакт с органами власти различных уровней. Очевидно, что если он затрачивает при этом много сил и времени, сталкивается с некорректным отношением и бюрократической волокитой, то у него возникает негативное отношение не только к тем представителям власти, с которыми он непосредственно имеет дело, но и ко всей власти в целом. Именно на бытовом уровне при получении информационных услуг от органов власти у большинства людей формируется отношение к власти.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Во-вторых, если общество оказывается недостаточно информировано о готовящихся и принимаемых решениях и действиях представительной и исполнительной ветвей власти, о текущих событиях и положении в социальной, экономической и общественно-политической сферах, если гражданин и общественные структуры не могут достаточно оперативно получить достоверную, объективную и обязательно документированную информацию по интересующим их вопросам, то в обществе возникают благоприятные условия для зарождения различных домыслов и устойчивых мифов, как правило, негативного свойства по отношению к власти. В такой ситуации в отношении общества к власти будет доминировать недоверие и подозрительность, а все действия власти, даже объективно направленные на удовлетворение интересов каждого человека и всего общества в целом, будут восприниматься в обществе негативно.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Для того чтобы местные сообщества могли участвовать в выработке муниципальной политики и в процессе муниципального управления, они должны быть, прежде всего, хорошо информированы о социально-экономическом положении муниципального образования, о задачах, которые ставит перед собой местная власть, о роли, которую может сыграть каждое сообщество в решении этих задач. В связи с этим деятельность муниципальной власти должна иметь открытый характер.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Многие представители общественности продолжают считать органы местного управления главным ответственным лицом за социальное благополучие населения и главным действующим лицом в формировании социальной политики, а себя видят лишь сторонними наблюдателями. Но решение проблем общества - это, прежде всего, забота самого общества, и сегодня общественность должна заниматься не только критикой действий органов власти, но и сама принимать активное участие в процессе принятия решений в целях совершенствования местного самоуправления. Поэтому одним из основных направлений деятельности органов местного самоуправления становится управление процессом взаимодействия с общественностью.</w:t>
      </w:r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4" w:name="sub_102"/>
      <w:r w:rsidRPr="00185AF8">
        <w:rPr>
          <w:rFonts w:ascii="Times New Roman" w:hAnsi="Times New Roman" w:cs="Times New Roman"/>
          <w:color w:val="auto"/>
        </w:rPr>
        <w:t>2. Основные цели и задачи Программы</w:t>
      </w:r>
    </w:p>
    <w:bookmarkEnd w:id="4"/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Основными целями Программы являются  повышение информированности населения муниципального образования </w:t>
      </w:r>
      <w:r w:rsidR="001603E2" w:rsidRPr="00185AF8">
        <w:rPr>
          <w:rFonts w:ascii="Times New Roman" w:hAnsi="Times New Roman" w:cs="Times New Roman"/>
          <w:sz w:val="24"/>
          <w:szCs w:val="24"/>
        </w:rPr>
        <w:t>Кривошеинский район</w:t>
      </w:r>
      <w:r w:rsidRPr="00185AF8">
        <w:rPr>
          <w:rFonts w:ascii="Times New Roman" w:hAnsi="Times New Roman" w:cs="Times New Roman"/>
          <w:sz w:val="24"/>
          <w:szCs w:val="24"/>
        </w:rPr>
        <w:t xml:space="preserve"> о местном самоуправлении, о работе органов местного самоуправления; становление развитого и активного местного сообщества, объединенного интересами совместного проживания; обеспечение участия населения муниципального образования в местном самоуправлении.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Для достижения основных целей Программы требуется решение следующих задач: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информирование граждан о правах и обязанностях в сфере местного самоуправления и принимаемых решениях;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вовлечение жителей муниципального образования в процесс муниципального управления;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изучение общественного мнения населения;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установление партнерских отношений с гражданами, общественными объединениями, политическими партиями;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создание условий для социального партнерства и межмуниципального сотрудничества.</w:t>
      </w:r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5" w:name="sub_103"/>
      <w:r w:rsidRPr="00185AF8">
        <w:rPr>
          <w:rFonts w:ascii="Times New Roman" w:hAnsi="Times New Roman" w:cs="Times New Roman"/>
          <w:color w:val="auto"/>
        </w:rPr>
        <w:t xml:space="preserve">3. Сроки реализации Программы </w:t>
      </w:r>
    </w:p>
    <w:bookmarkEnd w:id="5"/>
    <w:p w:rsidR="00F95311" w:rsidRDefault="00F953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Реализация Программы будет осуществляться в течение 20</w:t>
      </w:r>
      <w:r w:rsidR="008A2EEB" w:rsidRPr="00185AF8">
        <w:rPr>
          <w:rFonts w:ascii="Times New Roman" w:hAnsi="Times New Roman" w:cs="Times New Roman"/>
          <w:sz w:val="24"/>
          <w:szCs w:val="24"/>
        </w:rPr>
        <w:t>20</w:t>
      </w:r>
      <w:r w:rsidRPr="00185AF8">
        <w:rPr>
          <w:rFonts w:ascii="Times New Roman" w:hAnsi="Times New Roman" w:cs="Times New Roman"/>
          <w:sz w:val="24"/>
          <w:szCs w:val="24"/>
        </w:rPr>
        <w:t>-20</w:t>
      </w:r>
      <w:r w:rsidR="00105B8C">
        <w:rPr>
          <w:rFonts w:ascii="Times New Roman" w:hAnsi="Times New Roman" w:cs="Times New Roman"/>
          <w:sz w:val="24"/>
          <w:szCs w:val="24"/>
        </w:rPr>
        <w:t>25</w:t>
      </w:r>
      <w:r w:rsidRPr="00185AF8">
        <w:rPr>
          <w:rFonts w:ascii="Times New Roman" w:hAnsi="Times New Roman" w:cs="Times New Roman"/>
          <w:sz w:val="24"/>
          <w:szCs w:val="24"/>
        </w:rPr>
        <w:t xml:space="preserve"> годов.</w:t>
      </w:r>
    </w:p>
    <w:p w:rsidR="00C8552D" w:rsidRDefault="00C8552D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6" w:name="sub_104"/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r w:rsidRPr="00185AF8">
        <w:rPr>
          <w:rFonts w:ascii="Times New Roman" w:hAnsi="Times New Roman" w:cs="Times New Roman"/>
          <w:color w:val="auto"/>
        </w:rPr>
        <w:t>4. Система программных мероприятий</w:t>
      </w:r>
    </w:p>
    <w:bookmarkEnd w:id="6"/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Работа с общественностью является одной из функций управления, способствующей установлению, упорядочению и поддержанию общения, взаимопонимания, расположения и сотрудничества между органами местного самоуправления и общественностью.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Достижение поставленных в Программе целей будет обеспечен</w:t>
      </w:r>
      <w:r w:rsidR="00DE4471" w:rsidRPr="000B720E">
        <w:rPr>
          <w:rFonts w:ascii="Times New Roman" w:hAnsi="Times New Roman" w:cs="Times New Roman"/>
          <w:sz w:val="24"/>
          <w:szCs w:val="24"/>
        </w:rPr>
        <w:t>о</w:t>
      </w:r>
      <w:r w:rsidRPr="000B720E">
        <w:rPr>
          <w:rFonts w:ascii="Times New Roman" w:hAnsi="Times New Roman" w:cs="Times New Roman"/>
          <w:sz w:val="24"/>
          <w:szCs w:val="24"/>
        </w:rPr>
        <w:t xml:space="preserve"> реализаци</w:t>
      </w:r>
      <w:r w:rsidR="00DE4471" w:rsidRPr="000B720E">
        <w:rPr>
          <w:rFonts w:ascii="Times New Roman" w:hAnsi="Times New Roman" w:cs="Times New Roman"/>
          <w:sz w:val="24"/>
          <w:szCs w:val="24"/>
        </w:rPr>
        <w:t>ей целого комплекса мероприятий: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1. Информирование населения о деятельности органов местного самоуправления.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Хорошая информированность населения о положении дел в муниципальном образовании и о перспективах его развития составляет основу "информированного согласия", когда люди знают, понимают и поддерживают муниципальную власть. Каналы информирования населения о политике и практической деятельности муниципальной власти исключительно разнообразны. Основные из них - личные встречи руководителей с населением, приемы на местах, ведение и разрешение дел по обращениям граждан в органы местного самоуправления, информационные стенды, справочно-информационные материалы, "горячие линии", средства массовой информации и т.п. (</w:t>
      </w:r>
      <w:hyperlink w:anchor="sub_1000" w:history="1">
        <w:r w:rsidRPr="000B720E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приложение 1</w:t>
        </w:r>
      </w:hyperlink>
      <w:r w:rsidRPr="000B720E">
        <w:rPr>
          <w:rFonts w:ascii="Times New Roman" w:hAnsi="Times New Roman" w:cs="Times New Roman"/>
          <w:sz w:val="24"/>
          <w:szCs w:val="24"/>
        </w:rPr>
        <w:t>).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Среди всех форм информирования населения особо выделяются средства массовой информации, представляющие собой различные формы периодического распространения информации: печатные, электронные, Интернет.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2. Поддержка деятельности общественных организаций и других некоммерческих объединений граждан по проведению социально-значимых мероприятий.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3. Привлечение общественности к участию в процессе обсуждения и принятия решений, связанных с интересами различных социальных групп.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 xml:space="preserve">4. Организационно-техническое обеспечение мероприятий общественных совещательных (координационных) органов при Администрации </w:t>
      </w:r>
      <w:r w:rsidR="00513BDF" w:rsidRPr="000B720E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0B720E">
        <w:rPr>
          <w:rFonts w:ascii="Times New Roman" w:hAnsi="Times New Roman" w:cs="Times New Roman"/>
          <w:sz w:val="24"/>
          <w:szCs w:val="24"/>
        </w:rPr>
        <w:t>.</w:t>
      </w:r>
    </w:p>
    <w:p w:rsidR="00F95311" w:rsidRPr="000B720E" w:rsidRDefault="00513BDF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5</w:t>
      </w:r>
      <w:r w:rsidR="00F95311" w:rsidRPr="000B720E">
        <w:rPr>
          <w:rFonts w:ascii="Times New Roman" w:hAnsi="Times New Roman" w:cs="Times New Roman"/>
          <w:sz w:val="24"/>
          <w:szCs w:val="24"/>
        </w:rPr>
        <w:t>. Организация специальных событий и организационно-представительных мероприятий.</w:t>
      </w:r>
    </w:p>
    <w:p w:rsidR="00F95311" w:rsidRPr="000B720E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20E">
        <w:rPr>
          <w:rFonts w:ascii="Times New Roman" w:hAnsi="Times New Roman" w:cs="Times New Roman"/>
          <w:sz w:val="24"/>
          <w:szCs w:val="24"/>
        </w:rPr>
        <w:t>Специальные события - это мероприятия, проводимые организацией в целях привлечения внимания общественности к самой организации, ее деятельности. Специально организованные события могут быть самыми разнообразными по видам, поводам и формам проведения (таблица 1).</w:t>
      </w:r>
    </w:p>
    <w:p w:rsidR="00F95311" w:rsidRPr="00185AF8" w:rsidRDefault="00F95311" w:rsidP="000B720E">
      <w:pPr>
        <w:spacing w:after="12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185AF8">
        <w:rPr>
          <w:rStyle w:val="a3"/>
          <w:rFonts w:ascii="Times New Roman" w:hAnsi="Times New Roman" w:cs="Times New Roman"/>
          <w:color w:val="auto"/>
          <w:sz w:val="24"/>
          <w:szCs w:val="24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395"/>
        <w:gridCol w:w="6697"/>
      </w:tblGrid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 w:rsidP="00F27BC5">
            <w:pPr>
              <w:pStyle w:val="afff0"/>
              <w:jc w:val="center"/>
              <w:rPr>
                <w:rFonts w:ascii="Times New Roman" w:hAnsi="Times New Roman" w:cs="Times New Roman"/>
                <w:b/>
              </w:rPr>
            </w:pPr>
            <w:r w:rsidRPr="00185AF8">
              <w:rPr>
                <w:rFonts w:ascii="Times New Roman" w:hAnsi="Times New Roman" w:cs="Times New Roman"/>
                <w:b/>
              </w:rPr>
              <w:t>Вид специального события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F27BC5">
            <w:pPr>
              <w:pStyle w:val="afff0"/>
              <w:jc w:val="center"/>
              <w:rPr>
                <w:rFonts w:ascii="Times New Roman" w:hAnsi="Times New Roman" w:cs="Times New Roman"/>
                <w:b/>
              </w:rPr>
            </w:pPr>
            <w:r w:rsidRPr="00185AF8">
              <w:rPr>
                <w:rFonts w:ascii="Times New Roman" w:hAnsi="Times New Roman" w:cs="Times New Roman"/>
                <w:b/>
              </w:rPr>
              <w:t>Примеры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Спортивные события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Турнир</w:t>
            </w:r>
            <w:r w:rsidR="002F777F" w:rsidRPr="00185AF8">
              <w:rPr>
                <w:rFonts w:ascii="Times New Roman" w:hAnsi="Times New Roman" w:cs="Times New Roman"/>
              </w:rPr>
              <w:t>ы</w:t>
            </w:r>
            <w:r w:rsidRPr="00185AF8">
              <w:rPr>
                <w:rFonts w:ascii="Times New Roman" w:hAnsi="Times New Roman" w:cs="Times New Roman"/>
              </w:rPr>
              <w:t>, комплексные</w:t>
            </w:r>
            <w:r w:rsidR="000B720E">
              <w:rPr>
                <w:rFonts w:ascii="Times New Roman" w:hAnsi="Times New Roman" w:cs="Times New Roman"/>
              </w:rPr>
              <w:t xml:space="preserve"> </w:t>
            </w:r>
            <w:r w:rsidR="002F777F" w:rsidRPr="00185AF8">
              <w:rPr>
                <w:rFonts w:ascii="Times New Roman" w:hAnsi="Times New Roman" w:cs="Times New Roman"/>
              </w:rPr>
              <w:t>соревнования</w:t>
            </w:r>
            <w:r w:rsidRPr="00185AF8">
              <w:rPr>
                <w:rFonts w:ascii="Times New Roman" w:hAnsi="Times New Roman" w:cs="Times New Roman"/>
              </w:rPr>
              <w:t xml:space="preserve">, </w:t>
            </w:r>
            <w:r w:rsidR="002F777F" w:rsidRPr="00185AF8">
              <w:rPr>
                <w:rFonts w:ascii="Times New Roman" w:hAnsi="Times New Roman" w:cs="Times New Roman"/>
              </w:rPr>
              <w:t xml:space="preserve">соревнования </w:t>
            </w:r>
            <w:r w:rsidRPr="00185AF8">
              <w:rPr>
                <w:rFonts w:ascii="Times New Roman" w:hAnsi="Times New Roman" w:cs="Times New Roman"/>
              </w:rPr>
              <w:t>по отдельным видам спорта, марафон</w:t>
            </w:r>
            <w:r w:rsidR="002F777F" w:rsidRPr="00185AF8">
              <w:rPr>
                <w:rFonts w:ascii="Times New Roman" w:hAnsi="Times New Roman" w:cs="Times New Roman"/>
              </w:rPr>
              <w:t>ы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Зрелища и конкурсы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Шоу, спектакли, маскарады, научные ярмарки, конкурсы талантов, фестивали, карнавалы, парады, выставки, творческие вечера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Праздничные события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Связан</w:t>
            </w:r>
            <w:r w:rsidR="002F777F" w:rsidRPr="00185AF8">
              <w:rPr>
                <w:rFonts w:ascii="Times New Roman" w:hAnsi="Times New Roman" w:cs="Times New Roman"/>
              </w:rPr>
              <w:t>н</w:t>
            </w:r>
            <w:r w:rsidRPr="00185AF8">
              <w:rPr>
                <w:rFonts w:ascii="Times New Roman" w:hAnsi="Times New Roman" w:cs="Times New Roman"/>
              </w:rPr>
              <w:t>ы</w:t>
            </w:r>
            <w:r w:rsidR="002F777F" w:rsidRPr="00185AF8">
              <w:rPr>
                <w:rFonts w:ascii="Times New Roman" w:hAnsi="Times New Roman" w:cs="Times New Roman"/>
              </w:rPr>
              <w:t>е</w:t>
            </w:r>
            <w:r w:rsidRPr="00185AF8">
              <w:rPr>
                <w:rFonts w:ascii="Times New Roman" w:hAnsi="Times New Roman" w:cs="Times New Roman"/>
              </w:rPr>
              <w:t xml:space="preserve"> с гражданскими, культурными и религиозными праздниками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События-достижения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Закладка первого камня, шествия, церемонии открытия, передача в дар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Исторические события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Дни рождения, основания, создания (PR-объекта), годовщины, юбилеи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Представительские события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Приемы, присуждение и вручение наград, чаепития</w:t>
            </w:r>
          </w:p>
        </w:tc>
      </w:tr>
      <w:tr w:rsidR="00F95311" w:rsidRPr="00185AF8" w:rsidTr="000B720E">
        <w:trPr>
          <w:trHeight w:val="283"/>
        </w:trPr>
        <w:tc>
          <w:tcPr>
            <w:tcW w:w="1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185AF8" w:rsidRDefault="00F95311">
            <w:pPr>
              <w:pStyle w:val="afff0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События по сбору средств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311" w:rsidRPr="00185AF8" w:rsidRDefault="00F95311" w:rsidP="000B720E">
            <w:pPr>
              <w:pStyle w:val="afff0"/>
              <w:jc w:val="both"/>
              <w:rPr>
                <w:rFonts w:ascii="Times New Roman" w:hAnsi="Times New Roman" w:cs="Times New Roman"/>
              </w:rPr>
            </w:pPr>
            <w:r w:rsidRPr="00185AF8">
              <w:rPr>
                <w:rFonts w:ascii="Times New Roman" w:hAnsi="Times New Roman" w:cs="Times New Roman"/>
              </w:rPr>
              <w:t>Благотворительные ярмарки, выставки, спортивные мероприятия</w:t>
            </w:r>
          </w:p>
        </w:tc>
      </w:tr>
    </w:tbl>
    <w:p w:rsidR="00F95311" w:rsidRPr="00185AF8" w:rsidRDefault="00F95311" w:rsidP="000B720E">
      <w:pPr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К организационно-представительским мероприятиям относятся следующие: "круглые столы"; дни открытых дверей; конференции; презентации; церемонии открытия; приемы, выставки.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Основные мероприятия Программы, сроки их реализации и исполнители определены Планом основных мероприятий Программы (</w:t>
      </w:r>
      <w:hyperlink w:anchor="sub_2000" w:history="1">
        <w:r w:rsidRPr="00185AF8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Приложение 2</w:t>
        </w:r>
      </w:hyperlink>
      <w:r w:rsidRPr="00185AF8">
        <w:rPr>
          <w:rFonts w:ascii="Times New Roman" w:hAnsi="Times New Roman" w:cs="Times New Roman"/>
          <w:sz w:val="24"/>
          <w:szCs w:val="24"/>
        </w:rPr>
        <w:t>).</w:t>
      </w:r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7" w:name="sub_105"/>
      <w:r w:rsidRPr="00185AF8">
        <w:rPr>
          <w:rFonts w:ascii="Times New Roman" w:hAnsi="Times New Roman" w:cs="Times New Roman"/>
          <w:color w:val="auto"/>
        </w:rPr>
        <w:t>5. Механизм реализации Программы</w:t>
      </w:r>
    </w:p>
    <w:bookmarkEnd w:id="7"/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Заказчиком Программы является Администрация </w:t>
      </w:r>
      <w:r w:rsidR="00513BDF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 xml:space="preserve">. Разработчик Программы </w:t>
      </w:r>
      <w:r w:rsidR="00B61E1E" w:rsidRPr="00185AF8">
        <w:rPr>
          <w:rFonts w:ascii="Times New Roman" w:hAnsi="Times New Roman" w:cs="Times New Roman"/>
          <w:sz w:val="24"/>
          <w:szCs w:val="24"/>
        </w:rPr>
        <w:t>–</w:t>
      </w:r>
      <w:r w:rsidR="000B720E">
        <w:rPr>
          <w:rFonts w:ascii="Times New Roman" w:hAnsi="Times New Roman" w:cs="Times New Roman"/>
          <w:sz w:val="24"/>
          <w:szCs w:val="24"/>
        </w:rPr>
        <w:t xml:space="preserve"> </w:t>
      </w:r>
      <w:r w:rsidR="00B61E1E" w:rsidRPr="00185AF8">
        <w:rPr>
          <w:rFonts w:ascii="Times New Roman" w:hAnsi="Times New Roman" w:cs="Times New Roman"/>
          <w:sz w:val="24"/>
          <w:szCs w:val="24"/>
        </w:rPr>
        <w:t>Управление финансов Администрации 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>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Исполнителями Программы являются</w:t>
      </w:r>
      <w:r w:rsidR="002F777F" w:rsidRPr="00185AF8">
        <w:rPr>
          <w:rFonts w:ascii="Times New Roman" w:hAnsi="Times New Roman" w:cs="Times New Roman"/>
          <w:sz w:val="24"/>
          <w:szCs w:val="24"/>
        </w:rPr>
        <w:t>Главные распорядители средств бюджета муниципального образования Кривошеинский район.</w:t>
      </w:r>
      <w:r w:rsidRPr="00185AF8">
        <w:rPr>
          <w:rFonts w:ascii="Times New Roman" w:hAnsi="Times New Roman" w:cs="Times New Roman"/>
          <w:sz w:val="24"/>
          <w:szCs w:val="24"/>
        </w:rPr>
        <w:t xml:space="preserve">В целях достижения поставленных целей возможно взаимодействие органов администрации </w:t>
      </w:r>
      <w:r w:rsidR="00B73CF8" w:rsidRPr="00185AF8">
        <w:rPr>
          <w:rFonts w:ascii="Times New Roman" w:hAnsi="Times New Roman" w:cs="Times New Roman"/>
          <w:sz w:val="24"/>
          <w:szCs w:val="24"/>
        </w:rPr>
        <w:t xml:space="preserve">Кривошеинского района </w:t>
      </w:r>
      <w:r w:rsidRPr="00185AF8">
        <w:rPr>
          <w:rFonts w:ascii="Times New Roman" w:hAnsi="Times New Roman" w:cs="Times New Roman"/>
          <w:sz w:val="24"/>
          <w:szCs w:val="24"/>
        </w:rPr>
        <w:t xml:space="preserve"> с общественными организациями.</w:t>
      </w:r>
    </w:p>
    <w:p w:rsidR="00F95311" w:rsidRPr="00185AF8" w:rsidRDefault="00B73CF8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Администраци</w:t>
      </w:r>
      <w:r w:rsidR="00CC0F9E" w:rsidRPr="00185AF8">
        <w:rPr>
          <w:rFonts w:ascii="Times New Roman" w:hAnsi="Times New Roman" w:cs="Times New Roman"/>
          <w:sz w:val="24"/>
          <w:szCs w:val="24"/>
        </w:rPr>
        <w:t>я</w:t>
      </w:r>
      <w:r w:rsidRPr="00185AF8">
        <w:rPr>
          <w:rFonts w:ascii="Times New Roman" w:hAnsi="Times New Roman" w:cs="Times New Roman"/>
          <w:sz w:val="24"/>
          <w:szCs w:val="24"/>
        </w:rPr>
        <w:t xml:space="preserve"> Кривошеинского района </w:t>
      </w:r>
      <w:r w:rsidR="00F95311" w:rsidRPr="00185AF8">
        <w:rPr>
          <w:rFonts w:ascii="Times New Roman" w:hAnsi="Times New Roman" w:cs="Times New Roman"/>
          <w:sz w:val="24"/>
          <w:szCs w:val="24"/>
        </w:rPr>
        <w:t>осуществляет руководство и текущее управление реализацией Программы, координирует деятельность ее исполнителей, разрабатывает проекты муниципальных правовых актов, необходимых для реализации, проводит анализ и формирует предложения по рациональному использованию финансовых ресурсов Программы.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Для проведения организационно-представительских, специальных и других мероприятий </w:t>
      </w:r>
      <w:r w:rsidR="00DE4471" w:rsidRPr="00185AF8">
        <w:rPr>
          <w:rFonts w:ascii="Times New Roman" w:hAnsi="Times New Roman" w:cs="Times New Roman"/>
          <w:sz w:val="24"/>
          <w:szCs w:val="24"/>
        </w:rPr>
        <w:t xml:space="preserve">в случае необходимости </w:t>
      </w:r>
      <w:r w:rsidRPr="00185AF8">
        <w:rPr>
          <w:rFonts w:ascii="Times New Roman" w:hAnsi="Times New Roman" w:cs="Times New Roman"/>
          <w:sz w:val="24"/>
          <w:szCs w:val="24"/>
        </w:rPr>
        <w:t>создается организационный комитет. Распоряжением Администрации</w:t>
      </w:r>
      <w:r w:rsidR="008D7CF0">
        <w:rPr>
          <w:rFonts w:ascii="Times New Roman" w:hAnsi="Times New Roman" w:cs="Times New Roman"/>
          <w:sz w:val="24"/>
          <w:szCs w:val="24"/>
        </w:rPr>
        <w:t xml:space="preserve"> </w:t>
      </w:r>
      <w:r w:rsidR="00B73CF8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 xml:space="preserve"> утверждается состав организационного комитета, план основных мероприятий с указанием объемов и источников их финансирования.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Корректировка целевых показателей Программы, исполнителей и сроков программных мероприятий осуществляется ежегодно.</w:t>
      </w:r>
      <w:r w:rsidR="00B73CF8" w:rsidRPr="00185AF8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CC0F9E" w:rsidRPr="00185AF8">
        <w:rPr>
          <w:rFonts w:ascii="Times New Roman" w:hAnsi="Times New Roman" w:cs="Times New Roman"/>
          <w:sz w:val="24"/>
          <w:szCs w:val="24"/>
        </w:rPr>
        <w:t>я</w:t>
      </w:r>
      <w:r w:rsidR="00B73CF8" w:rsidRPr="00185AF8">
        <w:rPr>
          <w:rFonts w:ascii="Times New Roman" w:hAnsi="Times New Roman" w:cs="Times New Roman"/>
          <w:sz w:val="24"/>
          <w:szCs w:val="24"/>
        </w:rPr>
        <w:t xml:space="preserve"> Кривошеинского района </w:t>
      </w:r>
      <w:r w:rsidRPr="00185AF8">
        <w:rPr>
          <w:rFonts w:ascii="Times New Roman" w:hAnsi="Times New Roman" w:cs="Times New Roman"/>
          <w:sz w:val="24"/>
          <w:szCs w:val="24"/>
        </w:rPr>
        <w:t>подготавливает ежегодно предложения по уточнению перечня программных мероприятий на очередной финансовый год, уточняет механизм реализации Программы и размер затрат на реализацию программных мероприятий.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В случае заключения договоров на выполнение работ и оказание услуг с физическими лицами перечисление обязательных платежей, установленных в соответствии с действующим законодательством, осуществляется за счет бюджетных ассигнований, предусмотренных на реализацию </w:t>
      </w:r>
      <w:r w:rsidR="00F4328C" w:rsidRPr="00185AF8">
        <w:rPr>
          <w:rFonts w:ascii="Times New Roman" w:hAnsi="Times New Roman" w:cs="Times New Roman"/>
          <w:sz w:val="24"/>
          <w:szCs w:val="24"/>
        </w:rPr>
        <w:t>муниципальной</w:t>
      </w:r>
      <w:r w:rsidRPr="00185AF8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105B8C">
        <w:rPr>
          <w:rFonts w:ascii="Times New Roman" w:hAnsi="Times New Roman" w:cs="Times New Roman"/>
          <w:sz w:val="24"/>
          <w:szCs w:val="24"/>
        </w:rPr>
        <w:t>«</w:t>
      </w:r>
      <w:r w:rsidRPr="00185AF8">
        <w:rPr>
          <w:rFonts w:ascii="Times New Roman" w:hAnsi="Times New Roman" w:cs="Times New Roman"/>
          <w:sz w:val="24"/>
          <w:szCs w:val="24"/>
        </w:rPr>
        <w:t xml:space="preserve">Информационная политика и работа с общественностью муниципального образования </w:t>
      </w:r>
      <w:r w:rsidR="00B73CF8" w:rsidRPr="00185AF8">
        <w:rPr>
          <w:rFonts w:ascii="Times New Roman" w:hAnsi="Times New Roman" w:cs="Times New Roman"/>
          <w:sz w:val="24"/>
          <w:szCs w:val="24"/>
        </w:rPr>
        <w:t>Кривошеинский район</w:t>
      </w:r>
      <w:r w:rsidRPr="00185AF8">
        <w:rPr>
          <w:rFonts w:ascii="Times New Roman" w:hAnsi="Times New Roman" w:cs="Times New Roman"/>
          <w:sz w:val="24"/>
          <w:szCs w:val="24"/>
        </w:rPr>
        <w:t xml:space="preserve"> </w:t>
      </w:r>
      <w:r w:rsidR="00105B8C" w:rsidRPr="00105B8C">
        <w:rPr>
          <w:rFonts w:ascii="Times New Roman" w:hAnsi="Times New Roman" w:cs="Times New Roman"/>
          <w:sz w:val="24"/>
          <w:szCs w:val="24"/>
        </w:rPr>
        <w:t>на 2020-2023 годы</w:t>
      </w:r>
      <w:r w:rsidR="006D4795">
        <w:rPr>
          <w:rFonts w:ascii="Times New Roman" w:hAnsi="Times New Roman" w:cs="Times New Roman"/>
          <w:sz w:val="24"/>
          <w:szCs w:val="24"/>
        </w:rPr>
        <w:t xml:space="preserve"> с прогнозом на 2024-2025 годы»</w:t>
      </w:r>
      <w:r w:rsidRPr="00185AF8">
        <w:rPr>
          <w:rFonts w:ascii="Times New Roman" w:hAnsi="Times New Roman" w:cs="Times New Roman"/>
          <w:sz w:val="24"/>
          <w:szCs w:val="24"/>
        </w:rPr>
        <w:t>.</w:t>
      </w:r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8" w:name="sub_106"/>
      <w:r w:rsidRPr="00185AF8">
        <w:rPr>
          <w:rFonts w:ascii="Times New Roman" w:hAnsi="Times New Roman" w:cs="Times New Roman"/>
          <w:color w:val="auto"/>
        </w:rPr>
        <w:t>6. Ресурсное обеспечение Программы</w:t>
      </w:r>
    </w:p>
    <w:p w:rsidR="008D7CF0" w:rsidRPr="008D7CF0" w:rsidRDefault="00315003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07"/>
      <w:bookmarkEnd w:id="8"/>
      <w:r w:rsidRPr="00315003">
        <w:rPr>
          <w:rFonts w:ascii="Times New Roman" w:hAnsi="Times New Roman" w:cs="Times New Roman"/>
          <w:sz w:val="24"/>
          <w:szCs w:val="24"/>
        </w:rPr>
        <w:t xml:space="preserve">Мероприятия Программы реализуются за счет средств местного бюджета на 2020-2025 годы в объеме </w:t>
      </w:r>
      <w:r w:rsidR="008D7CF0" w:rsidRPr="008D7CF0">
        <w:rPr>
          <w:rFonts w:ascii="Times New Roman" w:hAnsi="Times New Roman" w:cs="Times New Roman"/>
          <w:sz w:val="24"/>
          <w:szCs w:val="24"/>
        </w:rPr>
        <w:t>12 527,8 тыс. руб. *, в том числе:</w:t>
      </w:r>
    </w:p>
    <w:p w:rsidR="008D7CF0" w:rsidRPr="008D7CF0" w:rsidRDefault="008D7CF0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CF0">
        <w:rPr>
          <w:rFonts w:ascii="Times New Roman" w:hAnsi="Times New Roman" w:cs="Times New Roman"/>
          <w:sz w:val="24"/>
          <w:szCs w:val="24"/>
        </w:rPr>
        <w:t xml:space="preserve">2020 год – 1 250,3 тыс. руб.; </w:t>
      </w:r>
    </w:p>
    <w:p w:rsidR="008D7CF0" w:rsidRPr="008D7CF0" w:rsidRDefault="008D7CF0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CF0">
        <w:rPr>
          <w:rFonts w:ascii="Times New Roman" w:hAnsi="Times New Roman" w:cs="Times New Roman"/>
          <w:sz w:val="24"/>
          <w:szCs w:val="24"/>
        </w:rPr>
        <w:t xml:space="preserve">2021 год – 1 253,1 тыс. руб., </w:t>
      </w:r>
    </w:p>
    <w:p w:rsidR="008D7CF0" w:rsidRPr="008D7CF0" w:rsidRDefault="008D7CF0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CF0">
        <w:rPr>
          <w:rFonts w:ascii="Times New Roman" w:hAnsi="Times New Roman" w:cs="Times New Roman"/>
          <w:sz w:val="24"/>
          <w:szCs w:val="24"/>
        </w:rPr>
        <w:t>2022 год – 1 940,3 тыс. руб.</w:t>
      </w:r>
    </w:p>
    <w:p w:rsidR="008D7CF0" w:rsidRPr="008D7CF0" w:rsidRDefault="008D7CF0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CF0">
        <w:rPr>
          <w:rFonts w:ascii="Times New Roman" w:hAnsi="Times New Roman" w:cs="Times New Roman"/>
          <w:sz w:val="24"/>
          <w:szCs w:val="24"/>
        </w:rPr>
        <w:t>2023 год – 2 024,0 тыс. руб.</w:t>
      </w:r>
    </w:p>
    <w:p w:rsidR="008D7CF0" w:rsidRPr="008D7CF0" w:rsidRDefault="008D7CF0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CF0">
        <w:rPr>
          <w:rFonts w:ascii="Times New Roman" w:hAnsi="Times New Roman" w:cs="Times New Roman"/>
          <w:sz w:val="24"/>
          <w:szCs w:val="24"/>
        </w:rPr>
        <w:t>2024 год – 4 030,0 тыс. руб.</w:t>
      </w:r>
    </w:p>
    <w:p w:rsidR="008D7CF0" w:rsidRPr="008D7CF0" w:rsidRDefault="008D7CF0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CF0">
        <w:rPr>
          <w:rFonts w:ascii="Times New Roman" w:hAnsi="Times New Roman" w:cs="Times New Roman"/>
          <w:sz w:val="24"/>
          <w:szCs w:val="24"/>
        </w:rPr>
        <w:t>2025 год – 2 030,0 тыс. руб.</w:t>
      </w:r>
    </w:p>
    <w:p w:rsidR="00315003" w:rsidRPr="00315003" w:rsidRDefault="00315003" w:rsidP="008D7C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003">
        <w:rPr>
          <w:rFonts w:ascii="Times New Roman" w:hAnsi="Times New Roman" w:cs="Times New Roman"/>
          <w:sz w:val="24"/>
          <w:szCs w:val="24"/>
        </w:rPr>
        <w:t>*Сумма ежегодно уточняется при принятии бюджета муниципального образования на планируемый год.</w:t>
      </w:r>
    </w:p>
    <w:p w:rsidR="003D2455" w:rsidRPr="00315003" w:rsidRDefault="00315003" w:rsidP="00315003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003">
        <w:rPr>
          <w:rFonts w:ascii="Times New Roman" w:hAnsi="Times New Roman" w:cs="Times New Roman"/>
          <w:sz w:val="24"/>
          <w:szCs w:val="24"/>
        </w:rPr>
        <w:t>Основные финансовые средства определены Сметой основных мероприятий Программы (Приложение 3).</w:t>
      </w:r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r w:rsidRPr="00185AF8">
        <w:rPr>
          <w:rFonts w:ascii="Times New Roman" w:hAnsi="Times New Roman" w:cs="Times New Roman"/>
          <w:color w:val="auto"/>
        </w:rPr>
        <w:t>7. Оценка социально-экономической</w:t>
      </w:r>
      <w:r w:rsidR="000B720E">
        <w:rPr>
          <w:rFonts w:ascii="Times New Roman" w:hAnsi="Times New Roman" w:cs="Times New Roman"/>
          <w:color w:val="auto"/>
        </w:rPr>
        <w:t xml:space="preserve"> </w:t>
      </w:r>
      <w:r w:rsidRPr="00185AF8">
        <w:rPr>
          <w:rFonts w:ascii="Times New Roman" w:hAnsi="Times New Roman" w:cs="Times New Roman"/>
          <w:color w:val="auto"/>
        </w:rPr>
        <w:t>эффективности Программы</w:t>
      </w:r>
    </w:p>
    <w:bookmarkEnd w:id="9"/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Инициация социальной активности населения, привлечение граждан к решению социально-экономических проблем муниципального образования по прежнему остаются приоритетными направлениями работы Администрации </w:t>
      </w:r>
      <w:r w:rsidR="00373185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 xml:space="preserve"> в 20</w:t>
      </w:r>
      <w:r w:rsidR="008A2EEB" w:rsidRPr="00185AF8">
        <w:rPr>
          <w:rFonts w:ascii="Times New Roman" w:hAnsi="Times New Roman" w:cs="Times New Roman"/>
          <w:sz w:val="24"/>
          <w:szCs w:val="24"/>
        </w:rPr>
        <w:t>20-202</w:t>
      </w:r>
      <w:r w:rsidR="00105B8C">
        <w:rPr>
          <w:rFonts w:ascii="Times New Roman" w:hAnsi="Times New Roman" w:cs="Times New Roman"/>
          <w:sz w:val="24"/>
          <w:szCs w:val="24"/>
        </w:rPr>
        <w:t>5</w:t>
      </w:r>
      <w:r w:rsidRPr="00185AF8">
        <w:rPr>
          <w:rFonts w:ascii="Times New Roman" w:hAnsi="Times New Roman" w:cs="Times New Roman"/>
          <w:sz w:val="24"/>
          <w:szCs w:val="24"/>
        </w:rPr>
        <w:t xml:space="preserve"> годах. Установление связей между органами местного самоуправления и общественностью, постоянная информированность населения способствует созданию внешней и внутренней среды, благоприятной для эффективной деятельности муниципальных органов власти.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Методика оценки эффективности Программы: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увеличение доли населения, участвующих в решении вопросов местного значения, во всех социально-значимых мероприятиях (публичные слушания, конференции и пр.);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- увеличение количества совещательных и координационных органов при Администрации </w:t>
      </w:r>
      <w:r w:rsidR="00373185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 xml:space="preserve"> и эффективность их работы;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увеличение количества граждан, участвующих в работе объединений по интересам, в том числе клубов по месту жительства, и количество этих объединений.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Реализация Программы в 20</w:t>
      </w:r>
      <w:r w:rsidR="00686054" w:rsidRPr="00185AF8">
        <w:rPr>
          <w:rFonts w:ascii="Times New Roman" w:hAnsi="Times New Roman" w:cs="Times New Roman"/>
          <w:sz w:val="24"/>
          <w:szCs w:val="24"/>
        </w:rPr>
        <w:t>20</w:t>
      </w:r>
      <w:r w:rsidRPr="00185AF8">
        <w:rPr>
          <w:rFonts w:ascii="Times New Roman" w:hAnsi="Times New Roman" w:cs="Times New Roman"/>
          <w:sz w:val="24"/>
          <w:szCs w:val="24"/>
        </w:rPr>
        <w:t xml:space="preserve"> - 20</w:t>
      </w:r>
      <w:r w:rsidR="00686054" w:rsidRPr="00185AF8">
        <w:rPr>
          <w:rFonts w:ascii="Times New Roman" w:hAnsi="Times New Roman" w:cs="Times New Roman"/>
          <w:sz w:val="24"/>
          <w:szCs w:val="24"/>
        </w:rPr>
        <w:t>2</w:t>
      </w:r>
      <w:r w:rsidR="00105B8C">
        <w:rPr>
          <w:rFonts w:ascii="Times New Roman" w:hAnsi="Times New Roman" w:cs="Times New Roman"/>
          <w:sz w:val="24"/>
          <w:szCs w:val="24"/>
        </w:rPr>
        <w:t>5</w:t>
      </w:r>
      <w:r w:rsidRPr="00185AF8">
        <w:rPr>
          <w:rFonts w:ascii="Times New Roman" w:hAnsi="Times New Roman" w:cs="Times New Roman"/>
          <w:sz w:val="24"/>
          <w:szCs w:val="24"/>
        </w:rPr>
        <w:t xml:space="preserve"> годах позволит: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- усилить контакт органов местного самоуправления муниципального образования </w:t>
      </w:r>
      <w:r w:rsidR="00373185" w:rsidRPr="00185AF8">
        <w:rPr>
          <w:rFonts w:ascii="Times New Roman" w:hAnsi="Times New Roman" w:cs="Times New Roman"/>
          <w:sz w:val="24"/>
          <w:szCs w:val="24"/>
        </w:rPr>
        <w:t>Кривошеинский район</w:t>
      </w:r>
      <w:r w:rsidRPr="00185AF8">
        <w:rPr>
          <w:rFonts w:ascii="Times New Roman" w:hAnsi="Times New Roman" w:cs="Times New Roman"/>
          <w:sz w:val="24"/>
          <w:szCs w:val="24"/>
        </w:rPr>
        <w:t xml:space="preserve"> с местным сообществом;</w:t>
      </w:r>
    </w:p>
    <w:p w:rsidR="00F95311" w:rsidRPr="00185AF8" w:rsidRDefault="000B720E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F95311" w:rsidRPr="00185AF8">
        <w:rPr>
          <w:rFonts w:ascii="Times New Roman" w:hAnsi="Times New Roman" w:cs="Times New Roman"/>
          <w:sz w:val="24"/>
          <w:szCs w:val="24"/>
        </w:rPr>
        <w:t>повысить информированность населения о местном самоуправлении и его формах;</w:t>
      </w:r>
    </w:p>
    <w:p w:rsidR="00F95311" w:rsidRPr="00185AF8" w:rsidRDefault="000B720E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F95311" w:rsidRPr="00185AF8">
        <w:rPr>
          <w:rFonts w:ascii="Times New Roman" w:hAnsi="Times New Roman" w:cs="Times New Roman"/>
          <w:sz w:val="24"/>
          <w:szCs w:val="24"/>
        </w:rPr>
        <w:t>развить партнерские отношения жителей населенных пунктов и органов местного самоуправления по решению проблем по месту жительства;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выстроить взаимовыгодные партнерские отношения с общественными организациями;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 вовлечь широкие слои населения в общественную жизнь муниципального образования;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- повысить уровень доверия населения к городской власти.</w:t>
      </w:r>
    </w:p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В связи с тем, что по характеру решаемых проблем данная Программа является социальной, ее осуществление не предполагает получение прямого экономического эффекта. В целом она направлена на решение социально-значимых проблем для муниципального образования, укрепление взаимодействия между властью и населением.</w:t>
      </w:r>
    </w:p>
    <w:p w:rsidR="00F95311" w:rsidRPr="00185AF8" w:rsidRDefault="00F95311" w:rsidP="000B720E">
      <w:pPr>
        <w:pStyle w:val="1"/>
        <w:spacing w:before="240" w:after="120"/>
        <w:ind w:left="567" w:right="567"/>
        <w:rPr>
          <w:rFonts w:ascii="Times New Roman" w:hAnsi="Times New Roman" w:cs="Times New Roman"/>
          <w:color w:val="auto"/>
        </w:rPr>
      </w:pPr>
      <w:bookmarkStart w:id="10" w:name="sub_108"/>
      <w:r w:rsidRPr="00185AF8">
        <w:rPr>
          <w:rFonts w:ascii="Times New Roman" w:hAnsi="Times New Roman" w:cs="Times New Roman"/>
          <w:color w:val="auto"/>
        </w:rPr>
        <w:t>8. Организация управления Программой и контроль за ее выполнением</w:t>
      </w:r>
    </w:p>
    <w:bookmarkEnd w:id="10"/>
    <w:p w:rsidR="00F95311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Общий контроль исполнения Программы осуществляет Администрация </w:t>
      </w:r>
      <w:r w:rsidR="00373185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 xml:space="preserve">, которая по мере необходимости уточняет целевые показатели и затраты по программным мероприятиям, механизм реализации программы и Дума </w:t>
      </w:r>
      <w:r w:rsidR="00CC0F9E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>.</w:t>
      </w:r>
    </w:p>
    <w:p w:rsidR="00F95311" w:rsidRPr="00185AF8" w:rsidRDefault="00033F14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 w:rsidR="00CC0F9E" w:rsidRPr="00185AF8">
        <w:rPr>
          <w:rFonts w:ascii="Times New Roman" w:hAnsi="Times New Roman" w:cs="Times New Roman"/>
          <w:sz w:val="24"/>
          <w:szCs w:val="24"/>
        </w:rPr>
        <w:t>Администраци</w:t>
      </w:r>
      <w:r w:rsidRPr="00185AF8">
        <w:rPr>
          <w:rFonts w:ascii="Times New Roman" w:hAnsi="Times New Roman" w:cs="Times New Roman"/>
          <w:sz w:val="24"/>
          <w:szCs w:val="24"/>
        </w:rPr>
        <w:t>и</w:t>
      </w:r>
      <w:r w:rsidR="001A4509" w:rsidRPr="00185AF8">
        <w:rPr>
          <w:rFonts w:ascii="Times New Roman" w:hAnsi="Times New Roman" w:cs="Times New Roman"/>
          <w:sz w:val="24"/>
          <w:szCs w:val="24"/>
        </w:rPr>
        <w:t xml:space="preserve"> 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>, отвечающие за исполнение Программы</w:t>
      </w:r>
      <w:r w:rsidR="009C4D30" w:rsidRPr="00185AF8">
        <w:rPr>
          <w:rFonts w:ascii="Times New Roman" w:hAnsi="Times New Roman" w:cs="Times New Roman"/>
          <w:sz w:val="24"/>
          <w:szCs w:val="24"/>
        </w:rPr>
        <w:t xml:space="preserve"> </w:t>
      </w:r>
      <w:r w:rsidR="00F95311" w:rsidRPr="00185AF8">
        <w:rPr>
          <w:rFonts w:ascii="Times New Roman" w:hAnsi="Times New Roman" w:cs="Times New Roman"/>
          <w:sz w:val="24"/>
          <w:szCs w:val="24"/>
        </w:rPr>
        <w:t>ежегодно представля</w:t>
      </w:r>
      <w:r w:rsidRPr="00185AF8">
        <w:rPr>
          <w:rFonts w:ascii="Times New Roman" w:hAnsi="Times New Roman" w:cs="Times New Roman"/>
          <w:sz w:val="24"/>
          <w:szCs w:val="24"/>
        </w:rPr>
        <w:t>ю</w:t>
      </w:r>
      <w:r w:rsidR="00F95311" w:rsidRPr="00185AF8">
        <w:rPr>
          <w:rFonts w:ascii="Times New Roman" w:hAnsi="Times New Roman" w:cs="Times New Roman"/>
          <w:sz w:val="24"/>
          <w:szCs w:val="24"/>
        </w:rPr>
        <w:t xml:space="preserve">т </w:t>
      </w:r>
      <w:r w:rsidR="002332A2" w:rsidRPr="00185AF8">
        <w:rPr>
          <w:rFonts w:ascii="Times New Roman" w:hAnsi="Times New Roman" w:cs="Times New Roman"/>
          <w:sz w:val="24"/>
          <w:szCs w:val="24"/>
        </w:rPr>
        <w:t xml:space="preserve">ведущему специалисту по экономической политике и целевым программам Администрации </w:t>
      </w:r>
      <w:r w:rsidR="001A4509" w:rsidRPr="00185AF8">
        <w:rPr>
          <w:rFonts w:ascii="Times New Roman" w:hAnsi="Times New Roman" w:cs="Times New Roman"/>
          <w:sz w:val="24"/>
          <w:szCs w:val="24"/>
        </w:rPr>
        <w:t>Кривошеинского района</w:t>
      </w:r>
      <w:r w:rsidR="00F95311" w:rsidRPr="00185AF8">
        <w:rPr>
          <w:rFonts w:ascii="Times New Roman" w:hAnsi="Times New Roman" w:cs="Times New Roman"/>
          <w:sz w:val="24"/>
          <w:szCs w:val="24"/>
        </w:rPr>
        <w:t xml:space="preserve"> отчет о ходе </w:t>
      </w:r>
      <w:r w:rsidR="00276AE9" w:rsidRPr="00185AF8">
        <w:rPr>
          <w:rFonts w:ascii="Times New Roman" w:hAnsi="Times New Roman" w:cs="Times New Roman"/>
          <w:sz w:val="24"/>
          <w:szCs w:val="24"/>
        </w:rPr>
        <w:t xml:space="preserve"> и эффективности </w:t>
      </w:r>
      <w:r w:rsidR="00F95311" w:rsidRPr="00185AF8">
        <w:rPr>
          <w:rFonts w:ascii="Times New Roman" w:hAnsi="Times New Roman" w:cs="Times New Roman"/>
          <w:sz w:val="24"/>
          <w:szCs w:val="24"/>
        </w:rPr>
        <w:t>реализации Программы.</w:t>
      </w:r>
    </w:p>
    <w:p w:rsidR="002F777F" w:rsidRPr="00185AF8" w:rsidRDefault="00F95311" w:rsidP="000B72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При отсутствии финансирования мероприятий</w:t>
      </w:r>
      <w:r w:rsidR="001A4509" w:rsidRPr="00185AF8">
        <w:rPr>
          <w:rFonts w:ascii="Times New Roman" w:hAnsi="Times New Roman" w:cs="Times New Roman"/>
          <w:sz w:val="24"/>
          <w:szCs w:val="24"/>
        </w:rPr>
        <w:t>, либо недостаточности</w:t>
      </w:r>
      <w:r w:rsidRPr="00185AF8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1A4509" w:rsidRPr="00185AF8">
        <w:rPr>
          <w:rFonts w:ascii="Times New Roman" w:hAnsi="Times New Roman" w:cs="Times New Roman"/>
          <w:sz w:val="24"/>
          <w:szCs w:val="24"/>
        </w:rPr>
        <w:t>Администраци</w:t>
      </w:r>
      <w:r w:rsidR="00CC0F9E" w:rsidRPr="00185AF8">
        <w:rPr>
          <w:rFonts w:ascii="Times New Roman" w:hAnsi="Times New Roman" w:cs="Times New Roman"/>
          <w:sz w:val="24"/>
          <w:szCs w:val="24"/>
        </w:rPr>
        <w:t>ей</w:t>
      </w:r>
      <w:r w:rsidR="001A4509" w:rsidRPr="00185AF8">
        <w:rPr>
          <w:rFonts w:ascii="Times New Roman" w:hAnsi="Times New Roman" w:cs="Times New Roman"/>
          <w:sz w:val="24"/>
          <w:szCs w:val="24"/>
        </w:rPr>
        <w:t xml:space="preserve"> Кривошеинского района</w:t>
      </w:r>
      <w:r w:rsidRPr="00185AF8">
        <w:rPr>
          <w:rFonts w:ascii="Times New Roman" w:hAnsi="Times New Roman" w:cs="Times New Roman"/>
          <w:sz w:val="24"/>
          <w:szCs w:val="24"/>
        </w:rPr>
        <w:t xml:space="preserve"> вносятся предложения об изменении объема и сроков их реализации.</w:t>
      </w:r>
      <w:bookmarkStart w:id="11" w:name="sub_1000"/>
    </w:p>
    <w:p w:rsidR="00F95311" w:rsidRPr="006D4795" w:rsidRDefault="009C4D30" w:rsidP="006D4795">
      <w:pPr>
        <w:ind w:left="5272"/>
        <w:rPr>
          <w:rFonts w:ascii="Times New Roman" w:hAnsi="Times New Roman" w:cs="Times New Roman"/>
          <w:sz w:val="24"/>
        </w:rPr>
      </w:pPr>
      <w:r w:rsidRPr="00185AF8"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  <w:br w:type="page"/>
      </w:r>
      <w:r w:rsidR="00F95311" w:rsidRPr="006D4795">
        <w:rPr>
          <w:rFonts w:ascii="Times New Roman" w:hAnsi="Times New Roman" w:cs="Times New Roman"/>
          <w:sz w:val="24"/>
        </w:rPr>
        <w:t xml:space="preserve">Приложение 1 </w:t>
      </w:r>
    </w:p>
    <w:bookmarkEnd w:id="11"/>
    <w:p w:rsidR="00F95311" w:rsidRPr="006D4795" w:rsidRDefault="00F95311" w:rsidP="006D4795">
      <w:pPr>
        <w:ind w:left="5272"/>
        <w:rPr>
          <w:rFonts w:ascii="Times New Roman" w:hAnsi="Times New Roman" w:cs="Times New Roman"/>
          <w:sz w:val="24"/>
        </w:rPr>
      </w:pPr>
      <w:r w:rsidRPr="006D4795">
        <w:rPr>
          <w:rFonts w:ascii="Times New Roman" w:hAnsi="Times New Roman" w:cs="Times New Roman"/>
          <w:sz w:val="24"/>
        </w:rPr>
        <w:t xml:space="preserve">к </w:t>
      </w:r>
      <w:r w:rsidR="00CE1D50" w:rsidRPr="006D4795">
        <w:rPr>
          <w:rFonts w:ascii="Times New Roman" w:hAnsi="Times New Roman" w:cs="Times New Roman"/>
          <w:sz w:val="24"/>
        </w:rPr>
        <w:t>муниципальной программе</w:t>
      </w:r>
    </w:p>
    <w:p w:rsidR="00F95311" w:rsidRPr="006D4795" w:rsidRDefault="000B720E" w:rsidP="006D4795">
      <w:pPr>
        <w:ind w:left="5272"/>
        <w:rPr>
          <w:rFonts w:ascii="Times New Roman" w:hAnsi="Times New Roman" w:cs="Times New Roman"/>
          <w:sz w:val="24"/>
        </w:rPr>
      </w:pPr>
      <w:r w:rsidRPr="006D4795">
        <w:rPr>
          <w:rFonts w:ascii="Times New Roman" w:hAnsi="Times New Roman" w:cs="Times New Roman"/>
          <w:sz w:val="24"/>
        </w:rPr>
        <w:t>«</w:t>
      </w:r>
      <w:r w:rsidR="00F95311" w:rsidRPr="006D4795">
        <w:rPr>
          <w:rFonts w:ascii="Times New Roman" w:hAnsi="Times New Roman" w:cs="Times New Roman"/>
          <w:sz w:val="24"/>
        </w:rPr>
        <w:t xml:space="preserve">Информационная политика и работа с общественностью муниципального образования </w:t>
      </w:r>
      <w:r w:rsidRPr="006D4795">
        <w:rPr>
          <w:rFonts w:ascii="Times New Roman" w:hAnsi="Times New Roman" w:cs="Times New Roman"/>
          <w:sz w:val="24"/>
        </w:rPr>
        <w:t xml:space="preserve"> </w:t>
      </w:r>
      <w:r w:rsidR="001A4509" w:rsidRPr="006D4795">
        <w:rPr>
          <w:rFonts w:ascii="Times New Roman" w:hAnsi="Times New Roman" w:cs="Times New Roman"/>
          <w:sz w:val="24"/>
        </w:rPr>
        <w:t>Кривошеинский район</w:t>
      </w:r>
      <w:r w:rsidR="00F95311" w:rsidRPr="006D4795">
        <w:rPr>
          <w:rFonts w:ascii="Times New Roman" w:hAnsi="Times New Roman" w:cs="Times New Roman"/>
          <w:sz w:val="24"/>
        </w:rPr>
        <w:t xml:space="preserve"> на 20</w:t>
      </w:r>
      <w:r w:rsidR="00686054" w:rsidRPr="006D4795">
        <w:rPr>
          <w:rFonts w:ascii="Times New Roman" w:hAnsi="Times New Roman" w:cs="Times New Roman"/>
          <w:sz w:val="24"/>
        </w:rPr>
        <w:t>2</w:t>
      </w:r>
      <w:r w:rsidRPr="006D4795">
        <w:rPr>
          <w:rFonts w:ascii="Times New Roman" w:hAnsi="Times New Roman" w:cs="Times New Roman"/>
          <w:sz w:val="24"/>
        </w:rPr>
        <w:t>0</w:t>
      </w:r>
      <w:r w:rsidR="00F95311" w:rsidRPr="006D4795">
        <w:rPr>
          <w:rFonts w:ascii="Times New Roman" w:hAnsi="Times New Roman" w:cs="Times New Roman"/>
          <w:sz w:val="24"/>
        </w:rPr>
        <w:t>-20</w:t>
      </w:r>
      <w:r w:rsidRPr="006D4795">
        <w:rPr>
          <w:rFonts w:ascii="Times New Roman" w:hAnsi="Times New Roman" w:cs="Times New Roman"/>
          <w:sz w:val="24"/>
        </w:rPr>
        <w:t>23</w:t>
      </w:r>
      <w:r w:rsidR="00F95311" w:rsidRPr="006D4795">
        <w:rPr>
          <w:rFonts w:ascii="Times New Roman" w:hAnsi="Times New Roman" w:cs="Times New Roman"/>
          <w:sz w:val="24"/>
        </w:rPr>
        <w:t xml:space="preserve"> годы</w:t>
      </w:r>
      <w:r w:rsidRPr="006D4795">
        <w:rPr>
          <w:rFonts w:ascii="Times New Roman" w:hAnsi="Times New Roman" w:cs="Times New Roman"/>
          <w:sz w:val="24"/>
        </w:rPr>
        <w:t xml:space="preserve"> с прогнозом на 2024-2025 годы» </w:t>
      </w:r>
    </w:p>
    <w:p w:rsidR="00F95311" w:rsidRPr="00185AF8" w:rsidRDefault="00F953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95311" w:rsidRPr="00185AF8" w:rsidRDefault="00F953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Рис. 1. Схема взаимодействия органов местного самоуправления с населением</w:t>
      </w:r>
    </w:p>
    <w:p w:rsidR="00F95311" w:rsidRPr="00185AF8" w:rsidRDefault="008D7C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772A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500.25pt;height:270pt;visibility:visible">
            <v:imagedata r:id="rId10" o:title=""/>
          </v:shape>
        </w:pict>
      </w:r>
    </w:p>
    <w:p w:rsidR="00F95311" w:rsidRPr="00185AF8" w:rsidRDefault="00F953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AF8">
        <w:rPr>
          <w:rFonts w:ascii="Times New Roman" w:hAnsi="Times New Roman" w:cs="Times New Roman"/>
          <w:sz w:val="24"/>
          <w:szCs w:val="24"/>
        </w:rPr>
        <w:t>Рис. 2. Основные каналы информирования населения органами местного самоуправления</w:t>
      </w:r>
    </w:p>
    <w:p w:rsidR="00F95311" w:rsidRPr="00185AF8" w:rsidRDefault="008D7C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772A"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i1027" type="#_x0000_t75" style="width:500.25pt;height:297.75pt;visibility:visible">
            <v:imagedata r:id="rId11" o:title=""/>
          </v:shape>
        </w:pict>
      </w:r>
    </w:p>
    <w:p w:rsidR="00F479CB" w:rsidRPr="00185AF8" w:rsidRDefault="00F479CB">
      <w:pPr>
        <w:ind w:firstLine="720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bookmarkStart w:id="12" w:name="sub_2000"/>
    </w:p>
    <w:p w:rsidR="001238B4" w:rsidRPr="006D4795" w:rsidRDefault="002004CB" w:rsidP="006D4795">
      <w:pPr>
        <w:ind w:left="5272"/>
        <w:rPr>
          <w:rFonts w:ascii="Times New Roman" w:hAnsi="Times New Roman" w:cs="Times New Roman"/>
          <w:sz w:val="24"/>
        </w:rPr>
      </w:pPr>
      <w:r w:rsidRPr="00185AF8">
        <w:rPr>
          <w:rStyle w:val="a3"/>
          <w:rFonts w:ascii="Times New Roman" w:hAnsi="Times New Roman" w:cs="Times New Roman"/>
          <w:color w:val="auto"/>
          <w:sz w:val="24"/>
          <w:szCs w:val="24"/>
        </w:rPr>
        <w:br w:type="page"/>
      </w:r>
      <w:bookmarkEnd w:id="12"/>
      <w:r w:rsidR="001238B4" w:rsidRPr="006D4795">
        <w:rPr>
          <w:rFonts w:ascii="Times New Roman" w:hAnsi="Times New Roman" w:cs="Times New Roman"/>
          <w:sz w:val="24"/>
        </w:rPr>
        <w:t xml:space="preserve">Приложение 2 </w:t>
      </w:r>
    </w:p>
    <w:p w:rsidR="001238B4" w:rsidRPr="006D4795" w:rsidRDefault="001238B4" w:rsidP="006D4795">
      <w:pPr>
        <w:ind w:left="5272"/>
        <w:rPr>
          <w:rFonts w:ascii="Times New Roman" w:hAnsi="Times New Roman" w:cs="Times New Roman"/>
          <w:sz w:val="24"/>
        </w:rPr>
      </w:pPr>
      <w:r w:rsidRPr="006D4795">
        <w:rPr>
          <w:rFonts w:ascii="Times New Roman" w:hAnsi="Times New Roman" w:cs="Times New Roman"/>
          <w:sz w:val="24"/>
        </w:rPr>
        <w:t>к муниципальной программе</w:t>
      </w:r>
    </w:p>
    <w:p w:rsidR="001238B4" w:rsidRPr="006D4795" w:rsidRDefault="001238B4" w:rsidP="006D4795">
      <w:pPr>
        <w:ind w:left="5272"/>
        <w:rPr>
          <w:rFonts w:ascii="Times New Roman" w:hAnsi="Times New Roman" w:cs="Times New Roman"/>
          <w:sz w:val="24"/>
        </w:rPr>
      </w:pPr>
      <w:r w:rsidRPr="006D4795">
        <w:rPr>
          <w:rFonts w:ascii="Times New Roman" w:hAnsi="Times New Roman" w:cs="Times New Roman"/>
          <w:sz w:val="24"/>
        </w:rPr>
        <w:t xml:space="preserve">«Информационная политика и работа с общественностью муниципального образования  Кривошеинский район на 2020-2023 годы с прогнозом на 2024-2025 годы» </w:t>
      </w:r>
    </w:p>
    <w:p w:rsidR="00F95311" w:rsidRDefault="00F95311" w:rsidP="001238B4">
      <w:pPr>
        <w:ind w:left="5245"/>
        <w:rPr>
          <w:rFonts w:ascii="Times New Roman" w:hAnsi="Times New Roman" w:cs="Times New Roman"/>
          <w:sz w:val="24"/>
          <w:szCs w:val="24"/>
        </w:rPr>
      </w:pPr>
    </w:p>
    <w:p w:rsidR="001238B4" w:rsidRPr="00185AF8" w:rsidRDefault="001238B4" w:rsidP="001238B4">
      <w:pPr>
        <w:ind w:left="5245"/>
        <w:rPr>
          <w:rFonts w:ascii="Times New Roman" w:hAnsi="Times New Roman" w:cs="Times New Roman"/>
          <w:sz w:val="24"/>
          <w:szCs w:val="24"/>
        </w:rPr>
      </w:pPr>
    </w:p>
    <w:p w:rsidR="001238B4" w:rsidRDefault="00F95311" w:rsidP="001238B4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185AF8">
        <w:rPr>
          <w:rFonts w:ascii="Times New Roman" w:hAnsi="Times New Roman" w:cs="Times New Roman"/>
          <w:b w:val="0"/>
          <w:color w:val="auto"/>
        </w:rPr>
        <w:t>План</w:t>
      </w:r>
      <w:r w:rsidR="001238B4">
        <w:rPr>
          <w:rFonts w:ascii="Times New Roman" w:hAnsi="Times New Roman" w:cs="Times New Roman"/>
          <w:b w:val="0"/>
          <w:color w:val="auto"/>
        </w:rPr>
        <w:t xml:space="preserve"> мероприятий</w:t>
      </w:r>
    </w:p>
    <w:p w:rsidR="00F95311" w:rsidRPr="00185AF8" w:rsidRDefault="003A6596" w:rsidP="001238B4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185AF8">
        <w:rPr>
          <w:rFonts w:ascii="Times New Roman" w:hAnsi="Times New Roman" w:cs="Times New Roman"/>
          <w:b w:val="0"/>
          <w:color w:val="auto"/>
        </w:rPr>
        <w:t xml:space="preserve">муниципальной </w:t>
      </w:r>
      <w:r w:rsidR="00F95311" w:rsidRPr="00185AF8">
        <w:rPr>
          <w:rFonts w:ascii="Times New Roman" w:hAnsi="Times New Roman" w:cs="Times New Roman"/>
          <w:b w:val="0"/>
          <w:color w:val="auto"/>
        </w:rPr>
        <w:t xml:space="preserve">программы </w:t>
      </w:r>
      <w:r w:rsidR="001238B4" w:rsidRPr="001238B4">
        <w:rPr>
          <w:rFonts w:ascii="Times New Roman" w:hAnsi="Times New Roman" w:cs="Times New Roman"/>
          <w:b w:val="0"/>
          <w:color w:val="auto"/>
        </w:rPr>
        <w:t>«Информационная политика и работа с общественностью муниципального образования  Кривошеинский район на 2020-2023 годы с прогнозом на 2024-2025 годы»</w:t>
      </w:r>
    </w:p>
    <w:p w:rsidR="00F95311" w:rsidRPr="00185AF8" w:rsidRDefault="00F953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515"/>
        <w:gridCol w:w="4531"/>
        <w:gridCol w:w="1419"/>
        <w:gridCol w:w="3627"/>
      </w:tblGrid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11" w:rsidRPr="00414F04" w:rsidRDefault="00F95311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11" w:rsidRPr="00414F04" w:rsidRDefault="00F95311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11" w:rsidRPr="00414F04" w:rsidRDefault="00F95311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Сроки исполнени</w:t>
            </w:r>
            <w:r w:rsidR="00140A05" w:rsidRPr="00414F04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5311" w:rsidRPr="00414F04" w:rsidRDefault="00F95311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414F04" w:rsidRDefault="00F95311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414F04" w:rsidRDefault="00F95311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Информирование населения о деятельности органов местного самоуправления</w:t>
            </w:r>
            <w:r w:rsidR="002F777F" w:rsidRPr="00414F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11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5311" w:rsidRPr="00414F04" w:rsidRDefault="007F63B0" w:rsidP="00414F04">
            <w:pPr>
              <w:pStyle w:val="aff6"/>
              <w:jc w:val="left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  <w:sz w:val="22"/>
              </w:rPr>
              <w:t>1.1.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  <w:highlight w:val="yellow"/>
              </w:rPr>
            </w:pPr>
            <w:r w:rsidRPr="00414F04">
              <w:rPr>
                <w:rFonts w:ascii="Times New Roman" w:hAnsi="Times New Roman" w:cs="Times New Roman"/>
              </w:rPr>
              <w:t>Размещение информации в официальном печатном издании.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 w:rsidRP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  <w:sz w:val="22"/>
              </w:rPr>
            </w:pPr>
            <w:r w:rsidRPr="00414F04">
              <w:rPr>
                <w:rFonts w:ascii="Times New Roman" w:hAnsi="Times New Roman" w:cs="Times New Roman"/>
                <w:sz w:val="22"/>
              </w:rPr>
              <w:t>1.2.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Поддержка и развитие Интернет-сайта органов местного самоуправления.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04"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  <w:sz w:val="22"/>
              </w:rPr>
            </w:pPr>
            <w:r w:rsidRPr="00414F04">
              <w:rPr>
                <w:rFonts w:ascii="Times New Roman" w:hAnsi="Times New Roman" w:cs="Times New Roman"/>
                <w:sz w:val="22"/>
              </w:rPr>
              <w:t>1.3.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Публикации в областных СМИ, выступления на радио, телевидении.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Поддержка деятельности общественных организаций и других некоммерческих объединений граждан по проведению социально-значимых мероприятий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  <w:sz w:val="22"/>
              </w:rPr>
            </w:pPr>
            <w:r w:rsidRPr="00414F04">
              <w:rPr>
                <w:rFonts w:ascii="Times New Roman" w:hAnsi="Times New Roman" w:cs="Times New Roman"/>
                <w:sz w:val="22"/>
              </w:rPr>
              <w:t>2.1.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Оказание поддержки общественным организациям и другим некоммерческим объединениям граждан по проведению социально-значимых мероприятий, проводимых совместно с Администрацией Кривошеинского района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Привлечение общественности к участию в процессе обсуждения и принятия решений, связанных с интересами различных социальных групп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  <w:sz w:val="22"/>
              </w:rPr>
            </w:pPr>
            <w:r w:rsidRPr="00414F04">
              <w:rPr>
                <w:rFonts w:ascii="Times New Roman" w:hAnsi="Times New Roman" w:cs="Times New Roman"/>
                <w:sz w:val="22"/>
              </w:rPr>
              <w:t>3.1.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Организация и проведение публичных слушаний, встреч с населением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Организационно-техническое обеспечение мероприятий общественных совещательных (координационных) органов при Администрации Кривошеинского района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  <w:sz w:val="22"/>
              </w:rPr>
            </w:pPr>
            <w:r w:rsidRPr="00414F04">
              <w:rPr>
                <w:rFonts w:ascii="Times New Roman" w:hAnsi="Times New Roman" w:cs="Times New Roman"/>
                <w:sz w:val="22"/>
              </w:rPr>
              <w:t>4.1.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Организационно-техническое обеспечение мероприятий Координационных советов при администрации Кривошеинского района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  <w:tr w:rsidR="00C31B75" w:rsidRPr="00414F04" w:rsidTr="00C31B75">
        <w:trPr>
          <w:trHeight w:val="283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Организация специальных событий и организационно-представительных мероприятий.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75" w:rsidRPr="00414F04" w:rsidRDefault="00C31B75" w:rsidP="00414F04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2020-2025 годы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1B75" w:rsidRPr="00414F04" w:rsidRDefault="00C31B75" w:rsidP="00414F04">
            <w:pPr>
              <w:pStyle w:val="afff0"/>
              <w:rPr>
                <w:rFonts w:ascii="Times New Roman" w:hAnsi="Times New Roman" w:cs="Times New Roman"/>
              </w:rPr>
            </w:pPr>
            <w:r w:rsidRPr="00414F04">
              <w:rPr>
                <w:rFonts w:ascii="Times New Roman" w:hAnsi="Times New Roman" w:cs="Times New Roman"/>
              </w:rPr>
              <w:t>Администрация Кривошеинского района, Дума Кривошеинского района,</w:t>
            </w:r>
            <w:r w:rsidR="00414F04">
              <w:rPr>
                <w:rFonts w:ascii="Times New Roman" w:hAnsi="Times New Roman" w:cs="Times New Roman"/>
              </w:rPr>
              <w:t xml:space="preserve"> </w:t>
            </w:r>
            <w:r w:rsidRPr="00414F04">
              <w:rPr>
                <w:rFonts w:ascii="Times New Roman" w:hAnsi="Times New Roman" w:cs="Times New Roman"/>
              </w:rPr>
              <w:t>структурные подразделения администрации, муниципальные бюджетные учреждения</w:t>
            </w:r>
          </w:p>
        </w:tc>
      </w:tr>
    </w:tbl>
    <w:p w:rsidR="007F63B0" w:rsidRDefault="007F63B0" w:rsidP="00414F04">
      <w:pPr>
        <w:ind w:firstLine="720"/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414F04" w:rsidRPr="00185AF8" w:rsidRDefault="00414F04" w:rsidP="00414F04">
      <w:pPr>
        <w:ind w:firstLine="720"/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F14845" w:rsidRPr="006D4795" w:rsidRDefault="002004CB" w:rsidP="006D4795">
      <w:pPr>
        <w:ind w:left="5272"/>
        <w:rPr>
          <w:rFonts w:ascii="Times New Roman" w:hAnsi="Times New Roman" w:cs="Times New Roman"/>
          <w:sz w:val="24"/>
        </w:rPr>
      </w:pPr>
      <w:r w:rsidRPr="00185AF8"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  <w:br w:type="page"/>
      </w:r>
      <w:r w:rsidR="00F14845" w:rsidRPr="006D4795">
        <w:rPr>
          <w:rFonts w:ascii="Times New Roman" w:hAnsi="Times New Roman" w:cs="Times New Roman"/>
          <w:sz w:val="24"/>
        </w:rPr>
        <w:t xml:space="preserve">Приложение 3 </w:t>
      </w:r>
    </w:p>
    <w:p w:rsidR="00F14845" w:rsidRPr="006D4795" w:rsidRDefault="00F14845" w:rsidP="006D4795">
      <w:pPr>
        <w:ind w:left="5272"/>
        <w:rPr>
          <w:rFonts w:ascii="Times New Roman" w:hAnsi="Times New Roman" w:cs="Times New Roman"/>
          <w:sz w:val="24"/>
        </w:rPr>
      </w:pPr>
      <w:r w:rsidRPr="006D4795">
        <w:rPr>
          <w:rFonts w:ascii="Times New Roman" w:hAnsi="Times New Roman" w:cs="Times New Roman"/>
          <w:sz w:val="24"/>
        </w:rPr>
        <w:t>к муниципальной программе</w:t>
      </w:r>
    </w:p>
    <w:p w:rsidR="00F14845" w:rsidRPr="006D4795" w:rsidRDefault="00F14845" w:rsidP="006D4795">
      <w:pPr>
        <w:ind w:left="5272"/>
        <w:rPr>
          <w:rFonts w:ascii="Times New Roman" w:hAnsi="Times New Roman" w:cs="Times New Roman"/>
          <w:sz w:val="24"/>
        </w:rPr>
      </w:pPr>
      <w:r w:rsidRPr="006D4795">
        <w:rPr>
          <w:rFonts w:ascii="Times New Roman" w:hAnsi="Times New Roman" w:cs="Times New Roman"/>
          <w:sz w:val="24"/>
        </w:rPr>
        <w:t>«Информационная политика и работа с общественностью муниципального образования  Кривошеинский район на 2020-2023 годы с прогнозом на 2024-2025 годы»</w:t>
      </w:r>
      <w:r w:rsidRPr="006D4795">
        <w:rPr>
          <w:bCs/>
        </w:rPr>
        <w:t xml:space="preserve"> </w:t>
      </w:r>
    </w:p>
    <w:p w:rsidR="006D4795" w:rsidRPr="006D4795" w:rsidRDefault="006D4795" w:rsidP="00F14845">
      <w:pPr>
        <w:ind w:left="5245"/>
        <w:rPr>
          <w:rFonts w:ascii="Times New Roman" w:hAnsi="Times New Roman" w:cs="Times New Roman"/>
          <w:sz w:val="24"/>
          <w:szCs w:val="24"/>
        </w:rPr>
      </w:pPr>
    </w:p>
    <w:p w:rsidR="00315003" w:rsidRPr="00315003" w:rsidRDefault="00315003" w:rsidP="00315003">
      <w:pPr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315003">
        <w:rPr>
          <w:rFonts w:ascii="Times New Roman" w:hAnsi="Times New Roman" w:cs="Times New Roman"/>
          <w:sz w:val="24"/>
          <w:szCs w:val="24"/>
        </w:rPr>
        <w:t xml:space="preserve">Смета </w:t>
      </w:r>
    </w:p>
    <w:p w:rsidR="00315003" w:rsidRPr="00315003" w:rsidRDefault="00315003" w:rsidP="00315003">
      <w:pPr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315003">
        <w:rPr>
          <w:rFonts w:ascii="Times New Roman" w:hAnsi="Times New Roman" w:cs="Times New Roman"/>
          <w:sz w:val="24"/>
          <w:szCs w:val="24"/>
        </w:rPr>
        <w:t xml:space="preserve">расходов на реализацию муниципальной программы </w:t>
      </w:r>
      <w:r w:rsidRPr="00315003">
        <w:rPr>
          <w:rStyle w:val="a3"/>
          <w:rFonts w:ascii="Times New Roman" w:hAnsi="Times New Roman" w:cs="Times New Roman"/>
          <w:b w:val="0"/>
          <w:sz w:val="24"/>
          <w:szCs w:val="24"/>
        </w:rPr>
        <w:t>«Информационная политика и работа с общественностью муниципального образования Кривошеинский район на 2020-2023 годы с прогнозом на 2024-2025 годы»</w:t>
      </w:r>
    </w:p>
    <w:p w:rsidR="00315003" w:rsidRPr="00315003" w:rsidRDefault="00315003" w:rsidP="0031500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124"/>
        <w:gridCol w:w="836"/>
        <w:gridCol w:w="836"/>
        <w:gridCol w:w="950"/>
        <w:gridCol w:w="950"/>
        <w:gridCol w:w="950"/>
        <w:gridCol w:w="950"/>
        <w:gridCol w:w="966"/>
      </w:tblGrid>
      <w:tr w:rsidR="006F6C6F" w:rsidRPr="006F6C6F" w:rsidTr="008053C3">
        <w:trPr>
          <w:trHeight w:val="283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программы</w:t>
            </w:r>
          </w:p>
        </w:tc>
        <w:tc>
          <w:tcPr>
            <w:tcW w:w="284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 год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Информирование населения о деятельности органов местного  самоуправления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1 029,8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999,3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1 038,3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1 308,5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1 230,0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1 230,0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6 835,9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в газете «Районные вести», публикация в областных средствах массовой информации, выступления на радио, телевидении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961,0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950,0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995,0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1 256,8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1 150,0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950,0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6 475,9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и развитие Интернет сайта органов местного самоуправления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68,8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49,3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43,3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51,7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80,0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280,0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573,1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Поддержка деятельности общественных организаций и других некоммерческих объединений граждан по проведению социально-значимых мероприятий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Привлечение общественности к участию в процессе обсуждения и принятия решений, связанных с интересами различных социальных групп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публичных слушаний, встреч с населением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C6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Организационно-техническое обеспечение мероприятий общественных совещательных (координационных) органов при Администрации Кривошеинского района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специальных событий и организационно-представительных мероприятий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220,5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253,8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902,0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715,6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2 800,0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800,0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5 691,9</w:t>
            </w:r>
          </w:p>
        </w:tc>
      </w:tr>
      <w:tr w:rsidR="006F6C6F" w:rsidRPr="006F6C6F" w:rsidTr="008053C3">
        <w:trPr>
          <w:trHeight w:val="28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1 250,3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1 253,1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1 940,3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2 024,1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4 030,0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jc w:val="center"/>
              <w:rPr>
                <w:rFonts w:ascii="Times New Roman" w:hAnsi="Times New Roman" w:cs="Times New Roman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2 030,0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C6F" w:rsidRPr="006F6C6F" w:rsidRDefault="006F6C6F" w:rsidP="008053C3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F6C6F">
              <w:rPr>
                <w:rFonts w:ascii="Times New Roman" w:hAnsi="Times New Roman" w:cs="Times New Roman"/>
                <w:b/>
                <w:bCs/>
                <w:color w:val="000000"/>
              </w:rPr>
              <w:t>12 527,8</w:t>
            </w:r>
          </w:p>
        </w:tc>
      </w:tr>
    </w:tbl>
    <w:p w:rsidR="00F95311" w:rsidRPr="00F45A9D" w:rsidRDefault="00F95311" w:rsidP="00F45A9D">
      <w:pPr>
        <w:ind w:left="567" w:right="567"/>
        <w:jc w:val="center"/>
        <w:rPr>
          <w:rFonts w:ascii="Times New Roman" w:hAnsi="Times New Roman" w:cs="Times New Roman"/>
          <w:sz w:val="2"/>
          <w:szCs w:val="2"/>
        </w:rPr>
      </w:pPr>
    </w:p>
    <w:sectPr w:rsidR="00F95311" w:rsidRPr="00F45A9D" w:rsidSect="002004CB">
      <w:headerReference w:type="default" r:id="rId12"/>
      <w:pgSz w:w="11907" w:h="16840" w:code="9"/>
      <w:pgMar w:top="567" w:right="851" w:bottom="1134" w:left="1134" w:header="567" w:footer="567" w:gutter="0"/>
      <w:cols w:space="720"/>
      <w:noEndnote/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825" w:rsidRDefault="00D54825" w:rsidP="00C12F72">
      <w:r>
        <w:separator/>
      </w:r>
    </w:p>
  </w:endnote>
  <w:endnote w:type="continuationSeparator" w:id="1">
    <w:p w:rsidR="00D54825" w:rsidRDefault="00D54825" w:rsidP="00C12F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825" w:rsidRDefault="00D54825" w:rsidP="00C12F72">
      <w:r>
        <w:separator/>
      </w:r>
    </w:p>
  </w:footnote>
  <w:footnote w:type="continuationSeparator" w:id="1">
    <w:p w:rsidR="00D54825" w:rsidRDefault="00D54825" w:rsidP="00C12F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4CB" w:rsidRPr="002004CB" w:rsidRDefault="00E2772A">
    <w:pPr>
      <w:pStyle w:val="affff1"/>
      <w:jc w:val="center"/>
      <w:rPr>
        <w:rFonts w:ascii="Times New Roman" w:hAnsi="Times New Roman" w:cs="Times New Roman"/>
        <w:sz w:val="24"/>
      </w:rPr>
    </w:pPr>
    <w:r w:rsidRPr="002004CB">
      <w:rPr>
        <w:rFonts w:ascii="Times New Roman" w:hAnsi="Times New Roman" w:cs="Times New Roman"/>
        <w:sz w:val="24"/>
      </w:rPr>
      <w:fldChar w:fldCharType="begin"/>
    </w:r>
    <w:r w:rsidR="002004CB" w:rsidRPr="002004CB">
      <w:rPr>
        <w:rFonts w:ascii="Times New Roman" w:hAnsi="Times New Roman" w:cs="Times New Roman"/>
        <w:sz w:val="24"/>
      </w:rPr>
      <w:instrText xml:space="preserve"> PAGE   \* MERGEFORMAT </w:instrText>
    </w:r>
    <w:r w:rsidRPr="002004CB">
      <w:rPr>
        <w:rFonts w:ascii="Times New Roman" w:hAnsi="Times New Roman" w:cs="Times New Roman"/>
        <w:sz w:val="24"/>
      </w:rPr>
      <w:fldChar w:fldCharType="separate"/>
    </w:r>
    <w:r w:rsidR="006F6C6F">
      <w:rPr>
        <w:rFonts w:ascii="Times New Roman" w:hAnsi="Times New Roman" w:cs="Times New Roman"/>
        <w:noProof/>
        <w:sz w:val="24"/>
      </w:rPr>
      <w:t>2</w:t>
    </w:r>
    <w:r w:rsidRPr="002004CB">
      <w:rPr>
        <w:rFonts w:ascii="Times New Roman" w:hAnsi="Times New Roman" w:cs="Times New Roman"/>
        <w:sz w:val="24"/>
      </w:rPr>
      <w:fldChar w:fldCharType="end"/>
    </w:r>
  </w:p>
  <w:p w:rsidR="002004CB" w:rsidRPr="002004CB" w:rsidRDefault="002004CB">
    <w:pPr>
      <w:pStyle w:val="affff1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6260"/>
    <w:multiLevelType w:val="hybridMultilevel"/>
    <w:tmpl w:val="5AC46BD2"/>
    <w:lvl w:ilvl="0" w:tplc="7E447C62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10331"/>
    <w:multiLevelType w:val="hybridMultilevel"/>
    <w:tmpl w:val="34CAA7AC"/>
    <w:lvl w:ilvl="0" w:tplc="871231A0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61585"/>
    <w:multiLevelType w:val="hybridMultilevel"/>
    <w:tmpl w:val="A5FA00CE"/>
    <w:lvl w:ilvl="0" w:tplc="227C5CCE">
      <w:start w:val="201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831C11"/>
    <w:multiLevelType w:val="hybridMultilevel"/>
    <w:tmpl w:val="CDFCD242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C90C97"/>
    <w:multiLevelType w:val="hybridMultilevel"/>
    <w:tmpl w:val="1EB4268A"/>
    <w:lvl w:ilvl="0" w:tplc="C26E79EE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D27DD"/>
    <w:multiLevelType w:val="hybridMultilevel"/>
    <w:tmpl w:val="02AAA01A"/>
    <w:lvl w:ilvl="0" w:tplc="78BEA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90B676">
      <w:numFmt w:val="none"/>
      <w:lvlText w:val=""/>
      <w:lvlJc w:val="left"/>
      <w:pPr>
        <w:tabs>
          <w:tab w:val="num" w:pos="360"/>
        </w:tabs>
      </w:pPr>
    </w:lvl>
    <w:lvl w:ilvl="2" w:tplc="494C3A66">
      <w:numFmt w:val="none"/>
      <w:lvlText w:val=""/>
      <w:lvlJc w:val="left"/>
      <w:pPr>
        <w:tabs>
          <w:tab w:val="num" w:pos="360"/>
        </w:tabs>
      </w:pPr>
    </w:lvl>
    <w:lvl w:ilvl="3" w:tplc="ED9ACB0E">
      <w:numFmt w:val="none"/>
      <w:lvlText w:val=""/>
      <w:lvlJc w:val="left"/>
      <w:pPr>
        <w:tabs>
          <w:tab w:val="num" w:pos="360"/>
        </w:tabs>
      </w:pPr>
    </w:lvl>
    <w:lvl w:ilvl="4" w:tplc="56B86B1E">
      <w:numFmt w:val="none"/>
      <w:lvlText w:val=""/>
      <w:lvlJc w:val="left"/>
      <w:pPr>
        <w:tabs>
          <w:tab w:val="num" w:pos="360"/>
        </w:tabs>
      </w:pPr>
    </w:lvl>
    <w:lvl w:ilvl="5" w:tplc="F1805EBA">
      <w:numFmt w:val="none"/>
      <w:lvlText w:val=""/>
      <w:lvlJc w:val="left"/>
      <w:pPr>
        <w:tabs>
          <w:tab w:val="num" w:pos="360"/>
        </w:tabs>
      </w:pPr>
    </w:lvl>
    <w:lvl w:ilvl="6" w:tplc="976C9E06">
      <w:numFmt w:val="none"/>
      <w:lvlText w:val=""/>
      <w:lvlJc w:val="left"/>
      <w:pPr>
        <w:tabs>
          <w:tab w:val="num" w:pos="360"/>
        </w:tabs>
      </w:pPr>
    </w:lvl>
    <w:lvl w:ilvl="7" w:tplc="C8920D74">
      <w:numFmt w:val="none"/>
      <w:lvlText w:val=""/>
      <w:lvlJc w:val="left"/>
      <w:pPr>
        <w:tabs>
          <w:tab w:val="num" w:pos="360"/>
        </w:tabs>
      </w:pPr>
    </w:lvl>
    <w:lvl w:ilvl="8" w:tplc="69E4B09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7DFD2892"/>
    <w:multiLevelType w:val="hybridMultilevel"/>
    <w:tmpl w:val="8E723E28"/>
    <w:lvl w:ilvl="0" w:tplc="230E3250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3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33BB"/>
    <w:rsid w:val="00033F14"/>
    <w:rsid w:val="00054175"/>
    <w:rsid w:val="00083188"/>
    <w:rsid w:val="000B720E"/>
    <w:rsid w:val="000C2009"/>
    <w:rsid w:val="000C5DEA"/>
    <w:rsid w:val="000D3733"/>
    <w:rsid w:val="00104C4B"/>
    <w:rsid w:val="00105B8C"/>
    <w:rsid w:val="001238B4"/>
    <w:rsid w:val="00140A05"/>
    <w:rsid w:val="001603E2"/>
    <w:rsid w:val="00177DC0"/>
    <w:rsid w:val="00185AF8"/>
    <w:rsid w:val="00186B6A"/>
    <w:rsid w:val="0019495A"/>
    <w:rsid w:val="00196A43"/>
    <w:rsid w:val="00197753"/>
    <w:rsid w:val="001A4509"/>
    <w:rsid w:val="001E6E63"/>
    <w:rsid w:val="002004CB"/>
    <w:rsid w:val="00200A9E"/>
    <w:rsid w:val="002332A2"/>
    <w:rsid w:val="002450E3"/>
    <w:rsid w:val="00253683"/>
    <w:rsid w:val="002603A1"/>
    <w:rsid w:val="00276AE9"/>
    <w:rsid w:val="00286268"/>
    <w:rsid w:val="002B283D"/>
    <w:rsid w:val="002C12B5"/>
    <w:rsid w:val="002E265B"/>
    <w:rsid w:val="002F777F"/>
    <w:rsid w:val="00315003"/>
    <w:rsid w:val="00333731"/>
    <w:rsid w:val="00342E20"/>
    <w:rsid w:val="00373185"/>
    <w:rsid w:val="003807CE"/>
    <w:rsid w:val="00380F00"/>
    <w:rsid w:val="00393020"/>
    <w:rsid w:val="003A192B"/>
    <w:rsid w:val="003A6596"/>
    <w:rsid w:val="003D2455"/>
    <w:rsid w:val="003D2518"/>
    <w:rsid w:val="00410103"/>
    <w:rsid w:val="00414F04"/>
    <w:rsid w:val="00421D49"/>
    <w:rsid w:val="0043204C"/>
    <w:rsid w:val="00466927"/>
    <w:rsid w:val="00484731"/>
    <w:rsid w:val="00486167"/>
    <w:rsid w:val="00491455"/>
    <w:rsid w:val="004B6D5A"/>
    <w:rsid w:val="004C6C3B"/>
    <w:rsid w:val="004C77FB"/>
    <w:rsid w:val="004D1049"/>
    <w:rsid w:val="00513AFD"/>
    <w:rsid w:val="00513BDF"/>
    <w:rsid w:val="005210F2"/>
    <w:rsid w:val="00535CA2"/>
    <w:rsid w:val="00543763"/>
    <w:rsid w:val="00552D9A"/>
    <w:rsid w:val="00591979"/>
    <w:rsid w:val="005B7BEA"/>
    <w:rsid w:val="00612A86"/>
    <w:rsid w:val="00647218"/>
    <w:rsid w:val="00686054"/>
    <w:rsid w:val="00687F91"/>
    <w:rsid w:val="006D4795"/>
    <w:rsid w:val="006E03D6"/>
    <w:rsid w:val="006F6C6F"/>
    <w:rsid w:val="0070414D"/>
    <w:rsid w:val="00707B33"/>
    <w:rsid w:val="00724582"/>
    <w:rsid w:val="00727EA7"/>
    <w:rsid w:val="00745A7C"/>
    <w:rsid w:val="007837D8"/>
    <w:rsid w:val="007A65F8"/>
    <w:rsid w:val="007B3F50"/>
    <w:rsid w:val="007C29F8"/>
    <w:rsid w:val="007F63B0"/>
    <w:rsid w:val="00834AE6"/>
    <w:rsid w:val="00854949"/>
    <w:rsid w:val="008A0CE4"/>
    <w:rsid w:val="008A2EEB"/>
    <w:rsid w:val="008D7CF0"/>
    <w:rsid w:val="008E7C9E"/>
    <w:rsid w:val="008F6076"/>
    <w:rsid w:val="009020E8"/>
    <w:rsid w:val="00944BAF"/>
    <w:rsid w:val="009A1939"/>
    <w:rsid w:val="009B6B66"/>
    <w:rsid w:val="009C4D30"/>
    <w:rsid w:val="009C6AA1"/>
    <w:rsid w:val="009C7B03"/>
    <w:rsid w:val="009E6BC0"/>
    <w:rsid w:val="00A10FE9"/>
    <w:rsid w:val="00A26FD2"/>
    <w:rsid w:val="00A47C2E"/>
    <w:rsid w:val="00A74AC2"/>
    <w:rsid w:val="00A85C73"/>
    <w:rsid w:val="00AA4BAB"/>
    <w:rsid w:val="00AE17BE"/>
    <w:rsid w:val="00AF132D"/>
    <w:rsid w:val="00B1141F"/>
    <w:rsid w:val="00B1161C"/>
    <w:rsid w:val="00B26D7C"/>
    <w:rsid w:val="00B61E1E"/>
    <w:rsid w:val="00B70DF1"/>
    <w:rsid w:val="00B73CF8"/>
    <w:rsid w:val="00BA4FA7"/>
    <w:rsid w:val="00BB3681"/>
    <w:rsid w:val="00BB6907"/>
    <w:rsid w:val="00BB76B9"/>
    <w:rsid w:val="00BE4F4A"/>
    <w:rsid w:val="00BF6DC5"/>
    <w:rsid w:val="00C11A31"/>
    <w:rsid w:val="00C12F72"/>
    <w:rsid w:val="00C31B75"/>
    <w:rsid w:val="00C55827"/>
    <w:rsid w:val="00C724F5"/>
    <w:rsid w:val="00C8552D"/>
    <w:rsid w:val="00CB299E"/>
    <w:rsid w:val="00CB2CCE"/>
    <w:rsid w:val="00CC0F9E"/>
    <w:rsid w:val="00CD33BB"/>
    <w:rsid w:val="00CD4B74"/>
    <w:rsid w:val="00CE1D50"/>
    <w:rsid w:val="00CE2E94"/>
    <w:rsid w:val="00CF6849"/>
    <w:rsid w:val="00D01F1C"/>
    <w:rsid w:val="00D14B9D"/>
    <w:rsid w:val="00D21A08"/>
    <w:rsid w:val="00D54825"/>
    <w:rsid w:val="00D63BFD"/>
    <w:rsid w:val="00DE4471"/>
    <w:rsid w:val="00E037EF"/>
    <w:rsid w:val="00E13F8C"/>
    <w:rsid w:val="00E2772A"/>
    <w:rsid w:val="00E31460"/>
    <w:rsid w:val="00E342E8"/>
    <w:rsid w:val="00E462E7"/>
    <w:rsid w:val="00E70272"/>
    <w:rsid w:val="00E87981"/>
    <w:rsid w:val="00EB26DA"/>
    <w:rsid w:val="00EB4827"/>
    <w:rsid w:val="00ED77E7"/>
    <w:rsid w:val="00F11175"/>
    <w:rsid w:val="00F14845"/>
    <w:rsid w:val="00F27BC5"/>
    <w:rsid w:val="00F37BCE"/>
    <w:rsid w:val="00F4328C"/>
    <w:rsid w:val="00F45A9D"/>
    <w:rsid w:val="00F479CB"/>
    <w:rsid w:val="00F85CED"/>
    <w:rsid w:val="00F95311"/>
    <w:rsid w:val="00F9743B"/>
    <w:rsid w:val="00FB21FF"/>
    <w:rsid w:val="00FC4756"/>
    <w:rsid w:val="00FF6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A08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D21A08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D21A08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21A08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D21A08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D21A08"/>
    <w:rPr>
      <w:b/>
      <w:bCs/>
      <w:color w:val="26282F"/>
      <w:sz w:val="26"/>
      <w:szCs w:val="26"/>
    </w:rPr>
  </w:style>
  <w:style w:type="character" w:customStyle="1" w:styleId="a4">
    <w:name w:val="Гипертекстовая ссылка"/>
    <w:basedOn w:val="a3"/>
    <w:uiPriority w:val="99"/>
    <w:rsid w:val="00D21A08"/>
    <w:rPr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basedOn w:val="a4"/>
    <w:uiPriority w:val="99"/>
    <w:rsid w:val="00D21A08"/>
    <w:rPr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D21A08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  <w:rsid w:val="00D21A08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D21A08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basedOn w:val="a3"/>
    <w:uiPriority w:val="99"/>
    <w:rsid w:val="00D21A08"/>
    <w:rPr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basedOn w:val="a9"/>
    <w:uiPriority w:val="99"/>
    <w:rsid w:val="00D21A08"/>
    <w:rPr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D21A08"/>
    <w:pPr>
      <w:jc w:val="both"/>
    </w:pPr>
    <w:rPr>
      <w:rFonts w:ascii="Verdana" w:hAnsi="Verdana" w:cs="Verdana"/>
      <w:sz w:val="24"/>
      <w:szCs w:val="24"/>
    </w:rPr>
  </w:style>
  <w:style w:type="paragraph" w:customStyle="1" w:styleId="ac">
    <w:name w:val="Заголовок"/>
    <w:basedOn w:val="ab"/>
    <w:next w:val="a"/>
    <w:uiPriority w:val="99"/>
    <w:rsid w:val="00D21A08"/>
    <w:rPr>
      <w:rFonts w:ascii="Arial" w:hAnsi="Arial" w:cs="Arial"/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sid w:val="00D2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1A08"/>
    <w:rPr>
      <w:b/>
      <w:bCs/>
      <w:sz w:val="28"/>
      <w:szCs w:val="28"/>
    </w:rPr>
  </w:style>
  <w:style w:type="paragraph" w:customStyle="1" w:styleId="ad">
    <w:name w:val="Заголовок группы контролов"/>
    <w:basedOn w:val="a"/>
    <w:next w:val="a"/>
    <w:uiPriority w:val="99"/>
    <w:rsid w:val="00D21A08"/>
    <w:pPr>
      <w:jc w:val="both"/>
    </w:pPr>
    <w:rPr>
      <w:b/>
      <w:bCs/>
      <w:color w:val="000000"/>
      <w:sz w:val="24"/>
      <w:szCs w:val="24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D21A08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D21A08"/>
    <w:pPr>
      <w:jc w:val="right"/>
    </w:pPr>
    <w:rPr>
      <w:sz w:val="24"/>
      <w:szCs w:val="24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D21A08"/>
    <w:pPr>
      <w:jc w:val="both"/>
    </w:pPr>
    <w:rPr>
      <w:i/>
      <w:iCs/>
      <w:color w:val="000080"/>
      <w:sz w:val="24"/>
      <w:szCs w:val="24"/>
    </w:rPr>
  </w:style>
  <w:style w:type="character" w:customStyle="1" w:styleId="af1">
    <w:name w:val="Заголовок своего сообщения"/>
    <w:basedOn w:val="a3"/>
    <w:uiPriority w:val="99"/>
    <w:rsid w:val="00D21A08"/>
    <w:rPr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D21A08"/>
    <w:pPr>
      <w:ind w:left="1612" w:hanging="892"/>
      <w:jc w:val="both"/>
    </w:pPr>
    <w:rPr>
      <w:sz w:val="24"/>
      <w:szCs w:val="24"/>
    </w:rPr>
  </w:style>
  <w:style w:type="character" w:customStyle="1" w:styleId="af3">
    <w:name w:val="Заголовок чужого сообщения"/>
    <w:basedOn w:val="a3"/>
    <w:uiPriority w:val="99"/>
    <w:rsid w:val="00D21A08"/>
    <w:rPr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D21A08"/>
    <w:pPr>
      <w:spacing w:before="300" w:after="250"/>
      <w:jc w:val="center"/>
    </w:pPr>
    <w:rPr>
      <w:b/>
      <w:bCs/>
      <w:color w:val="26282F"/>
      <w:sz w:val="28"/>
      <w:szCs w:val="28"/>
    </w:rPr>
  </w:style>
  <w:style w:type="paragraph" w:customStyle="1" w:styleId="af5">
    <w:name w:val="Заголовок ЭР (правое окно)"/>
    <w:basedOn w:val="af4"/>
    <w:next w:val="a"/>
    <w:uiPriority w:val="99"/>
    <w:rsid w:val="00D21A08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D21A08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D21A08"/>
    <w:pPr>
      <w:jc w:val="both"/>
    </w:pPr>
    <w:rPr>
      <w:color w:val="353842"/>
      <w:sz w:val="20"/>
      <w:szCs w:val="20"/>
    </w:rPr>
  </w:style>
  <w:style w:type="paragraph" w:customStyle="1" w:styleId="af8">
    <w:name w:val="Информация об изменениях"/>
    <w:basedOn w:val="af7"/>
    <w:next w:val="a"/>
    <w:uiPriority w:val="99"/>
    <w:rsid w:val="00D21A08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D21A08"/>
    <w:pPr>
      <w:ind w:left="170" w:right="170"/>
    </w:pPr>
    <w:rPr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D21A08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D21A08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D21A08"/>
    <w:rPr>
      <w:sz w:val="24"/>
      <w:szCs w:val="24"/>
    </w:rPr>
  </w:style>
  <w:style w:type="paragraph" w:customStyle="1" w:styleId="afd">
    <w:name w:val="Колонтитул (левый)"/>
    <w:basedOn w:val="afc"/>
    <w:next w:val="a"/>
    <w:uiPriority w:val="99"/>
    <w:rsid w:val="00D21A08"/>
    <w:pPr>
      <w:jc w:val="both"/>
    </w:pPr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D21A08"/>
    <w:pPr>
      <w:jc w:val="right"/>
    </w:pPr>
    <w:rPr>
      <w:sz w:val="24"/>
      <w:szCs w:val="24"/>
    </w:rPr>
  </w:style>
  <w:style w:type="paragraph" w:customStyle="1" w:styleId="aff">
    <w:name w:val="Колонтитул (правый)"/>
    <w:basedOn w:val="afe"/>
    <w:next w:val="a"/>
    <w:uiPriority w:val="99"/>
    <w:rsid w:val="00D21A08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D21A08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D21A08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D21A08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aff3">
    <w:name w:val="Найденные слова"/>
    <w:basedOn w:val="a3"/>
    <w:uiPriority w:val="99"/>
    <w:rsid w:val="00D21A08"/>
    <w:rPr>
      <w:b/>
      <w:bCs/>
      <w:color w:val="26282F"/>
      <w:sz w:val="26"/>
      <w:szCs w:val="26"/>
      <w:shd w:val="clear" w:color="auto" w:fill="FFF580"/>
    </w:rPr>
  </w:style>
  <w:style w:type="character" w:customStyle="1" w:styleId="aff4">
    <w:name w:val="Не вступил в силу"/>
    <w:basedOn w:val="a3"/>
    <w:uiPriority w:val="99"/>
    <w:rsid w:val="00D21A08"/>
    <w:rPr>
      <w:b/>
      <w:bCs/>
      <w:color w:val="000000"/>
      <w:sz w:val="26"/>
      <w:szCs w:val="26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D21A08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D21A08"/>
    <w:pPr>
      <w:jc w:val="both"/>
    </w:pPr>
    <w:rPr>
      <w:sz w:val="24"/>
      <w:szCs w:val="24"/>
    </w:rPr>
  </w:style>
  <w:style w:type="paragraph" w:customStyle="1" w:styleId="aff7">
    <w:name w:val="Объект"/>
    <w:basedOn w:val="a"/>
    <w:next w:val="a"/>
    <w:uiPriority w:val="99"/>
    <w:rsid w:val="00D21A08"/>
    <w:pPr>
      <w:jc w:val="both"/>
    </w:pPr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uiPriority w:val="99"/>
    <w:rsid w:val="00D21A08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ff9">
    <w:name w:val="Оглавление"/>
    <w:basedOn w:val="aff8"/>
    <w:next w:val="a"/>
    <w:uiPriority w:val="99"/>
    <w:rsid w:val="00D21A08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D21A08"/>
    <w:rPr>
      <w:color w:val="FF0000"/>
      <w:sz w:val="26"/>
      <w:szCs w:val="26"/>
    </w:rPr>
  </w:style>
  <w:style w:type="paragraph" w:customStyle="1" w:styleId="affb">
    <w:name w:val="Переменная часть"/>
    <w:basedOn w:val="ab"/>
    <w:next w:val="a"/>
    <w:uiPriority w:val="99"/>
    <w:rsid w:val="00D21A08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D21A08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D21A08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D21A08"/>
    <w:pPr>
      <w:jc w:val="both"/>
    </w:pPr>
    <w:rPr>
      <w:sz w:val="24"/>
      <w:szCs w:val="24"/>
    </w:rPr>
  </w:style>
  <w:style w:type="paragraph" w:customStyle="1" w:styleId="afff">
    <w:name w:val="Постоянная часть"/>
    <w:basedOn w:val="ab"/>
    <w:next w:val="a"/>
    <w:uiPriority w:val="99"/>
    <w:rsid w:val="00D21A08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D21A08"/>
    <w:rPr>
      <w:sz w:val="24"/>
      <w:szCs w:val="24"/>
    </w:rPr>
  </w:style>
  <w:style w:type="paragraph" w:customStyle="1" w:styleId="afff1">
    <w:name w:val="Пример."/>
    <w:basedOn w:val="a6"/>
    <w:next w:val="a"/>
    <w:uiPriority w:val="99"/>
    <w:rsid w:val="00D21A08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D21A08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D21A08"/>
    <w:rPr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D21A08"/>
    <w:pPr>
      <w:ind w:right="118"/>
      <w:jc w:val="both"/>
    </w:pPr>
    <w:rPr>
      <w:sz w:val="24"/>
      <w:szCs w:val="24"/>
    </w:rPr>
  </w:style>
  <w:style w:type="character" w:customStyle="1" w:styleId="afff5">
    <w:name w:val="Сравнение редакций"/>
    <w:basedOn w:val="a3"/>
    <w:uiPriority w:val="99"/>
    <w:rsid w:val="00D21A08"/>
    <w:rPr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D21A08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D21A08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D21A08"/>
    <w:pPr>
      <w:jc w:val="both"/>
    </w:pPr>
    <w:rPr>
      <w:sz w:val="24"/>
      <w:szCs w:val="24"/>
    </w:rPr>
  </w:style>
  <w:style w:type="paragraph" w:customStyle="1" w:styleId="afff9">
    <w:name w:val="Текст в таблице"/>
    <w:basedOn w:val="aff6"/>
    <w:next w:val="a"/>
    <w:uiPriority w:val="99"/>
    <w:rsid w:val="00D21A08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D21A08"/>
    <w:pPr>
      <w:spacing w:before="200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rsid w:val="00D21A08"/>
    <w:rPr>
      <w:color w:val="463F31"/>
      <w:sz w:val="24"/>
      <w:szCs w:val="24"/>
      <w:shd w:val="clear" w:color="auto" w:fill="FFFFA6"/>
    </w:rPr>
  </w:style>
  <w:style w:type="character" w:customStyle="1" w:styleId="afffc">
    <w:name w:val="Утратил силу"/>
    <w:basedOn w:val="a3"/>
    <w:uiPriority w:val="99"/>
    <w:rsid w:val="00D21A08"/>
    <w:rPr>
      <w:b/>
      <w:bCs/>
      <w:strike/>
      <w:color w:val="666600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D21A08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fffe">
    <w:name w:val="Центрированный (таблица)"/>
    <w:basedOn w:val="aff6"/>
    <w:next w:val="a"/>
    <w:uiPriority w:val="99"/>
    <w:rsid w:val="00D21A0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D21A08"/>
    <w:pPr>
      <w:spacing w:before="300"/>
    </w:pPr>
  </w:style>
  <w:style w:type="paragraph" w:styleId="affff">
    <w:name w:val="Balloon Text"/>
    <w:basedOn w:val="a"/>
    <w:link w:val="affff0"/>
    <w:uiPriority w:val="99"/>
    <w:semiHidden/>
    <w:unhideWhenUsed/>
    <w:rsid w:val="002E265B"/>
    <w:rPr>
      <w:rFonts w:ascii="Tahoma" w:hAnsi="Tahoma" w:cs="Tahoma"/>
      <w:sz w:val="16"/>
      <w:szCs w:val="16"/>
    </w:rPr>
  </w:style>
  <w:style w:type="character" w:customStyle="1" w:styleId="affff0">
    <w:name w:val="Текст выноски Знак"/>
    <w:basedOn w:val="a0"/>
    <w:link w:val="affff"/>
    <w:uiPriority w:val="99"/>
    <w:semiHidden/>
    <w:rsid w:val="002E265B"/>
    <w:rPr>
      <w:rFonts w:ascii="Tahoma" w:hAnsi="Tahoma" w:cs="Tahoma"/>
      <w:sz w:val="16"/>
      <w:szCs w:val="16"/>
    </w:rPr>
  </w:style>
  <w:style w:type="paragraph" w:styleId="affff1">
    <w:name w:val="header"/>
    <w:basedOn w:val="a"/>
    <w:link w:val="affff2"/>
    <w:uiPriority w:val="99"/>
    <w:unhideWhenUsed/>
    <w:rsid w:val="00C12F72"/>
    <w:pPr>
      <w:tabs>
        <w:tab w:val="center" w:pos="4677"/>
        <w:tab w:val="right" w:pos="9355"/>
      </w:tabs>
    </w:pPr>
  </w:style>
  <w:style w:type="character" w:customStyle="1" w:styleId="affff2">
    <w:name w:val="Верхний колонтитул Знак"/>
    <w:basedOn w:val="a0"/>
    <w:link w:val="affff1"/>
    <w:uiPriority w:val="99"/>
    <w:rsid w:val="00C12F72"/>
    <w:rPr>
      <w:rFonts w:ascii="Arial" w:hAnsi="Arial" w:cs="Arial"/>
      <w:sz w:val="26"/>
      <w:szCs w:val="26"/>
    </w:rPr>
  </w:style>
  <w:style w:type="paragraph" w:styleId="affff3">
    <w:name w:val="footer"/>
    <w:basedOn w:val="a"/>
    <w:link w:val="affff4"/>
    <w:uiPriority w:val="99"/>
    <w:unhideWhenUsed/>
    <w:rsid w:val="00C12F72"/>
    <w:pPr>
      <w:tabs>
        <w:tab w:val="center" w:pos="4677"/>
        <w:tab w:val="right" w:pos="9355"/>
      </w:tabs>
    </w:pPr>
  </w:style>
  <w:style w:type="character" w:customStyle="1" w:styleId="affff4">
    <w:name w:val="Нижний колонтитул Знак"/>
    <w:basedOn w:val="a0"/>
    <w:link w:val="affff3"/>
    <w:uiPriority w:val="99"/>
    <w:rsid w:val="00C12F72"/>
    <w:rPr>
      <w:rFonts w:ascii="Arial" w:hAnsi="Arial" w:cs="Arial"/>
      <w:sz w:val="26"/>
      <w:szCs w:val="26"/>
    </w:rPr>
  </w:style>
  <w:style w:type="table" w:styleId="affff5">
    <w:name w:val="Table Grid"/>
    <w:basedOn w:val="a1"/>
    <w:uiPriority w:val="59"/>
    <w:rsid w:val="002004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E7ED7A4-0158-4AB5-9937-C9F806C5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23884</CharactersWithSpaces>
  <SharedDoc>false</SharedDoc>
  <HLinks>
    <vt:vector size="12" baseType="variant">
      <vt:variant>
        <vt:i4>2752531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sub_2000</vt:lpwstr>
      </vt:variant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Ерохина Ирина Викентьевна</dc:creator>
  <dc:description>Документ экспортирован из системы ГАРАНТ</dc:description>
  <cp:lastModifiedBy>Мандраков Денис Олегович</cp:lastModifiedBy>
  <cp:revision>5</cp:revision>
  <cp:lastPrinted>2022-11-18T10:00:00Z</cp:lastPrinted>
  <dcterms:created xsi:type="dcterms:W3CDTF">2023-02-07T07:12:00Z</dcterms:created>
  <dcterms:modified xsi:type="dcterms:W3CDTF">2024-04-04T04:21:00Z</dcterms:modified>
</cp:coreProperties>
</file>