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2"/>
          <w:sz w:val="26"/>
          <w:szCs w:val="26"/>
          <w:lang w:val="en-US" w:eastAsia="ru-RU"/>
        </w:rPr>
      </w:pPr>
      <w:bookmarkStart w:id="0" w:name="sub_100"/>
      <w:r w:rsidRPr="00FD67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D74560" wp14:editId="488D555B">
            <wp:extent cx="643890" cy="803275"/>
            <wp:effectExtent l="0" t="0" r="3810" b="0"/>
            <wp:docPr id="3" name="Рисунок 3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67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КРИВОШЕИНСКОГО РАЙОНА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FD677B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56"/>
      </w:tblGrid>
      <w:tr w:rsidR="00FD677B" w:rsidRPr="00FD677B" w:rsidTr="00EC3D78">
        <w:trPr>
          <w:trHeight w:val="283"/>
        </w:trPr>
        <w:tc>
          <w:tcPr>
            <w:tcW w:w="5069" w:type="dxa"/>
          </w:tcPr>
          <w:p w:rsidR="00FD677B" w:rsidRPr="00FD677B" w:rsidRDefault="00820A53" w:rsidP="00FD6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D677B" w:rsidRPr="00F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F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9" w:type="dxa"/>
          </w:tcPr>
          <w:p w:rsidR="00FD677B" w:rsidRPr="00FD677B" w:rsidRDefault="00FD677B" w:rsidP="00B85E55">
            <w:pPr>
              <w:widowControl w:val="0"/>
              <w:tabs>
                <w:tab w:val="right" w:pos="952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30"/>
                <w:lang w:eastAsia="ru-RU"/>
              </w:rPr>
            </w:pPr>
            <w:r w:rsidRPr="00F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B8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</w:tr>
    </w:tbl>
    <w:p w:rsidR="00FD677B" w:rsidRPr="00FD677B" w:rsidRDefault="00FD677B" w:rsidP="00FD677B">
      <w:pPr>
        <w:widowControl w:val="0"/>
        <w:tabs>
          <w:tab w:val="right" w:pos="952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Кривошеино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CA1312" w:rsidRDefault="00FD677B" w:rsidP="00CA1312">
      <w:pPr>
        <w:widowControl w:val="0"/>
        <w:autoSpaceDE w:val="0"/>
        <w:autoSpaceDN w:val="0"/>
        <w:adjustRightInd w:val="0"/>
        <w:spacing w:before="480"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</w:t>
      </w:r>
      <w:r w:rsidR="00CA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86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массовой информации муниципального образования Кривошеинский район Томской области на </w:t>
      </w:r>
      <w:r w:rsidR="00CA131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2024 -202</w:t>
      </w:r>
      <w:r w:rsidR="00E226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A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3E11" w:rsidRDefault="00CE3E11" w:rsidP="00CE3E1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E3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</w:t>
      </w:r>
      <w:r w:rsidR="00580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CE3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Кривошеинского района от 18.12.2024 № 707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15CD9" w:rsidRPr="00CE3E11" w:rsidRDefault="00615CD9" w:rsidP="00CE3E1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7001" w:rsidRPr="00867001" w:rsidRDefault="00FD677B" w:rsidP="0086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F513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 w:rsidR="00F5138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F51387">
        <w:rPr>
          <w:rFonts w:ascii="Times New Roman" w:eastAsia="Times New Roman" w:hAnsi="Times New Roman" w:cs="Times New Roman"/>
          <w:sz w:val="24"/>
          <w:szCs w:val="24"/>
          <w:lang w:eastAsia="ru-RU"/>
        </w:rPr>
        <w:t>701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</w:t>
      </w:r>
      <w:r w:rsidR="00F5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 о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 w:rsidR="00F5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оценки эффек</w:t>
      </w:r>
      <w:r w:rsidR="00F51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 муниципальных программ Кривошеинского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513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001" w:rsidRPr="008670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реорганизацией МУП «Редакция газеты «Районные вести» Кривошеинского района»</w:t>
      </w:r>
      <w:r w:rsidR="0086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преобразования в МАУ «Редакция газеты «Районные вести»»</w:t>
      </w:r>
      <w:r w:rsidR="00867001" w:rsidRPr="008670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целях повышения эффективности и результативности расходования бюджетных средств</w:t>
      </w:r>
    </w:p>
    <w:p w:rsidR="00CA1312" w:rsidRPr="00FD677B" w:rsidRDefault="00CA1312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67001" w:rsidRPr="00867001" w:rsidRDefault="00FD677B" w:rsidP="0086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муниципальную программу </w:t>
      </w:r>
      <w:r w:rsidR="00867001" w:rsidRPr="0086700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средств массовой информации муниципального образования Кривошеинский район Томской области на 2024 -202</w:t>
      </w:r>
      <w:r w:rsidR="00E226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7001" w:rsidRPr="0086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FD677B" w:rsidRPr="00FD677B" w:rsidRDefault="00FD677B" w:rsidP="00867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867001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постановление вступает в силу с даты </w:t>
      </w:r>
      <w:r w:rsidR="0086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5B6FC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="00867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подлежит опубликованию в газете «Районные вести», в Сборнике нормативных актов и размещению в</w:t>
      </w:r>
      <w:r w:rsidR="005B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 на официальном сайте муниципального образования Кривошеинс</w:t>
      </w:r>
      <w:r w:rsidR="005B6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район Томской области.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Контроль за исполнением настоящего постановления </w:t>
      </w:r>
      <w:r w:rsidR="00CA6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 на заместителя по социально-экономическим вопросам.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632"/>
      </w:tblGrid>
      <w:tr w:rsidR="00FD677B" w:rsidRPr="00FD677B" w:rsidTr="00EC3D78">
        <w:trPr>
          <w:trHeight w:val="283"/>
        </w:trPr>
        <w:tc>
          <w:tcPr>
            <w:tcW w:w="5069" w:type="dxa"/>
          </w:tcPr>
          <w:p w:rsidR="00FD677B" w:rsidRPr="00FD677B" w:rsidRDefault="00FD677B" w:rsidP="00FD6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Кривошеинского района</w:t>
            </w:r>
          </w:p>
          <w:p w:rsidR="00FD677B" w:rsidRPr="00FD677B" w:rsidRDefault="00FD677B" w:rsidP="00FD6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vAlign w:val="center"/>
          </w:tcPr>
          <w:p w:rsidR="00FD677B" w:rsidRPr="00FD677B" w:rsidRDefault="00CA6707" w:rsidP="00FD6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Коломин</w:t>
            </w:r>
          </w:p>
        </w:tc>
      </w:tr>
    </w:tbl>
    <w:p w:rsid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CA6707" w:rsidRDefault="00CA6707" w:rsidP="00CA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D9" w:rsidRDefault="00615CD9" w:rsidP="00CA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D9" w:rsidRDefault="00615CD9" w:rsidP="00CA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D9" w:rsidRDefault="00615CD9" w:rsidP="00CA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D9" w:rsidRDefault="00615CD9" w:rsidP="00CA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A6707" w:rsidRPr="00CA6707" w:rsidRDefault="00CA6707" w:rsidP="00CA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70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Кривошеина В.А.</w:t>
      </w:r>
    </w:p>
    <w:p w:rsidR="00CA6707" w:rsidRDefault="00CA6707" w:rsidP="00CA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707">
        <w:rPr>
          <w:rFonts w:ascii="Times New Roman" w:eastAsia="Times New Roman" w:hAnsi="Times New Roman" w:cs="Times New Roman"/>
          <w:sz w:val="20"/>
          <w:szCs w:val="20"/>
          <w:lang w:eastAsia="ru-RU"/>
        </w:rPr>
        <w:t>2-14-27</w:t>
      </w:r>
    </w:p>
    <w:p w:rsidR="00B85E55" w:rsidRDefault="00B85E55" w:rsidP="00CA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E55" w:rsidRDefault="00B85E55" w:rsidP="00CA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5E55" w:rsidRPr="00B85E55" w:rsidRDefault="00B85E55" w:rsidP="00CA6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5E55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финансов, Экономический отдел Администрации Кривошеинского района, Прокуратура, МАУ «Редакция газеты «Районные вести»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left="64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left="64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left="6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Кривошеинского 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left="6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5E5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5E5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A13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B85E55">
        <w:rPr>
          <w:rFonts w:ascii="Times New Roman" w:eastAsia="Times New Roman" w:hAnsi="Times New Roman" w:cs="Times New Roman"/>
          <w:sz w:val="24"/>
          <w:szCs w:val="24"/>
          <w:lang w:eastAsia="ru-RU"/>
        </w:rPr>
        <w:t>661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001" w:rsidRPr="00867001" w:rsidRDefault="00FD677B" w:rsidP="00867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  <w:r w:rsidRPr="00FD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2" w:name="sub_110"/>
      <w:r w:rsidR="00867001" w:rsidRPr="00867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средств массовой информации муниципального образования Кривошеинский район Томской области на 2024 -202</w:t>
      </w:r>
      <w:r w:rsidR="00E22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67001" w:rsidRPr="00867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FD677B" w:rsidRPr="00CA1312" w:rsidRDefault="00FD677B" w:rsidP="008670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867001" w:rsidRPr="00867001" w:rsidRDefault="00867001" w:rsidP="00867001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средств массовой информации муниципального образования Кривошеинский район Томской области на 2024 -202</w:t>
      </w:r>
      <w:r w:rsidR="00E2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6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484"/>
        <w:gridCol w:w="6861"/>
      </w:tblGrid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целевой Программы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01" w:rsidRPr="00867001" w:rsidRDefault="00CA1312" w:rsidP="0086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867001" w:rsidRPr="008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средств массовой информации муниципального образования Кривошеинский район Томской области на 2024 -202</w:t>
            </w:r>
            <w:r w:rsidR="00E2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7001" w:rsidRPr="0086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12" w:rsidRPr="00CA1312" w:rsidRDefault="00CA1312" w:rsidP="00E2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E2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Кривошеинского района от 10.10.2022 № 701 «Об утверждении Порядка принятия</w:t>
            </w:r>
            <w:r w:rsidR="00F5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</w:t>
            </w: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разработке, реализации и оценки эффективности муни</w:t>
            </w:r>
            <w:r w:rsidR="00F5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программ Кривошеинского</w:t>
            </w: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F5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Кривошеинского района</w:t>
            </w:r>
          </w:p>
        </w:tc>
      </w:tr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12" w:rsidRPr="00CA1312" w:rsidRDefault="00A427A4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</w:t>
            </w:r>
            <w:r w:rsidR="00CA1312"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Кривошеинского района</w:t>
            </w:r>
          </w:p>
        </w:tc>
      </w:tr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12" w:rsidRPr="00CA1312" w:rsidRDefault="00F51387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Кривошеинского района</w:t>
            </w:r>
            <w:r w:rsidR="00076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МАУ «Редакция газеты «Районные вести»»</w:t>
            </w:r>
          </w:p>
        </w:tc>
      </w:tr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93AFD" w:rsidP="00C9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CA1312"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задачи Программы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12" w:rsidRPr="00CA1312" w:rsidRDefault="00A3695B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</w:t>
            </w:r>
            <w:r w:rsidR="00CA1312" w:rsidRPr="00CA1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Программы:</w:t>
            </w:r>
          </w:p>
          <w:p w:rsidR="00A3695B" w:rsidRPr="00A427A4" w:rsidRDefault="000A3ACD" w:rsidP="00A4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0A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эффективности и открытости деятельности органов местного самоуправления </w:t>
            </w:r>
          </w:p>
          <w:p w:rsid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Программы:</w:t>
            </w:r>
          </w:p>
          <w:p w:rsidR="00C93AFD" w:rsidRPr="00C93AFD" w:rsidRDefault="00C93AFD" w:rsidP="00C9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поддержка общественных инициатив, вовлечение населения района в решение вопросов местного значения;</w:t>
            </w:r>
          </w:p>
          <w:p w:rsidR="00C93AFD" w:rsidRPr="00C93AFD" w:rsidRDefault="00C93AFD" w:rsidP="00C9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повышение информированности и грамотности населения района через публикацию в местной газете;</w:t>
            </w:r>
          </w:p>
          <w:p w:rsidR="00C93AFD" w:rsidRPr="00C93AFD" w:rsidRDefault="00C93AFD" w:rsidP="00C9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обеспечение прозрачности и публичности законодательных и административных решений органов местного самоуправления района;</w:t>
            </w:r>
          </w:p>
          <w:p w:rsidR="00CA1312" w:rsidRDefault="00C93AFD" w:rsidP="00C9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повышение интереса к власти со стороны жителей и формирование позитивного имиджа органов власти</w:t>
            </w:r>
            <w:r w:rsidR="0045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481F" w:rsidRPr="00CA1312" w:rsidRDefault="0045481F" w:rsidP="004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45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 гражданам информационных услуг</w:t>
            </w:r>
          </w:p>
        </w:tc>
      </w:tr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312" w:rsidRPr="00CA1312" w:rsidRDefault="00CA1312" w:rsidP="00E2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</w:t>
            </w:r>
            <w:r w:rsidR="00E2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A13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</w:t>
            </w:r>
            <w:r w:rsidR="00F5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муниципального образования </w:t>
            </w: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Кривошеинский район</w:t>
            </w:r>
            <w:r w:rsidR="00F5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  <w:p w:rsidR="00CA1312" w:rsidRPr="00CA1312" w:rsidRDefault="00A427A4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312"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2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A1312"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муниципального задания и субсидий на иные цели для муниципального автономного учреждения «Редакция газеты «Районные вести»»</w:t>
            </w:r>
          </w:p>
          <w:p w:rsidR="00CA1312" w:rsidRPr="00CA1312" w:rsidRDefault="00A427A4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1312"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Размещение материалов о деятельности органов местного самоуправления, о социально-экономическом и культурном </w:t>
            </w:r>
            <w:r w:rsidR="00CA1312"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развитии муниципального образования в печатных средствах массовой информации</w:t>
            </w:r>
          </w:p>
        </w:tc>
      </w:tr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E55" w:rsidRPr="00B85E55" w:rsidRDefault="00B85E55" w:rsidP="00B8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прогнозируемых средств в 2024-2027 годы из местного бюджета составит 5 080,217 тыс. руб.*, в том числе:</w:t>
            </w:r>
          </w:p>
          <w:p w:rsidR="00B85E55" w:rsidRPr="00B85E55" w:rsidRDefault="00B85E55" w:rsidP="00B8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580,217 руб.</w:t>
            </w:r>
          </w:p>
          <w:p w:rsidR="00B85E55" w:rsidRPr="00B85E55" w:rsidRDefault="00B85E55" w:rsidP="00B8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1 500,0 тыс. руб.</w:t>
            </w:r>
          </w:p>
          <w:p w:rsidR="00B85E55" w:rsidRPr="00B85E55" w:rsidRDefault="00B85E55" w:rsidP="00B8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1 500,0 тыс. руб.</w:t>
            </w:r>
          </w:p>
          <w:p w:rsidR="00B85E55" w:rsidRPr="00B85E55" w:rsidRDefault="00B85E55" w:rsidP="00B8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1 500,0 тыс. руб.</w:t>
            </w:r>
          </w:p>
          <w:p w:rsidR="00B85E55" w:rsidRPr="00B85E55" w:rsidRDefault="00B85E55" w:rsidP="00B8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312" w:rsidRDefault="00B85E55" w:rsidP="00B8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Объем финансирования ежегодно уточняется при принятии бюджета муниципального образования на очередной финансовый год и плановый период»</w:t>
            </w:r>
          </w:p>
          <w:p w:rsidR="00580FC7" w:rsidRPr="00580FC7" w:rsidRDefault="00580FC7" w:rsidP="005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0F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редакции Постановления Администрации Кривошеинского района от 18.12.2024 № 707)</w:t>
            </w:r>
          </w:p>
        </w:tc>
      </w:tr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12" w:rsidRPr="00F34E67" w:rsidRDefault="00F34E67" w:rsidP="00F3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3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F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остоянное обеспечение населения</w:t>
            </w:r>
            <w:r w:rsidR="005B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F3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Кривошеинский район Томской области качественной и достоверной информацией о деятельности органов местного самоуправления, нормотворческой деятельности, культурных, социально-экономических и общественных процессах, происходящих на территории муниципального образования;</w:t>
            </w:r>
          </w:p>
          <w:p w:rsidR="00F34E67" w:rsidRPr="00F34E67" w:rsidRDefault="00F34E67" w:rsidP="00F3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3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 w:rsidR="005B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благоприятного образа муниципального образования</w:t>
            </w:r>
            <w:r w:rsidRPr="00F3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Кривошеинский район Томской области и повышение уровня доверия жителей к органам власти</w:t>
            </w:r>
          </w:p>
        </w:tc>
      </w:tr>
      <w:tr w:rsidR="00CA1312" w:rsidRPr="00CA1312" w:rsidTr="00EC3D78">
        <w:trPr>
          <w:trHeight w:val="283"/>
        </w:trPr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контроль исполнения Программы осуществляет Администрация Кривошеинского района и контрольные органы муниципального образования </w:t>
            </w:r>
            <w:r w:rsidR="0051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Кривошеинский район Томской области</w:t>
            </w: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1312" w:rsidRPr="00CA1312" w:rsidRDefault="00CA1312" w:rsidP="00CA1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исполнения Программы осуществляет  </w:t>
            </w:r>
            <w:r w:rsidR="00F3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</w:t>
            </w: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Кривошеинского района</w:t>
            </w:r>
          </w:p>
        </w:tc>
      </w:tr>
    </w:tbl>
    <w:p w:rsidR="00CA1312" w:rsidRPr="00FD677B" w:rsidRDefault="00CA1312" w:rsidP="00FD677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77B" w:rsidRPr="00F34E67" w:rsidRDefault="00FD677B" w:rsidP="00F34E6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1"/>
      <w:bookmarkEnd w:id="2"/>
      <w:r w:rsidRPr="00F3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необходимости разработки</w:t>
      </w:r>
      <w:r w:rsidR="00CA1312" w:rsidRPr="00F3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bookmarkEnd w:id="3"/>
    </w:p>
    <w:p w:rsidR="00DB1D37" w:rsidRDefault="00DB1D37" w:rsidP="00F34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интенсивным развитием коммуникационных технологий, в частности, сети Интернет, количество потенциальных читателей печатной прессы в последние годы снижается. Общее снижение тиражей государственных печатных изданий – это мировая тенденция и неизбежно по объективным причинам, например, из-за миграции СМИ в Интернет.</w:t>
      </w:r>
    </w:p>
    <w:p w:rsidR="00DB1D37" w:rsidRDefault="00DB1D37" w:rsidP="00F34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доступности официальной информации широким слоям населения сохраняется значимость </w:t>
      </w:r>
      <w:r w:rsidR="000A3AC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поддержки </w:t>
      </w:r>
      <w:r w:rsidR="000A3ACD">
        <w:rPr>
          <w:rFonts w:ascii="Times New Roman" w:eastAsia="Calibri" w:hAnsi="Times New Roman" w:cs="Times New Roman"/>
          <w:sz w:val="24"/>
          <w:szCs w:val="24"/>
        </w:rPr>
        <w:t>СМИ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1D37" w:rsidRDefault="00DB1D37" w:rsidP="00F34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страницах печатных изданий публикуются обязательные сообщения, с помощью СМИ осуществляется информационная деятельность в период избирательных компаний. Сегодня стало нормой проведение слушаний и общественного обсуждения социально значимых проектов, посредством СМИ обеспечивается диалог власти и населения, устанавливается обратная связь с жителями, которые на страницах СМИ высказывают свое отношение к тому или иному событию, инициативе власти.</w:t>
      </w:r>
    </w:p>
    <w:p w:rsidR="00A60166" w:rsidRDefault="00DB1D37" w:rsidP="00F34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муниципальном образовании Кривошеинский район Томской области</w:t>
      </w:r>
      <w:r w:rsidR="005B6FC9">
        <w:rPr>
          <w:rFonts w:ascii="Times New Roman" w:eastAsia="Calibri" w:hAnsi="Times New Roman" w:cs="Times New Roman"/>
          <w:sz w:val="24"/>
          <w:szCs w:val="24"/>
        </w:rPr>
        <w:t xml:space="preserve"> (дал</w:t>
      </w:r>
      <w:r w:rsidR="000A3ACD">
        <w:rPr>
          <w:rFonts w:ascii="Times New Roman" w:eastAsia="Calibri" w:hAnsi="Times New Roman" w:cs="Times New Roman"/>
          <w:sz w:val="24"/>
          <w:szCs w:val="24"/>
        </w:rPr>
        <w:t>ее по тексту – МО Кривошеинский</w:t>
      </w:r>
      <w:r w:rsidR="005B6FC9">
        <w:rPr>
          <w:rFonts w:ascii="Times New Roman" w:eastAsia="Calibri" w:hAnsi="Times New Roman" w:cs="Times New Roman"/>
          <w:sz w:val="24"/>
          <w:szCs w:val="24"/>
        </w:rPr>
        <w:t xml:space="preserve"> район Томской области)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издается газета «Районные вести». На сегодняшний день это единственное средство массовой информации, которое обеспечивает население достоверной и качественной информацией о происходящем в районе и муниципальном образовании. </w:t>
      </w:r>
      <w:r w:rsidR="00A60166">
        <w:rPr>
          <w:rFonts w:ascii="Times New Roman" w:eastAsia="Calibri" w:hAnsi="Times New Roman" w:cs="Times New Roman"/>
          <w:sz w:val="24"/>
          <w:szCs w:val="24"/>
        </w:rPr>
        <w:t xml:space="preserve">Пунктом 7 статьи 34 Устава </w:t>
      </w:r>
      <w:r w:rsidR="005B6FC9">
        <w:rPr>
          <w:rFonts w:ascii="Times New Roman" w:eastAsia="Calibri" w:hAnsi="Times New Roman" w:cs="Times New Roman"/>
          <w:sz w:val="24"/>
          <w:szCs w:val="24"/>
        </w:rPr>
        <w:t>МО</w:t>
      </w:r>
      <w:r w:rsidR="00A60166">
        <w:rPr>
          <w:rFonts w:ascii="Times New Roman" w:eastAsia="Calibri" w:hAnsi="Times New Roman" w:cs="Times New Roman"/>
          <w:sz w:val="24"/>
          <w:szCs w:val="24"/>
        </w:rPr>
        <w:t xml:space="preserve"> Кривошеинский район Томской области принятого решением Совета народных депутатов Кривошеинского района Томской области от 30.03.2005 № 352, установлено, что официальным </w:t>
      </w:r>
      <w:r w:rsidR="00A60166">
        <w:rPr>
          <w:rFonts w:ascii="Times New Roman" w:eastAsia="Calibri" w:hAnsi="Times New Roman" w:cs="Times New Roman"/>
          <w:sz w:val="24"/>
          <w:szCs w:val="24"/>
        </w:rPr>
        <w:lastRenderedPageBreak/>
        <w:t>опубликованием муниципального правового акта или соглашения, считается первая публикация его полного текста в периодическом печатном издании – газете «Районные вести».</w:t>
      </w:r>
    </w:p>
    <w:p w:rsidR="00DB1D37" w:rsidRPr="00DB6E38" w:rsidRDefault="00DB1D37" w:rsidP="00A60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E38">
        <w:rPr>
          <w:rFonts w:ascii="Times New Roman" w:eastAsia="Calibri" w:hAnsi="Times New Roman" w:cs="Times New Roman"/>
          <w:sz w:val="24"/>
          <w:szCs w:val="24"/>
        </w:rPr>
        <w:t xml:space="preserve">В издании порядка </w:t>
      </w:r>
      <w:r w:rsidR="00C93AFD" w:rsidRPr="00DB6E38">
        <w:rPr>
          <w:rFonts w:ascii="Times New Roman" w:eastAsia="Calibri" w:hAnsi="Times New Roman" w:cs="Times New Roman"/>
          <w:sz w:val="24"/>
          <w:szCs w:val="24"/>
        </w:rPr>
        <w:t>15</w:t>
      </w:r>
      <w:r w:rsidRPr="00DB6E38">
        <w:rPr>
          <w:rFonts w:ascii="Times New Roman" w:eastAsia="Calibri" w:hAnsi="Times New Roman" w:cs="Times New Roman"/>
          <w:sz w:val="24"/>
          <w:szCs w:val="24"/>
        </w:rPr>
        <w:t xml:space="preserve"> % объема составляет официальная информация органов местного самоуправления, остальное материалы общественно-политической, научной, образовательной, экономической и культурной тематики. </w:t>
      </w:r>
      <w:r w:rsidR="00A60166" w:rsidRPr="00DB6E38">
        <w:rPr>
          <w:rFonts w:ascii="Times New Roman" w:eastAsia="Calibri" w:hAnsi="Times New Roman" w:cs="Times New Roman"/>
          <w:sz w:val="24"/>
          <w:szCs w:val="24"/>
        </w:rPr>
        <w:t>Тираж газеты в среднем 1</w:t>
      </w:r>
      <w:r w:rsidR="005B6FC9" w:rsidRPr="00DB6E38">
        <w:rPr>
          <w:rFonts w:ascii="Times New Roman" w:eastAsia="Calibri" w:hAnsi="Times New Roman" w:cs="Times New Roman"/>
          <w:sz w:val="24"/>
          <w:szCs w:val="24"/>
        </w:rPr>
        <w:t>3</w:t>
      </w:r>
      <w:r w:rsidR="00A60166" w:rsidRPr="00DB6E38">
        <w:rPr>
          <w:rFonts w:ascii="Times New Roman" w:eastAsia="Calibri" w:hAnsi="Times New Roman" w:cs="Times New Roman"/>
          <w:sz w:val="24"/>
          <w:szCs w:val="24"/>
        </w:rPr>
        <w:t>00</w:t>
      </w:r>
      <w:r w:rsidR="005119F1" w:rsidRPr="00DB6E38">
        <w:rPr>
          <w:rFonts w:ascii="Times New Roman" w:eastAsia="Calibri" w:hAnsi="Times New Roman" w:cs="Times New Roman"/>
          <w:sz w:val="24"/>
          <w:szCs w:val="24"/>
        </w:rPr>
        <w:t xml:space="preserve"> экземпляров</w:t>
      </w:r>
      <w:r w:rsidR="00A60166" w:rsidRPr="00DB6E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1D37" w:rsidRDefault="00DB1D37" w:rsidP="00076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территории МО Кривошеинский район Томской области отсутствует специализированное учреждение в области телевидения, соответственно отсутствует важное звено в освещении в эфирном пространстве работы органов местного самоуправления, общественно значимых и культурно-массовых</w:t>
      </w:r>
      <w:r w:rsidR="008E59F8">
        <w:rPr>
          <w:rFonts w:ascii="Times New Roman" w:eastAsia="Calibri" w:hAnsi="Times New Roman" w:cs="Times New Roman"/>
          <w:sz w:val="24"/>
          <w:szCs w:val="24"/>
        </w:rPr>
        <w:t xml:space="preserve"> мероприятий в МО Кривошеинский район Томской области. 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02"/>
      <w:r w:rsidRPr="00FD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Основные цели и задачи Программы</w:t>
      </w:r>
    </w:p>
    <w:bookmarkEnd w:id="4"/>
    <w:p w:rsidR="000A3ACD" w:rsidRDefault="00076ADE" w:rsidP="0007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 –</w:t>
      </w:r>
      <w:r w:rsidR="000A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эффективности и открытости деятельности органов местного самоуправления</w:t>
      </w:r>
      <w:r w:rsidR="000A3A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определена пунктом</w:t>
      </w: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 «Повышение открытости деятельности власти и информированности населения» Стратегии социально-экономического развития муниципального образования Кривошеинский район Томской области до 2030 года</w:t>
      </w:r>
      <w:r w:rsidR="000A3A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твержденной Решением Думы Кривошеинског</w:t>
      </w:r>
      <w:r w:rsidR="000A3A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от 31.03.2022г. № 115.</w:t>
      </w:r>
    </w:p>
    <w:p w:rsidR="00076ADE" w:rsidRDefault="00076ADE" w:rsidP="0007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задач, обозначенной в Стратегии социально-экономического развития муниципального образования Кривошеинский район Томско</w:t>
      </w:r>
      <w:r w:rsidR="00C93AFD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 до 2030 года, является</w:t>
      </w: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открытости и доступности информации</w:t>
      </w:r>
      <w:r w:rsidR="00C93A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развития </w:t>
      </w:r>
      <w:r w:rsidR="00C93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СМИ.</w:t>
      </w:r>
    </w:p>
    <w:p w:rsidR="00076ADE" w:rsidRPr="00076ADE" w:rsidRDefault="00076ADE" w:rsidP="0007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076ADE" w:rsidRPr="00076ADE" w:rsidRDefault="00076ADE" w:rsidP="0007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поддержка общественных инициатив, вовлечение населения района в решение вопросов местного значения;</w:t>
      </w:r>
    </w:p>
    <w:p w:rsidR="00076ADE" w:rsidRDefault="00076ADE" w:rsidP="0007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информированности и грамотности населения района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 публикацию в местной газете;</w:t>
      </w:r>
    </w:p>
    <w:p w:rsidR="00076ADE" w:rsidRPr="00076ADE" w:rsidRDefault="00076ADE" w:rsidP="0007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прозрачности и публичности законодательных и административных решений органов местного самоуправления района;</w:t>
      </w:r>
    </w:p>
    <w:p w:rsidR="00076ADE" w:rsidRDefault="00076ADE" w:rsidP="0007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интереса к власти со стороны жителей и формирование по</w:t>
      </w:r>
      <w:r w:rsidR="00DB6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зитивного имиджа органов власти;</w:t>
      </w:r>
    </w:p>
    <w:p w:rsidR="00DB6E38" w:rsidRPr="00076ADE" w:rsidRDefault="00DB6E38" w:rsidP="0007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 гражданам информационных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103"/>
      <w:r w:rsidRPr="00FD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Сроки реализации Программы </w:t>
      </w:r>
    </w:p>
    <w:bookmarkEnd w:id="5"/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осуществляться в течение 202</w:t>
      </w:r>
      <w:r w:rsid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226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FD677B" w:rsidRPr="00FD677B" w:rsidRDefault="00076ADE" w:rsidP="00FD677B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sub_10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D677B" w:rsidRPr="00FD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Механизм реализации Программы</w:t>
      </w:r>
    </w:p>
    <w:bookmarkEnd w:id="6"/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Программы является Администрация Кривошеинского района. Разработчик Программы – </w:t>
      </w:r>
      <w:r w:rsid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отдел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Кривошеинского района.</w:t>
      </w:r>
    </w:p>
    <w:p w:rsidR="00076ADE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Исполнителями Программы являются</w:t>
      </w:r>
      <w:r w:rsid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3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Кривошеинского района</w:t>
      </w:r>
      <w:r w:rsid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76ADE" w:rsidRP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«Редакция газеты «Районные вести»»</w:t>
      </w:r>
      <w:r w:rsidR="00076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Кривошеинского района осуществляет руководство и текущее управление реализацией Программы, координирует деятельность ее исполнителей, разрабатывает проекты муниципальных правовых актов, необходимых для реализации, проводит анализ и формирует предложения по рациональному использованию финансовых ресурсов Программы.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целевых показателей Программы, исполнителей и сроков программных мероприятий осуществляется ежегодно. Администрация Кривошеинского района подготавливает ежегодно предложения по уточнению перечня программных мероприятий на очередной финансовый год, уточняет механизм реализации Программы и размер затрат на реализацию программных мероприятий.</w:t>
      </w:r>
    </w:p>
    <w:p w:rsidR="00FD677B" w:rsidRPr="00FD677B" w:rsidRDefault="00AF7323" w:rsidP="00FD677B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sub_10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FD677B" w:rsidRPr="00FD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Ресурсное обеспечение Программы</w:t>
      </w:r>
    </w:p>
    <w:p w:rsidR="00B85E55" w:rsidRPr="00B85E55" w:rsidRDefault="00B85E55" w:rsidP="00B8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7"/>
      <w:bookmarkEnd w:id="7"/>
      <w:r w:rsidRPr="00B8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реализуются за счет средств местного бюджета на 2024-2027 годы в объеме 5 080,217 тыс. руб.*, в том числе:</w:t>
      </w:r>
    </w:p>
    <w:p w:rsidR="00B85E55" w:rsidRPr="00B85E55" w:rsidRDefault="00B85E55" w:rsidP="00B8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55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580,217 тыс. руб.</w:t>
      </w:r>
    </w:p>
    <w:p w:rsidR="00B85E55" w:rsidRPr="00B85E55" w:rsidRDefault="00B85E55" w:rsidP="00B8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5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1 500,0 тыс. руб.</w:t>
      </w:r>
    </w:p>
    <w:p w:rsidR="00B85E55" w:rsidRPr="00B85E55" w:rsidRDefault="00B85E55" w:rsidP="00B8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5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1 500,0 тыс. руб.</w:t>
      </w:r>
    </w:p>
    <w:p w:rsidR="00B85E55" w:rsidRPr="00B85E55" w:rsidRDefault="00B85E55" w:rsidP="00B8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5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1 500,0 тыс. руб.</w:t>
      </w:r>
    </w:p>
    <w:p w:rsidR="00AF7323" w:rsidRPr="00FD677B" w:rsidRDefault="00AF7323" w:rsidP="00FD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77B" w:rsidRDefault="00FD677B" w:rsidP="00FD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*Сумма ежегодно уточняется при принятии бюджета муниципального образования на планируемый год.</w:t>
      </w:r>
    </w:p>
    <w:p w:rsidR="005A77B5" w:rsidRPr="00580FC7" w:rsidRDefault="005A77B5" w:rsidP="00FD6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5 </w:t>
      </w:r>
      <w:r w:rsidR="00580FC7" w:rsidRPr="00580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редакции Постановления Администрации Кривошеинского района от 18.12.2024 № 707</w:t>
      </w:r>
      <w:r w:rsidR="00580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D677B" w:rsidRPr="00FD677B" w:rsidRDefault="00AF7323" w:rsidP="00FD677B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D677B" w:rsidRPr="00FD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Оценка социально-экономической эффективности Программы</w:t>
      </w:r>
    </w:p>
    <w:bookmarkEnd w:id="8"/>
    <w:p w:rsid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в 202</w:t>
      </w:r>
      <w:r w:rsidR="00AF73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3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226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 позволит:</w:t>
      </w:r>
    </w:p>
    <w:p w:rsidR="00CA1312" w:rsidRPr="00AF7323" w:rsidRDefault="00AF7323" w:rsidP="00AF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население</w:t>
      </w:r>
      <w:r w:rsidR="00F34E67" w:rsidRPr="00AF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Кривошеинский район Томской области качественной и достоверной информацией о деятельности органов местного самоуправления, нормотворческой деятельности, культурных, социально-экономических и общественных процессах, происходящих на территории муниципального образования;</w:t>
      </w:r>
    </w:p>
    <w:p w:rsidR="00AF7323" w:rsidRDefault="00AF7323" w:rsidP="00AF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E22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благоприятный образ</w:t>
      </w:r>
      <w:r w:rsidR="00F34E67" w:rsidRPr="00AF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Кривошеинский район Томской области и повышение уровня доверия жителей к органам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323" w:rsidRDefault="00AF7323" w:rsidP="00AF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3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разнообразие по тематике и жанрам печатной продукции высоконравственного и художественного уровня, отвечающей запросам читателей.</w:t>
      </w:r>
    </w:p>
    <w:p w:rsidR="00EC3D78" w:rsidRDefault="00EC3D78" w:rsidP="00AF7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FC9" w:rsidRDefault="00EC3D78" w:rsidP="00F8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5B6FC9" w:rsidRDefault="005B6FC9" w:rsidP="00F8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</w:tblCellMar>
        <w:tblLook w:val="04A0" w:firstRow="1" w:lastRow="0" w:firstColumn="1" w:lastColumn="0" w:noHBand="0" w:noVBand="1"/>
      </w:tblPr>
      <w:tblGrid>
        <w:gridCol w:w="1464"/>
        <w:gridCol w:w="1464"/>
        <w:gridCol w:w="1036"/>
        <w:gridCol w:w="1134"/>
        <w:gridCol w:w="1134"/>
        <w:gridCol w:w="566"/>
        <w:gridCol w:w="856"/>
        <w:gridCol w:w="1691"/>
      </w:tblGrid>
      <w:tr w:rsidR="005B6FC9" w:rsidRPr="005B6FC9" w:rsidTr="00580FC7">
        <w:trPr>
          <w:trHeight w:val="20"/>
          <w:tblHeader/>
        </w:trPr>
        <w:tc>
          <w:tcPr>
            <w:tcW w:w="783" w:type="pct"/>
            <w:vMerge w:val="restart"/>
            <w:shd w:val="clear" w:color="auto" w:fill="auto"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RANGE!B2"/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</w:t>
            </w:r>
            <w:bookmarkEnd w:id="9"/>
          </w:p>
        </w:tc>
        <w:tc>
          <w:tcPr>
            <w:tcW w:w="783" w:type="pct"/>
            <w:vMerge w:val="restart"/>
            <w:shd w:val="clear" w:color="auto" w:fill="auto"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74" w:type="pct"/>
            <w:gridSpan w:val="4"/>
            <w:shd w:val="clear" w:color="auto" w:fill="auto"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Ресурсное обеспечение, тыс. руб.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2D7C43" w:rsidRPr="005B6FC9" w:rsidTr="00B85E55">
        <w:trPr>
          <w:trHeight w:val="20"/>
          <w:tblHeader/>
        </w:trPr>
        <w:tc>
          <w:tcPr>
            <w:tcW w:w="783" w:type="pct"/>
            <w:vMerge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05" w:type="pct"/>
            <w:vMerge/>
            <w:vAlign w:val="center"/>
            <w:hideMark/>
          </w:tcPr>
          <w:p w:rsidR="005B6FC9" w:rsidRPr="005B6FC9" w:rsidRDefault="005B6FC9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C43" w:rsidRPr="005B6FC9" w:rsidTr="00B85E55">
        <w:trPr>
          <w:trHeight w:val="32"/>
        </w:trPr>
        <w:tc>
          <w:tcPr>
            <w:tcW w:w="783" w:type="pct"/>
            <w:vMerge w:val="restart"/>
            <w:shd w:val="clear" w:color="auto" w:fill="auto"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Информирование граждан о деятельности Администрации Кривошеинского района с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периодических печатных изданиях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  <w:hideMark/>
          </w:tcPr>
          <w:p w:rsidR="00487C61" w:rsidRPr="00487C61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Информирование населе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муниципального образования Кривошеинский район Томской области</w:t>
            </w: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деятельности органов местного самоуправления, о социально-экономическом и культурном раз</w:t>
            </w:r>
            <w:r w:rsidR="0048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витии муниципального образования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3AFD" w:rsidRPr="005B6FC9" w:rsidRDefault="00B85E5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580,217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3AFD" w:rsidRPr="005B6FC9" w:rsidRDefault="00B85E5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580,217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населения района качественной и достоверной информацией о деятельности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рганов местного самоуправления</w:t>
            </w:r>
          </w:p>
        </w:tc>
      </w:tr>
      <w:tr w:rsidR="002D7C43" w:rsidRPr="005B6FC9" w:rsidTr="00B85E55">
        <w:trPr>
          <w:trHeight w:val="567"/>
        </w:trPr>
        <w:tc>
          <w:tcPr>
            <w:tcW w:w="783" w:type="pct"/>
            <w:vMerge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C43" w:rsidRPr="005B6FC9" w:rsidTr="00B85E55">
        <w:trPr>
          <w:trHeight w:val="691"/>
        </w:trPr>
        <w:tc>
          <w:tcPr>
            <w:tcW w:w="783" w:type="pct"/>
            <w:vMerge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C43" w:rsidRPr="005B6FC9" w:rsidTr="00B85E55">
        <w:trPr>
          <w:trHeight w:val="800"/>
        </w:trPr>
        <w:tc>
          <w:tcPr>
            <w:tcW w:w="783" w:type="pct"/>
            <w:vMerge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93AFD" w:rsidRPr="005B6FC9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/>
            <w:vAlign w:val="center"/>
            <w:hideMark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C43" w:rsidRPr="005B6FC9" w:rsidTr="00B85E55">
        <w:trPr>
          <w:trHeight w:val="785"/>
        </w:trPr>
        <w:tc>
          <w:tcPr>
            <w:tcW w:w="783" w:type="pct"/>
            <w:vMerge/>
            <w:vAlign w:val="center"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C93AFD" w:rsidRPr="002D7C43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C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3AFD" w:rsidRPr="002D7C43" w:rsidRDefault="00B85E5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5 080,217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93AFD" w:rsidRPr="002D7C43" w:rsidRDefault="00B85E5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5 080,217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93AFD" w:rsidRPr="002D7C43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C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93AFD" w:rsidRPr="002D7C43" w:rsidRDefault="00C93AFD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C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/>
            <w:vAlign w:val="center"/>
          </w:tcPr>
          <w:p w:rsidR="00C93AFD" w:rsidRPr="005B6FC9" w:rsidRDefault="00C93AFD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B95" w:rsidRPr="005B6FC9" w:rsidTr="00B85E55">
        <w:trPr>
          <w:trHeight w:val="599"/>
        </w:trPr>
        <w:tc>
          <w:tcPr>
            <w:tcW w:w="783" w:type="pct"/>
            <w:vMerge/>
            <w:vAlign w:val="center"/>
            <w:hideMark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Размещение </w:t>
            </w: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материалов о деятельности органов местного самоуправления, о социально-экономическом и культурном развитии муниципального образования в печатных средствах массовой информации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 w:val="restart"/>
            <w:vAlign w:val="center"/>
            <w:hideMark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благоприятного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образа МО Кривошеинский район Томской области и повышение уровня доверия жителей к органам власти</w:t>
            </w:r>
          </w:p>
        </w:tc>
      </w:tr>
      <w:tr w:rsidR="002D7C43" w:rsidRPr="005B6FC9" w:rsidTr="00B85E55">
        <w:trPr>
          <w:trHeight w:val="340"/>
        </w:trPr>
        <w:tc>
          <w:tcPr>
            <w:tcW w:w="783" w:type="pct"/>
            <w:vMerge/>
            <w:vAlign w:val="center"/>
            <w:hideMark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/>
            <w:vAlign w:val="center"/>
            <w:hideMark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B95" w:rsidRPr="005B6FC9" w:rsidTr="00B85E55">
        <w:trPr>
          <w:trHeight w:val="340"/>
        </w:trPr>
        <w:tc>
          <w:tcPr>
            <w:tcW w:w="783" w:type="pct"/>
            <w:vMerge/>
            <w:vAlign w:val="center"/>
            <w:hideMark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07" w:type="pct"/>
            <w:shd w:val="clear" w:color="auto" w:fill="auto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shd w:val="clear" w:color="auto" w:fill="auto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/>
            <w:vAlign w:val="center"/>
            <w:hideMark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B95" w:rsidRPr="005B6FC9" w:rsidTr="00B85E55">
        <w:trPr>
          <w:trHeight w:val="340"/>
        </w:trPr>
        <w:tc>
          <w:tcPr>
            <w:tcW w:w="783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7" w:type="pct"/>
            <w:shd w:val="clear" w:color="auto" w:fill="auto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shd w:val="clear" w:color="auto" w:fill="auto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B95" w:rsidRPr="005B6FC9" w:rsidTr="00B85E55">
        <w:trPr>
          <w:trHeight w:val="340"/>
        </w:trPr>
        <w:tc>
          <w:tcPr>
            <w:tcW w:w="783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7" w:type="pct"/>
            <w:shd w:val="clear" w:color="auto" w:fill="auto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shd w:val="clear" w:color="auto" w:fill="auto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C43" w:rsidRPr="005B6FC9" w:rsidTr="00B85E55">
        <w:trPr>
          <w:trHeight w:val="283"/>
        </w:trPr>
        <w:tc>
          <w:tcPr>
            <w:tcW w:w="783" w:type="pct"/>
            <w:vMerge/>
            <w:vAlign w:val="center"/>
            <w:hideMark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1 задаче:</w:t>
            </w:r>
          </w:p>
        </w:tc>
        <w:tc>
          <w:tcPr>
            <w:tcW w:w="607" w:type="pct"/>
            <w:shd w:val="clear" w:color="auto" w:fill="auto"/>
            <w:hideMark/>
          </w:tcPr>
          <w:p w:rsidR="00E21B95" w:rsidRPr="005B6FC9" w:rsidRDefault="00B85E55" w:rsidP="00E2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5 080,217</w:t>
            </w:r>
          </w:p>
        </w:tc>
        <w:tc>
          <w:tcPr>
            <w:tcW w:w="607" w:type="pct"/>
            <w:shd w:val="clear" w:color="auto" w:fill="auto"/>
            <w:hideMark/>
          </w:tcPr>
          <w:p w:rsidR="00E21B95" w:rsidRPr="005B6FC9" w:rsidRDefault="00B85E55" w:rsidP="00E21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5 080,217</w:t>
            </w:r>
          </w:p>
        </w:tc>
        <w:tc>
          <w:tcPr>
            <w:tcW w:w="303" w:type="pct"/>
            <w:shd w:val="clear" w:color="auto" w:fill="auto"/>
            <w:hideMark/>
          </w:tcPr>
          <w:p w:rsidR="00E21B95" w:rsidRPr="005B6FC9" w:rsidRDefault="00E21B95" w:rsidP="00E21B95">
            <w:pPr>
              <w:jc w:val="center"/>
              <w:rPr>
                <w:b/>
                <w:sz w:val="20"/>
                <w:szCs w:val="20"/>
              </w:rPr>
            </w:pPr>
            <w:r w:rsidRPr="005B6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  <w:hideMark/>
          </w:tcPr>
          <w:p w:rsidR="00E21B95" w:rsidRPr="005B6FC9" w:rsidRDefault="00E21B95" w:rsidP="00E21B95">
            <w:pPr>
              <w:jc w:val="center"/>
              <w:rPr>
                <w:b/>
                <w:sz w:val="20"/>
                <w:szCs w:val="20"/>
              </w:rPr>
            </w:pPr>
            <w:r w:rsidRPr="005B6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pct"/>
            <w:vMerge/>
            <w:vAlign w:val="center"/>
            <w:hideMark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B95" w:rsidRPr="005B6FC9" w:rsidTr="00B85E55">
        <w:trPr>
          <w:trHeight w:val="283"/>
        </w:trPr>
        <w:tc>
          <w:tcPr>
            <w:tcW w:w="783" w:type="pct"/>
            <w:vMerge w:val="restart"/>
            <w:vAlign w:val="center"/>
          </w:tcPr>
          <w:p w:rsidR="00E21B95" w:rsidRPr="00E21B95" w:rsidRDefault="00E21B95" w:rsidP="00E21B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88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 гражданам информационных услуг </w:t>
            </w:r>
          </w:p>
        </w:tc>
        <w:tc>
          <w:tcPr>
            <w:tcW w:w="783" w:type="pct"/>
            <w:vMerge w:val="restart"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 Получение гражданами платных услуг в области рекламы, включая консультирование, творческое обслуживание, изготовление рекламных материалов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07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</w:tcPr>
          <w:p w:rsidR="00E21B95" w:rsidRPr="00E21B95" w:rsidRDefault="00E21B95" w:rsidP="00E2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905" w:type="pct"/>
            <w:vMerge w:val="restart"/>
            <w:vAlign w:val="center"/>
          </w:tcPr>
          <w:p w:rsidR="00E21B95" w:rsidRPr="005B6FC9" w:rsidRDefault="0045481F" w:rsidP="0045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 граждан в сфере информационных  услуг</w:t>
            </w:r>
            <w:r w:rsidR="00DB6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предоставляемых в СМИ</w:t>
            </w:r>
          </w:p>
        </w:tc>
      </w:tr>
      <w:tr w:rsidR="00E21B95" w:rsidRPr="005B6FC9" w:rsidTr="00B85E55">
        <w:trPr>
          <w:trHeight w:val="283"/>
        </w:trPr>
        <w:tc>
          <w:tcPr>
            <w:tcW w:w="783" w:type="pct"/>
            <w:vMerge/>
            <w:vAlign w:val="center"/>
          </w:tcPr>
          <w:p w:rsidR="00E21B95" w:rsidRDefault="00E21B95" w:rsidP="00E21B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88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</w:tcPr>
          <w:p w:rsidR="00E21B95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07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</w:tcPr>
          <w:p w:rsidR="00E21B95" w:rsidRPr="00E21B95" w:rsidRDefault="00E21B95" w:rsidP="00E21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05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B95" w:rsidRPr="005B6FC9" w:rsidTr="00B85E55">
        <w:trPr>
          <w:trHeight w:val="283"/>
        </w:trPr>
        <w:tc>
          <w:tcPr>
            <w:tcW w:w="783" w:type="pct"/>
            <w:vMerge/>
            <w:vAlign w:val="center"/>
          </w:tcPr>
          <w:p w:rsidR="00E21B95" w:rsidRDefault="00E21B95" w:rsidP="00E21B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88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</w:tcPr>
          <w:p w:rsidR="00E21B95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07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</w:tcPr>
          <w:p w:rsidR="00E21B95" w:rsidRPr="00E21B95" w:rsidRDefault="00E21B95" w:rsidP="00E21B95">
            <w:r w:rsidRPr="00E2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05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B95" w:rsidRPr="005B6FC9" w:rsidTr="00B85E55">
        <w:trPr>
          <w:trHeight w:val="283"/>
        </w:trPr>
        <w:tc>
          <w:tcPr>
            <w:tcW w:w="783" w:type="pct"/>
            <w:vMerge/>
            <w:vAlign w:val="center"/>
          </w:tcPr>
          <w:p w:rsidR="00E21B95" w:rsidRDefault="00E21B95" w:rsidP="00E21B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88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</w:tcPr>
          <w:p w:rsidR="00E21B95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7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E21B95" w:rsidRDefault="00E21B95" w:rsidP="00E21B95">
            <w:pPr>
              <w:jc w:val="center"/>
            </w:pPr>
            <w:r w:rsidRPr="0047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</w:tcPr>
          <w:p w:rsidR="00E21B95" w:rsidRPr="00E21B95" w:rsidRDefault="00E21B95" w:rsidP="00E21B95">
            <w:r w:rsidRPr="00E21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905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1B95" w:rsidRPr="005B6FC9" w:rsidTr="00B85E55">
        <w:trPr>
          <w:trHeight w:val="283"/>
        </w:trPr>
        <w:tc>
          <w:tcPr>
            <w:tcW w:w="783" w:type="pct"/>
            <w:vMerge/>
            <w:vAlign w:val="center"/>
          </w:tcPr>
          <w:p w:rsidR="00E21B95" w:rsidRDefault="00E21B95" w:rsidP="00E21B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88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Merge/>
            <w:vAlign w:val="center"/>
          </w:tcPr>
          <w:p w:rsidR="00E21B95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E21B95" w:rsidRPr="005B6FC9" w:rsidRDefault="00E21B95" w:rsidP="00E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2</w:t>
            </w:r>
            <w:r w:rsidRPr="005B6F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задаче:</w:t>
            </w:r>
          </w:p>
        </w:tc>
        <w:tc>
          <w:tcPr>
            <w:tcW w:w="607" w:type="pct"/>
            <w:shd w:val="clear" w:color="auto" w:fill="auto"/>
          </w:tcPr>
          <w:p w:rsidR="00E21B95" w:rsidRPr="005B6FC9" w:rsidRDefault="002D7C43" w:rsidP="002D7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7" w:type="pct"/>
            <w:shd w:val="clear" w:color="auto" w:fill="auto"/>
          </w:tcPr>
          <w:p w:rsidR="00E21B95" w:rsidRPr="005B6FC9" w:rsidRDefault="002D7C43" w:rsidP="002D7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3" w:type="pct"/>
            <w:shd w:val="clear" w:color="auto" w:fill="auto"/>
          </w:tcPr>
          <w:p w:rsidR="00E21B95" w:rsidRPr="005B6FC9" w:rsidRDefault="00E21B95" w:rsidP="00E21B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</w:tcPr>
          <w:p w:rsidR="00E21B95" w:rsidRPr="005B6FC9" w:rsidRDefault="006E0993" w:rsidP="00E21B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7744,7</w:t>
            </w:r>
          </w:p>
        </w:tc>
        <w:tc>
          <w:tcPr>
            <w:tcW w:w="905" w:type="pct"/>
            <w:vMerge/>
            <w:vAlign w:val="center"/>
          </w:tcPr>
          <w:p w:rsidR="00E21B95" w:rsidRPr="005B6FC9" w:rsidRDefault="00E21B95" w:rsidP="00E2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C43" w:rsidRPr="005B6FC9" w:rsidTr="00B85E55">
        <w:trPr>
          <w:trHeight w:val="283"/>
        </w:trPr>
        <w:tc>
          <w:tcPr>
            <w:tcW w:w="783" w:type="pct"/>
            <w:vAlign w:val="center"/>
          </w:tcPr>
          <w:p w:rsidR="002D7C43" w:rsidRPr="002D7C43" w:rsidRDefault="002D7C43" w:rsidP="002D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vAlign w:val="center"/>
          </w:tcPr>
          <w:p w:rsidR="002D7C43" w:rsidRDefault="002D7C43" w:rsidP="002D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2D7C43" w:rsidRPr="002D7C43" w:rsidRDefault="002D7C43" w:rsidP="002D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C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607" w:type="pct"/>
            <w:shd w:val="clear" w:color="auto" w:fill="auto"/>
          </w:tcPr>
          <w:p w:rsidR="002D7C43" w:rsidRDefault="00B85E55" w:rsidP="002D7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5 080,217</w:t>
            </w:r>
          </w:p>
        </w:tc>
        <w:tc>
          <w:tcPr>
            <w:tcW w:w="607" w:type="pct"/>
            <w:shd w:val="clear" w:color="auto" w:fill="auto"/>
          </w:tcPr>
          <w:p w:rsidR="002D7C43" w:rsidRDefault="00B85E55" w:rsidP="002D7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5 080,217</w:t>
            </w:r>
          </w:p>
        </w:tc>
        <w:tc>
          <w:tcPr>
            <w:tcW w:w="303" w:type="pct"/>
            <w:shd w:val="clear" w:color="auto" w:fill="auto"/>
          </w:tcPr>
          <w:p w:rsidR="002D7C43" w:rsidRDefault="002D7C43" w:rsidP="002D7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shd w:val="clear" w:color="auto" w:fill="auto"/>
          </w:tcPr>
          <w:p w:rsidR="002D7C43" w:rsidRDefault="006E0993" w:rsidP="002D7C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7744,7</w:t>
            </w:r>
          </w:p>
        </w:tc>
        <w:tc>
          <w:tcPr>
            <w:tcW w:w="905" w:type="pct"/>
            <w:vAlign w:val="center"/>
          </w:tcPr>
          <w:p w:rsidR="002D7C43" w:rsidRPr="005B6FC9" w:rsidRDefault="002D7C43" w:rsidP="002D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80FC7" w:rsidRPr="00580FC7" w:rsidRDefault="00580FC7" w:rsidP="005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580FC7">
        <w:rPr>
          <w:rFonts w:ascii="Times New Roman" w:eastAsia="Times New Roman" w:hAnsi="Times New Roman" w:cs="Times New Roman"/>
          <w:bCs/>
          <w:i/>
          <w:lang w:eastAsia="ru-RU"/>
        </w:rPr>
        <w:t xml:space="preserve">(Пункт </w:t>
      </w:r>
      <w:r>
        <w:rPr>
          <w:rFonts w:ascii="Times New Roman" w:eastAsia="Times New Roman" w:hAnsi="Times New Roman" w:cs="Times New Roman"/>
          <w:bCs/>
          <w:i/>
          <w:lang w:eastAsia="ru-RU"/>
        </w:rPr>
        <w:t>7</w:t>
      </w:r>
      <w:r w:rsidRPr="00580FC7">
        <w:rPr>
          <w:rFonts w:ascii="Times New Roman" w:eastAsia="Times New Roman" w:hAnsi="Times New Roman" w:cs="Times New Roman"/>
          <w:bCs/>
          <w:i/>
          <w:lang w:eastAsia="ru-RU"/>
        </w:rPr>
        <w:t xml:space="preserve"> в редакции Постановления Администрации Кривошеинского района от 18.12.2024 № 707)</w:t>
      </w:r>
    </w:p>
    <w:p w:rsidR="005B6FC9" w:rsidRPr="00580FC7" w:rsidRDefault="005B6FC9" w:rsidP="00580F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</w:p>
    <w:p w:rsidR="00ED4D59" w:rsidRDefault="00F83AB5" w:rsidP="00ED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83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ED4D59" w:rsidRPr="00ED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показатели Программы</w:t>
      </w:r>
    </w:p>
    <w:p w:rsidR="005B6FC9" w:rsidRDefault="005B6FC9" w:rsidP="00ED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40"/>
        <w:gridCol w:w="2230"/>
        <w:gridCol w:w="1067"/>
        <w:gridCol w:w="2025"/>
        <w:gridCol w:w="942"/>
        <w:gridCol w:w="881"/>
        <w:gridCol w:w="882"/>
        <w:gridCol w:w="878"/>
      </w:tblGrid>
      <w:tr w:rsidR="005B6FC9" w:rsidRPr="005B6FC9" w:rsidTr="0085339A">
        <w:trPr>
          <w:trHeight w:val="283"/>
          <w:jc w:val="center"/>
        </w:trPr>
        <w:tc>
          <w:tcPr>
            <w:tcW w:w="198" w:type="pct"/>
            <w:vMerge w:val="restart"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3" w:type="pct"/>
            <w:vMerge w:val="restart"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6" w:type="pct"/>
            <w:vMerge w:val="restart"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03" w:type="pct"/>
            <w:vMerge w:val="restart"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1960" w:type="pct"/>
            <w:gridSpan w:val="4"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значения индикатора/показателя реализации программы по годам</w:t>
            </w:r>
          </w:p>
        </w:tc>
      </w:tr>
      <w:tr w:rsidR="005B6FC9" w:rsidRPr="005B6FC9" w:rsidTr="0085339A">
        <w:trPr>
          <w:trHeight w:val="283"/>
          <w:jc w:val="center"/>
        </w:trPr>
        <w:tc>
          <w:tcPr>
            <w:tcW w:w="198" w:type="pct"/>
            <w:vMerge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vMerge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vMerge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(базовый год)</w:t>
            </w:r>
          </w:p>
        </w:tc>
        <w:tc>
          <w:tcPr>
            <w:tcW w:w="491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(план)</w:t>
            </w:r>
          </w:p>
        </w:tc>
        <w:tc>
          <w:tcPr>
            <w:tcW w:w="491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(план)</w:t>
            </w:r>
          </w:p>
        </w:tc>
        <w:tc>
          <w:tcPr>
            <w:tcW w:w="489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(план)</w:t>
            </w:r>
          </w:p>
        </w:tc>
      </w:tr>
      <w:tr w:rsidR="005B6FC9" w:rsidRPr="005B6FC9" w:rsidTr="0085339A">
        <w:trPr>
          <w:trHeight w:val="283"/>
          <w:jc w:val="center"/>
        </w:trPr>
        <w:tc>
          <w:tcPr>
            <w:tcW w:w="5000" w:type="pct"/>
            <w:gridSpan w:val="8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сохранение и рост тиража районной газеты</w:t>
            </w:r>
          </w:p>
        </w:tc>
      </w:tr>
      <w:tr w:rsidR="005B6FC9" w:rsidRPr="005B6FC9" w:rsidTr="0085339A">
        <w:trPr>
          <w:trHeight w:val="283"/>
          <w:jc w:val="center"/>
        </w:trPr>
        <w:tc>
          <w:tcPr>
            <w:tcW w:w="198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 газеты</w:t>
            </w:r>
          </w:p>
        </w:tc>
        <w:tc>
          <w:tcPr>
            <w:tcW w:w="526" w:type="pct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103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91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491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489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</w:tr>
      <w:tr w:rsidR="005B6FC9" w:rsidRPr="005B6FC9" w:rsidTr="0085339A">
        <w:trPr>
          <w:trHeight w:val="283"/>
          <w:jc w:val="center"/>
        </w:trPr>
        <w:tc>
          <w:tcPr>
            <w:tcW w:w="198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газеты не менее 1 раза в неделю</w:t>
            </w:r>
          </w:p>
        </w:tc>
        <w:tc>
          <w:tcPr>
            <w:tcW w:w="526" w:type="pct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03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6FC9" w:rsidRPr="005B6FC9" w:rsidTr="0085339A">
        <w:trPr>
          <w:trHeight w:val="283"/>
          <w:jc w:val="center"/>
        </w:trPr>
        <w:tc>
          <w:tcPr>
            <w:tcW w:w="198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3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номеров в год</w:t>
            </w:r>
          </w:p>
        </w:tc>
        <w:tc>
          <w:tcPr>
            <w:tcW w:w="526" w:type="pct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03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1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9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B6FC9" w:rsidRPr="005B6FC9" w:rsidTr="0085339A">
        <w:trPr>
          <w:trHeight w:val="283"/>
          <w:jc w:val="center"/>
        </w:trPr>
        <w:tc>
          <w:tcPr>
            <w:tcW w:w="198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общей печатной площади в одном печатном номере</w:t>
            </w:r>
          </w:p>
        </w:tc>
        <w:tc>
          <w:tcPr>
            <w:tcW w:w="526" w:type="pct"/>
          </w:tcPr>
          <w:p w:rsidR="005B6FC9" w:rsidRPr="005B6FC9" w:rsidRDefault="005B6FC9" w:rsidP="008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кв.см.</w:t>
            </w:r>
          </w:p>
        </w:tc>
        <w:tc>
          <w:tcPr>
            <w:tcW w:w="1103" w:type="pct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491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491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489" w:type="pct"/>
            <w:vAlign w:val="center"/>
          </w:tcPr>
          <w:p w:rsidR="005B6FC9" w:rsidRPr="005B6FC9" w:rsidRDefault="005B6FC9" w:rsidP="008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</w:t>
            </w:r>
          </w:p>
        </w:tc>
      </w:tr>
    </w:tbl>
    <w:p w:rsidR="005B6FC9" w:rsidRDefault="005B6FC9" w:rsidP="00ED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EE7" w:rsidRPr="00ED4D59" w:rsidRDefault="00426EE7" w:rsidP="00ED4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77B" w:rsidRPr="00FD677B" w:rsidRDefault="00F83AB5" w:rsidP="00FD677B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sub_10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D677B" w:rsidRPr="00FD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Организация управления Программой и контроль за ее выполнением</w:t>
      </w:r>
    </w:p>
    <w:bookmarkEnd w:id="10"/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контроль исполнения Программы осуществляет </w:t>
      </w:r>
      <w:r w:rsidR="0042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отдел 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Кривошеинского района, которая по мере необходимости уточняет целевые показатели и затраты по программным мероприятиям, механизм реализации программы.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42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отдела 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Кривошеинского района, отвечающие за исполнение Программы ежегодно представляют </w:t>
      </w:r>
      <w:r w:rsidR="00426E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</w:t>
      </w: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по экономической политике и целевым программам Администрации Кривошеинского района отчет о ходе и эффективности реализации Программы.</w:t>
      </w:r>
    </w:p>
    <w:p w:rsidR="00FD677B" w:rsidRPr="00FD677B" w:rsidRDefault="00FD677B" w:rsidP="00FD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финансирования мероприятий, либо недостаточности Программы Администрацией Кривошеинского района вносятся предложения об изменении объема и сроков их реализации.</w:t>
      </w:r>
      <w:bookmarkStart w:id="11" w:name="sub_1000"/>
      <w:bookmarkEnd w:id="11"/>
    </w:p>
    <w:sectPr w:rsidR="00FD677B" w:rsidRPr="00FD677B" w:rsidSect="00615CD9">
      <w:pgSz w:w="11906" w:h="16838"/>
      <w:pgMar w:top="56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1F" w:rsidRDefault="00713A1F" w:rsidP="00615CD9">
      <w:pPr>
        <w:spacing w:after="0" w:line="240" w:lineRule="auto"/>
      </w:pPr>
      <w:r>
        <w:separator/>
      </w:r>
    </w:p>
  </w:endnote>
  <w:endnote w:type="continuationSeparator" w:id="0">
    <w:p w:rsidR="00713A1F" w:rsidRDefault="00713A1F" w:rsidP="0061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1F" w:rsidRDefault="00713A1F" w:rsidP="00615CD9">
      <w:pPr>
        <w:spacing w:after="0" w:line="240" w:lineRule="auto"/>
      </w:pPr>
      <w:r>
        <w:separator/>
      </w:r>
    </w:p>
  </w:footnote>
  <w:footnote w:type="continuationSeparator" w:id="0">
    <w:p w:rsidR="00713A1F" w:rsidRDefault="00713A1F" w:rsidP="0061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A64"/>
    <w:multiLevelType w:val="hybridMultilevel"/>
    <w:tmpl w:val="912C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2B09"/>
    <w:multiLevelType w:val="hybridMultilevel"/>
    <w:tmpl w:val="CC34765C"/>
    <w:lvl w:ilvl="0" w:tplc="5C3CF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225E25"/>
    <w:multiLevelType w:val="hybridMultilevel"/>
    <w:tmpl w:val="9026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F4"/>
    <w:rsid w:val="00076ADE"/>
    <w:rsid w:val="000A3ACD"/>
    <w:rsid w:val="000A7060"/>
    <w:rsid w:val="00130BBD"/>
    <w:rsid w:val="002D7C43"/>
    <w:rsid w:val="00353D0B"/>
    <w:rsid w:val="00426EE7"/>
    <w:rsid w:val="0045481F"/>
    <w:rsid w:val="00487C61"/>
    <w:rsid w:val="005119F1"/>
    <w:rsid w:val="00580FC7"/>
    <w:rsid w:val="005A77B5"/>
    <w:rsid w:val="005B6FC9"/>
    <w:rsid w:val="00615CD9"/>
    <w:rsid w:val="006E0993"/>
    <w:rsid w:val="00713A1F"/>
    <w:rsid w:val="007E705A"/>
    <w:rsid w:val="00820A53"/>
    <w:rsid w:val="00821E02"/>
    <w:rsid w:val="00867001"/>
    <w:rsid w:val="008E59F8"/>
    <w:rsid w:val="009A1D76"/>
    <w:rsid w:val="00A3695B"/>
    <w:rsid w:val="00A427A4"/>
    <w:rsid w:val="00A60166"/>
    <w:rsid w:val="00AF7323"/>
    <w:rsid w:val="00B85E55"/>
    <w:rsid w:val="00C93AFD"/>
    <w:rsid w:val="00CA1312"/>
    <w:rsid w:val="00CA6707"/>
    <w:rsid w:val="00CE3E11"/>
    <w:rsid w:val="00D43EFB"/>
    <w:rsid w:val="00DA1D50"/>
    <w:rsid w:val="00DB1D37"/>
    <w:rsid w:val="00DB6E38"/>
    <w:rsid w:val="00DD4FF4"/>
    <w:rsid w:val="00E21B95"/>
    <w:rsid w:val="00E2265D"/>
    <w:rsid w:val="00EC3D78"/>
    <w:rsid w:val="00ED4D59"/>
    <w:rsid w:val="00F34E67"/>
    <w:rsid w:val="00F51387"/>
    <w:rsid w:val="00F83AB5"/>
    <w:rsid w:val="00FA66D8"/>
    <w:rsid w:val="00FC0ACF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747E8"/>
  <w15:chartTrackingRefBased/>
  <w15:docId w15:val="{846EB403-B949-4B76-9B70-729B84D0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D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CD9"/>
  </w:style>
  <w:style w:type="paragraph" w:styleId="a8">
    <w:name w:val="footer"/>
    <w:basedOn w:val="a"/>
    <w:link w:val="a9"/>
    <w:uiPriority w:val="99"/>
    <w:unhideWhenUsed/>
    <w:rsid w:val="0061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Глазачева ЛА</dc:creator>
  <cp:keywords/>
  <dc:description/>
  <cp:lastModifiedBy>Глазачева ЛА</cp:lastModifiedBy>
  <cp:revision>29</cp:revision>
  <cp:lastPrinted>2024-11-26T08:10:00Z</cp:lastPrinted>
  <dcterms:created xsi:type="dcterms:W3CDTF">2024-11-21T07:52:00Z</dcterms:created>
  <dcterms:modified xsi:type="dcterms:W3CDTF">2024-12-19T09:27:00Z</dcterms:modified>
</cp:coreProperties>
</file>