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7A" w:rsidRDefault="0055407A" w:rsidP="0055407A">
      <w:pPr>
        <w:pStyle w:val="2"/>
        <w:spacing w:line="360" w:lineRule="auto"/>
        <w:ind w:right="414"/>
        <w:rPr>
          <w:b w:val="0"/>
        </w:rPr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07A" w:rsidRDefault="0055407A" w:rsidP="0055407A">
      <w:pPr>
        <w:jc w:val="center"/>
        <w:rPr>
          <w:b/>
        </w:rPr>
      </w:pPr>
      <w:r>
        <w:rPr>
          <w:b/>
        </w:rPr>
        <w:t>АДМИНИСТРАЦИЯ КРИВОШЕИНСКОГО РАЙОНА</w:t>
      </w:r>
    </w:p>
    <w:p w:rsidR="0055407A" w:rsidRDefault="0055407A" w:rsidP="0055407A">
      <w:pPr>
        <w:jc w:val="center"/>
        <w:rPr>
          <w:b/>
        </w:rPr>
      </w:pPr>
      <w:r>
        <w:rPr>
          <w:b/>
        </w:rPr>
        <w:t>РАПОРЯЖЕНИЕ</w:t>
      </w:r>
    </w:p>
    <w:p w:rsidR="0055407A" w:rsidRDefault="0073226F" w:rsidP="0055407A">
      <w:pPr>
        <w:tabs>
          <w:tab w:val="left" w:pos="8760"/>
        </w:tabs>
      </w:pPr>
      <w:r>
        <w:t>14.04</w:t>
      </w:r>
      <w:r w:rsidR="0055407A">
        <w:t>.2015                                                                                                                 №</w:t>
      </w:r>
      <w:r>
        <w:t xml:space="preserve"> 81</w:t>
      </w:r>
      <w:r w:rsidR="0055407A">
        <w:t>-р</w:t>
      </w:r>
    </w:p>
    <w:p w:rsidR="0055407A" w:rsidRDefault="0055407A" w:rsidP="0055407A">
      <w:pPr>
        <w:jc w:val="center"/>
      </w:pPr>
      <w:r>
        <w:t>с. Кривошеино</w:t>
      </w:r>
    </w:p>
    <w:p w:rsidR="0055407A" w:rsidRDefault="0055407A" w:rsidP="0055407A">
      <w:pPr>
        <w:jc w:val="center"/>
      </w:pPr>
      <w:r>
        <w:t>Томской области</w:t>
      </w:r>
    </w:p>
    <w:p w:rsidR="0055407A" w:rsidRDefault="0055407A" w:rsidP="0055407A">
      <w:pPr>
        <w:jc w:val="center"/>
      </w:pPr>
    </w:p>
    <w:p w:rsidR="0055407A" w:rsidRDefault="0055407A" w:rsidP="0055407A">
      <w:pPr>
        <w:jc w:val="center"/>
      </w:pPr>
      <w:r>
        <w:t>О проведении открытого аукциона на право заключения договор</w:t>
      </w:r>
      <w:r w:rsidR="006B1780">
        <w:t>а</w:t>
      </w:r>
      <w:r>
        <w:t xml:space="preserve"> аренды муниципального имущества </w:t>
      </w:r>
    </w:p>
    <w:p w:rsidR="0055407A" w:rsidRDefault="0055407A" w:rsidP="0055407A"/>
    <w:p w:rsidR="0055407A" w:rsidRDefault="0055407A" w:rsidP="0055407A">
      <w:pPr>
        <w:jc w:val="both"/>
      </w:pPr>
      <w:r>
        <w:tab/>
      </w:r>
      <w:proofErr w:type="gramStart"/>
      <w:r>
        <w:t>В соответствии с Гражданским Кодексом Российской Федерации, Земельным Кодексом Российской Федерации, Постановлением Правительства РФ от 11.11.2002 года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участков», Приказа Федеральной антимонопольной службы от 10 февраля 2010 года № 67 «</w:t>
      </w:r>
      <w:r w:rsidR="001E312D">
        <w:t>О порядке проведения конкурсов или аукционов на право</w:t>
      </w:r>
      <w:proofErr w:type="gramEnd"/>
      <w:r w:rsidR="001E312D">
        <w:t xml:space="preserve"> </w:t>
      </w:r>
      <w:proofErr w:type="gramStart"/>
      <w:r w:rsidR="001E312D">
        <w:t xml:space="preserve">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="006B1780">
        <w:t>в связи с признанием открытого аукциона (извещения о проведении торгов: № 280115/1577364/01 от 28.01.2015 года лот № 1) на право заключения</w:t>
      </w:r>
      <w:proofErr w:type="gramEnd"/>
      <w:r w:rsidR="006B1780">
        <w:t xml:space="preserve"> договора аренды недвижимого имущества</w:t>
      </w:r>
      <w:r w:rsidR="00C01D7B">
        <w:t xml:space="preserve"> </w:t>
      </w:r>
      <w:proofErr w:type="gramStart"/>
      <w:r w:rsidR="00C01D7B">
        <w:t>несостоявшимся</w:t>
      </w:r>
      <w:proofErr w:type="gramEnd"/>
      <w:r w:rsidR="001E312D">
        <w:t>:</w:t>
      </w:r>
    </w:p>
    <w:p w:rsidR="001E312D" w:rsidRPr="001E4D65" w:rsidRDefault="0055407A" w:rsidP="0055407A">
      <w:pPr>
        <w:jc w:val="both"/>
      </w:pPr>
      <w:r>
        <w:tab/>
        <w:t xml:space="preserve">1. </w:t>
      </w:r>
      <w:r w:rsidR="00C01D7B">
        <w:t>Комиссии по проведению аукционов осуществить мероприятие по организации и проведени</w:t>
      </w:r>
      <w:r w:rsidR="0073226F">
        <w:t>ю</w:t>
      </w:r>
      <w:r w:rsidR="00C01D7B">
        <w:t xml:space="preserve"> открытого по со</w:t>
      </w:r>
      <w:r w:rsidR="0073226F">
        <w:t>с</w:t>
      </w:r>
      <w:r w:rsidR="00C01D7B">
        <w:t>таву участников и форме подаче предложений аукциона на право заключения договора аренды муниципального имущества</w:t>
      </w:r>
      <w:r w:rsidR="001E312D">
        <w:t>:</w:t>
      </w:r>
      <w:r w:rsidR="00611165">
        <w:t xml:space="preserve"> </w:t>
      </w:r>
      <w:r w:rsidR="001E312D">
        <w:t>нежилые помещения, общей площадью 145,6 кв.м., расположенные по адресу: Томская область, Кривошеинский район, с. Кривошеино, ул. Заводская, 2а.</w:t>
      </w:r>
    </w:p>
    <w:p w:rsidR="00611165" w:rsidRDefault="00C01D7B" w:rsidP="0061116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611165" w:rsidRPr="00611165">
        <w:rPr>
          <w:rFonts w:ascii="Times New Roman" w:hAnsi="Times New Roman" w:cs="Times New Roman"/>
          <w:sz w:val="24"/>
          <w:szCs w:val="24"/>
        </w:rPr>
        <w:t>Утвердить аукционную документацию согласно приложению к настоящему распоряжению.</w:t>
      </w:r>
      <w:r w:rsidRPr="00611165">
        <w:rPr>
          <w:rFonts w:ascii="Times New Roman" w:hAnsi="Times New Roman" w:cs="Times New Roman"/>
          <w:sz w:val="24"/>
          <w:szCs w:val="24"/>
        </w:rPr>
        <w:tab/>
      </w:r>
    </w:p>
    <w:p w:rsidR="00C01D7B" w:rsidRPr="00611165" w:rsidRDefault="00C01D7B" w:rsidP="0061116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165">
        <w:rPr>
          <w:rFonts w:ascii="Times New Roman" w:hAnsi="Times New Roman" w:cs="Times New Roman"/>
          <w:sz w:val="24"/>
          <w:szCs w:val="24"/>
        </w:rPr>
        <w:t xml:space="preserve">3. Информационное сообщение о </w:t>
      </w:r>
      <w:r w:rsidR="00611165">
        <w:rPr>
          <w:rFonts w:ascii="Times New Roman" w:hAnsi="Times New Roman" w:cs="Times New Roman"/>
          <w:sz w:val="24"/>
          <w:szCs w:val="24"/>
        </w:rPr>
        <w:t>проведении открытого аукциона на право заключения договора аренды</w:t>
      </w:r>
      <w:r w:rsidRPr="00611165">
        <w:rPr>
          <w:rFonts w:ascii="Times New Roman" w:hAnsi="Times New Roman" w:cs="Times New Roman"/>
          <w:sz w:val="24"/>
          <w:szCs w:val="24"/>
        </w:rPr>
        <w:t xml:space="preserve"> муниципального имущества разместить на сайте </w:t>
      </w:r>
      <w:hyperlink r:id="rId6" w:history="1">
        <w:r w:rsidRPr="00611165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611165">
        <w:rPr>
          <w:rFonts w:ascii="Times New Roman" w:hAnsi="Times New Roman" w:cs="Times New Roman"/>
          <w:sz w:val="24"/>
          <w:szCs w:val="24"/>
        </w:rPr>
        <w:t xml:space="preserve">, на официальном сайте муниципального образования Кривошеинский район в сети «Интернет» </w:t>
      </w:r>
      <w:hyperlink r:id="rId7" w:history="1">
        <w:r w:rsidRPr="00611165">
          <w:rPr>
            <w:rStyle w:val="a3"/>
            <w:rFonts w:ascii="Times New Roman" w:hAnsi="Times New Roman" w:cs="Times New Roman"/>
            <w:sz w:val="24"/>
            <w:szCs w:val="24"/>
          </w:rPr>
          <w:t>http://kradm.tomsk.ru</w:t>
        </w:r>
      </w:hyperlink>
      <w:r w:rsidRPr="00611165">
        <w:rPr>
          <w:rFonts w:ascii="Times New Roman" w:hAnsi="Times New Roman" w:cs="Times New Roman"/>
          <w:sz w:val="24"/>
          <w:szCs w:val="24"/>
        </w:rPr>
        <w:t xml:space="preserve"> и опубликовать в газете «Районные Вести».</w:t>
      </w:r>
    </w:p>
    <w:p w:rsidR="00C01D7B" w:rsidRDefault="00C01D7B" w:rsidP="00C01D7B">
      <w:pPr>
        <w:jc w:val="both"/>
      </w:pPr>
      <w:r>
        <w:tab/>
        <w:t>4. Распоряжение вступает в силу со дня его подписания.</w:t>
      </w:r>
    </w:p>
    <w:p w:rsidR="00C01D7B" w:rsidRDefault="00C01D7B" w:rsidP="00C01D7B">
      <w:pPr>
        <w:jc w:val="both"/>
      </w:pPr>
      <w:r>
        <w:tab/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C01D7B" w:rsidRDefault="00C01D7B" w:rsidP="0055407A">
      <w:pPr>
        <w:jc w:val="both"/>
      </w:pPr>
    </w:p>
    <w:p w:rsidR="00C01D7B" w:rsidRDefault="00C01D7B" w:rsidP="0055407A">
      <w:pPr>
        <w:jc w:val="both"/>
      </w:pPr>
    </w:p>
    <w:p w:rsidR="0055407A" w:rsidRDefault="0055407A" w:rsidP="0055407A">
      <w:pPr>
        <w:jc w:val="both"/>
      </w:pPr>
      <w:r>
        <w:t xml:space="preserve">Глава Кривошеинского района </w:t>
      </w:r>
    </w:p>
    <w:p w:rsidR="0055407A" w:rsidRDefault="0055407A" w:rsidP="0055407A">
      <w:pPr>
        <w:jc w:val="both"/>
      </w:pPr>
      <w:r>
        <w:t xml:space="preserve">(Глава Администрации)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 Разумников</w:t>
      </w:r>
    </w:p>
    <w:p w:rsidR="0055407A" w:rsidRDefault="0055407A" w:rsidP="0055407A">
      <w:pPr>
        <w:jc w:val="both"/>
      </w:pPr>
    </w:p>
    <w:p w:rsidR="0055407A" w:rsidRDefault="0055407A" w:rsidP="0055407A">
      <w:pPr>
        <w:jc w:val="both"/>
      </w:pPr>
    </w:p>
    <w:p w:rsidR="007A56F5" w:rsidRDefault="007A56F5" w:rsidP="0055407A">
      <w:pPr>
        <w:jc w:val="both"/>
      </w:pPr>
      <w:bookmarkStart w:id="0" w:name="_GoBack"/>
      <w:r>
        <w:t>Верно:</w:t>
      </w:r>
    </w:p>
    <w:p w:rsidR="007A56F5" w:rsidRDefault="007A56F5" w:rsidP="0055407A">
      <w:pPr>
        <w:jc w:val="both"/>
      </w:pPr>
      <w:r>
        <w:t xml:space="preserve">Управляющий делами Администрации </w:t>
      </w:r>
      <w:r>
        <w:tab/>
      </w:r>
      <w:r>
        <w:tab/>
      </w:r>
      <w:r>
        <w:tab/>
      </w:r>
      <w:r>
        <w:tab/>
      </w:r>
      <w:r>
        <w:tab/>
        <w:t>М.Ю. Каричева</w:t>
      </w:r>
    </w:p>
    <w:bookmarkEnd w:id="0"/>
    <w:p w:rsidR="00C01D7B" w:rsidRDefault="00C01D7B" w:rsidP="0055407A">
      <w:pPr>
        <w:jc w:val="both"/>
      </w:pPr>
    </w:p>
    <w:p w:rsidR="0055407A" w:rsidRDefault="0055407A" w:rsidP="0055407A">
      <w:pPr>
        <w:jc w:val="both"/>
      </w:pPr>
    </w:p>
    <w:p w:rsidR="0055407A" w:rsidRDefault="0055407A" w:rsidP="0055407A">
      <w:pPr>
        <w:jc w:val="both"/>
        <w:rPr>
          <w:sz w:val="20"/>
          <w:szCs w:val="20"/>
        </w:rPr>
      </w:pPr>
      <w:r>
        <w:rPr>
          <w:sz w:val="20"/>
          <w:szCs w:val="20"/>
        </w:rPr>
        <w:t>Петроченко Александр Леонидович</w:t>
      </w:r>
    </w:p>
    <w:p w:rsidR="0055407A" w:rsidRDefault="0055407A" w:rsidP="005540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(8-38-251) 2-11-81</w:t>
      </w:r>
    </w:p>
    <w:p w:rsidR="00C01D7B" w:rsidRDefault="00C01D7B" w:rsidP="0055407A">
      <w:pPr>
        <w:jc w:val="both"/>
        <w:rPr>
          <w:sz w:val="20"/>
          <w:szCs w:val="20"/>
        </w:rPr>
      </w:pPr>
    </w:p>
    <w:p w:rsidR="00C01D7B" w:rsidRDefault="00C01D7B" w:rsidP="0055407A">
      <w:pPr>
        <w:jc w:val="both"/>
        <w:rPr>
          <w:sz w:val="20"/>
          <w:szCs w:val="20"/>
        </w:rPr>
      </w:pPr>
    </w:p>
    <w:p w:rsidR="001F17D7" w:rsidRPr="00611165" w:rsidRDefault="0055407A" w:rsidP="00611165">
      <w:pPr>
        <w:jc w:val="both"/>
        <w:rPr>
          <w:sz w:val="20"/>
          <w:szCs w:val="20"/>
        </w:rPr>
      </w:pPr>
      <w:r>
        <w:rPr>
          <w:sz w:val="20"/>
          <w:szCs w:val="20"/>
        </w:rPr>
        <w:t>Прокуратура, Управление финансов, Библиотека, Архипов А.М., Пилипенко М.</w:t>
      </w:r>
      <w:proofErr w:type="gramStart"/>
      <w:r>
        <w:rPr>
          <w:sz w:val="20"/>
          <w:szCs w:val="20"/>
        </w:rPr>
        <w:t>Ю</w:t>
      </w:r>
      <w:proofErr w:type="gramEnd"/>
      <w:r>
        <w:rPr>
          <w:sz w:val="20"/>
          <w:szCs w:val="20"/>
        </w:rPr>
        <w:t xml:space="preserve"> – 3.</w:t>
      </w:r>
    </w:p>
    <w:sectPr w:rsidR="001F17D7" w:rsidRPr="00611165" w:rsidSect="00D9226C">
      <w:pgSz w:w="11906" w:h="16838"/>
      <w:pgMar w:top="426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FB"/>
    <w:rsid w:val="000267FB"/>
    <w:rsid w:val="001E312D"/>
    <w:rsid w:val="001F17D7"/>
    <w:rsid w:val="00201B68"/>
    <w:rsid w:val="0055407A"/>
    <w:rsid w:val="00611165"/>
    <w:rsid w:val="006B1780"/>
    <w:rsid w:val="0073226F"/>
    <w:rsid w:val="007A56F5"/>
    <w:rsid w:val="00C01D7B"/>
    <w:rsid w:val="00D4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5407A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40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5540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40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0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01D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lsta">
    <w:name w:val="alsta"/>
    <w:basedOn w:val="a"/>
    <w:rsid w:val="00C01D7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5407A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40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5540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40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0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01D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lsta">
    <w:name w:val="alsta"/>
    <w:basedOn w:val="a"/>
    <w:rsid w:val="00C01D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dm.tom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2015-04-20T08:38:00Z</cp:lastPrinted>
  <dcterms:created xsi:type="dcterms:W3CDTF">2015-04-13T08:23:00Z</dcterms:created>
  <dcterms:modified xsi:type="dcterms:W3CDTF">2015-04-20T08:38:00Z</dcterms:modified>
</cp:coreProperties>
</file>