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6D" w:rsidRPr="00684FEC" w:rsidRDefault="0077296D" w:rsidP="00F100B8">
      <w:pPr>
        <w:jc w:val="center"/>
        <w:rPr>
          <w:rFonts w:ascii="Arial" w:eastAsia="Arial Unicode MS" w:hAnsi="Arial" w:cs="Arial"/>
          <w:b/>
          <w:i/>
          <w:iCs/>
        </w:rPr>
      </w:pPr>
    </w:p>
    <w:p w:rsidR="009C24B1" w:rsidRPr="00684FEC" w:rsidRDefault="009C24B1" w:rsidP="00684FEC">
      <w:pPr>
        <w:pStyle w:val="2"/>
        <w:rPr>
          <w:rFonts w:ascii="Arial" w:hAnsi="Arial" w:cs="Arial"/>
          <w:sz w:val="24"/>
          <w:szCs w:val="24"/>
        </w:rPr>
      </w:pPr>
      <w:r w:rsidRPr="00684FEC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9C24B1" w:rsidRPr="00684FEC" w:rsidRDefault="009C24B1" w:rsidP="009C24B1">
      <w:pPr>
        <w:jc w:val="center"/>
        <w:rPr>
          <w:rFonts w:ascii="Arial" w:hAnsi="Arial" w:cs="Arial"/>
          <w:b/>
        </w:rPr>
      </w:pPr>
      <w:r w:rsidRPr="00684FEC">
        <w:rPr>
          <w:rFonts w:ascii="Arial" w:hAnsi="Arial" w:cs="Arial"/>
          <w:b/>
        </w:rPr>
        <w:t>ПОСТАНОВЛЕНИЕ</w:t>
      </w:r>
    </w:p>
    <w:p w:rsidR="009C24B1" w:rsidRPr="00684FEC" w:rsidRDefault="00021975" w:rsidP="009C24B1">
      <w:pPr>
        <w:jc w:val="both"/>
        <w:rPr>
          <w:rFonts w:ascii="Arial" w:hAnsi="Arial" w:cs="Arial"/>
        </w:rPr>
      </w:pPr>
      <w:r w:rsidRPr="00684FEC">
        <w:rPr>
          <w:rFonts w:ascii="Arial" w:hAnsi="Arial" w:cs="Arial"/>
        </w:rPr>
        <w:t>24</w:t>
      </w:r>
      <w:r w:rsidR="009C24B1" w:rsidRPr="00684FEC">
        <w:rPr>
          <w:rFonts w:ascii="Arial" w:hAnsi="Arial" w:cs="Arial"/>
        </w:rPr>
        <w:t>.</w:t>
      </w:r>
      <w:r w:rsidRPr="00684FEC">
        <w:rPr>
          <w:rFonts w:ascii="Arial" w:hAnsi="Arial" w:cs="Arial"/>
        </w:rPr>
        <w:t>11.2014</w:t>
      </w:r>
      <w:r w:rsidR="009C24B1" w:rsidRPr="00684FEC">
        <w:rPr>
          <w:rFonts w:ascii="Arial" w:hAnsi="Arial" w:cs="Arial"/>
        </w:rPr>
        <w:t xml:space="preserve">                                                                                                            № 7</w:t>
      </w:r>
      <w:r w:rsidRPr="00684FEC">
        <w:rPr>
          <w:rFonts w:ascii="Arial" w:hAnsi="Arial" w:cs="Arial"/>
        </w:rPr>
        <w:t>91</w:t>
      </w:r>
    </w:p>
    <w:p w:rsidR="009C24B1" w:rsidRPr="00684FEC" w:rsidRDefault="009C24B1" w:rsidP="009C24B1">
      <w:pPr>
        <w:jc w:val="both"/>
        <w:rPr>
          <w:rFonts w:ascii="Arial" w:hAnsi="Arial" w:cs="Arial"/>
        </w:rPr>
      </w:pPr>
    </w:p>
    <w:p w:rsidR="009C24B1" w:rsidRPr="00684FEC" w:rsidRDefault="009C24B1" w:rsidP="009C24B1">
      <w:pPr>
        <w:jc w:val="center"/>
        <w:rPr>
          <w:rFonts w:ascii="Arial" w:hAnsi="Arial" w:cs="Arial"/>
        </w:rPr>
      </w:pPr>
      <w:r w:rsidRPr="00684FEC">
        <w:rPr>
          <w:rFonts w:ascii="Arial" w:hAnsi="Arial" w:cs="Arial"/>
        </w:rPr>
        <w:t>с. Кривошеино</w:t>
      </w:r>
    </w:p>
    <w:p w:rsidR="009C24B1" w:rsidRPr="00684FEC" w:rsidRDefault="009C24B1" w:rsidP="009C24B1">
      <w:pPr>
        <w:jc w:val="center"/>
        <w:rPr>
          <w:rFonts w:ascii="Arial" w:hAnsi="Arial" w:cs="Arial"/>
        </w:rPr>
      </w:pPr>
      <w:r w:rsidRPr="00684FEC">
        <w:rPr>
          <w:rFonts w:ascii="Arial" w:hAnsi="Arial" w:cs="Arial"/>
        </w:rPr>
        <w:t>Томской области</w:t>
      </w:r>
    </w:p>
    <w:p w:rsidR="009C24B1" w:rsidRPr="00684FEC" w:rsidRDefault="009C24B1" w:rsidP="009C24B1">
      <w:pPr>
        <w:rPr>
          <w:rFonts w:ascii="Arial" w:hAnsi="Arial" w:cs="Arial"/>
        </w:rPr>
      </w:pPr>
    </w:p>
    <w:p w:rsidR="009C24B1" w:rsidRPr="00684FEC" w:rsidRDefault="009C24B1" w:rsidP="00021975">
      <w:pPr>
        <w:jc w:val="center"/>
        <w:rPr>
          <w:rFonts w:ascii="Arial" w:hAnsi="Arial" w:cs="Arial"/>
        </w:rPr>
      </w:pPr>
      <w:r w:rsidRPr="00684FEC">
        <w:rPr>
          <w:rFonts w:ascii="Arial" w:hAnsi="Arial" w:cs="Arial"/>
        </w:rPr>
        <w:t xml:space="preserve">Об утверждении    </w:t>
      </w:r>
      <w:r w:rsidR="00410D3A" w:rsidRPr="00684FEC">
        <w:rPr>
          <w:rFonts w:ascii="Arial" w:hAnsi="Arial" w:cs="Arial"/>
        </w:rPr>
        <w:t>муниципальной</w:t>
      </w:r>
    </w:p>
    <w:p w:rsidR="009C24B1" w:rsidRPr="00684FEC" w:rsidRDefault="009C24B1" w:rsidP="00021975">
      <w:pPr>
        <w:jc w:val="center"/>
        <w:rPr>
          <w:rFonts w:ascii="Arial" w:hAnsi="Arial" w:cs="Arial"/>
        </w:rPr>
      </w:pPr>
      <w:r w:rsidRPr="00684FEC">
        <w:rPr>
          <w:rFonts w:ascii="Arial" w:hAnsi="Arial" w:cs="Arial"/>
        </w:rPr>
        <w:t>программы  «Развитие молодёжной политики</w:t>
      </w:r>
    </w:p>
    <w:p w:rsidR="009C24B1" w:rsidRDefault="009C24B1" w:rsidP="00021975">
      <w:pPr>
        <w:jc w:val="center"/>
        <w:rPr>
          <w:rFonts w:ascii="Arial" w:hAnsi="Arial" w:cs="Arial"/>
        </w:rPr>
      </w:pPr>
      <w:r w:rsidRPr="00684FEC">
        <w:rPr>
          <w:rFonts w:ascii="Arial" w:hAnsi="Arial" w:cs="Arial"/>
        </w:rPr>
        <w:t>на территории Кривошеинского района в 201</w:t>
      </w:r>
      <w:r w:rsidR="00021975" w:rsidRPr="00684FEC">
        <w:rPr>
          <w:rFonts w:ascii="Arial" w:hAnsi="Arial" w:cs="Arial"/>
        </w:rPr>
        <w:t>5</w:t>
      </w:r>
      <w:r w:rsidRPr="00684FEC">
        <w:rPr>
          <w:rFonts w:ascii="Arial" w:hAnsi="Arial" w:cs="Arial"/>
        </w:rPr>
        <w:t>-201</w:t>
      </w:r>
      <w:r w:rsidR="00021975" w:rsidRPr="00684FEC">
        <w:rPr>
          <w:rFonts w:ascii="Arial" w:hAnsi="Arial" w:cs="Arial"/>
        </w:rPr>
        <w:t>7</w:t>
      </w:r>
      <w:r w:rsidRPr="00684FEC">
        <w:rPr>
          <w:rFonts w:ascii="Arial" w:hAnsi="Arial" w:cs="Arial"/>
        </w:rPr>
        <w:t>гг».</w:t>
      </w:r>
    </w:p>
    <w:p w:rsidR="00684FEC" w:rsidRPr="00684FEC" w:rsidRDefault="00684FEC" w:rsidP="0002197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(в редакции постановления Администрации Кривошеинского района от 30.12.2016 № 424</w:t>
      </w:r>
      <w:r w:rsidR="003F7BDF">
        <w:rPr>
          <w:rFonts w:ascii="Arial" w:hAnsi="Arial" w:cs="Arial"/>
          <w:i/>
        </w:rPr>
        <w:t xml:space="preserve">; </w:t>
      </w:r>
      <w:r w:rsidR="00F177B3">
        <w:rPr>
          <w:rFonts w:ascii="Arial" w:hAnsi="Arial" w:cs="Arial"/>
          <w:i/>
        </w:rPr>
        <w:t xml:space="preserve">от 25.12.2017 № 609; </w:t>
      </w:r>
      <w:r w:rsidR="003F7BDF">
        <w:rPr>
          <w:rFonts w:ascii="Arial" w:hAnsi="Arial" w:cs="Arial"/>
          <w:i/>
        </w:rPr>
        <w:t>от 29.12.2017 № 616</w:t>
      </w:r>
      <w:r>
        <w:rPr>
          <w:rFonts w:ascii="Arial" w:hAnsi="Arial" w:cs="Arial"/>
          <w:i/>
        </w:rPr>
        <w:t>)</w:t>
      </w:r>
    </w:p>
    <w:p w:rsidR="009C24B1" w:rsidRPr="00684FEC" w:rsidRDefault="009C24B1" w:rsidP="009C24B1">
      <w:pPr>
        <w:rPr>
          <w:rFonts w:ascii="Arial" w:hAnsi="Arial" w:cs="Arial"/>
        </w:rPr>
      </w:pPr>
    </w:p>
    <w:p w:rsidR="009C24B1" w:rsidRPr="00684FEC" w:rsidRDefault="009C24B1" w:rsidP="009C24B1">
      <w:pPr>
        <w:rPr>
          <w:rFonts w:ascii="Arial" w:hAnsi="Arial" w:cs="Arial"/>
        </w:rPr>
      </w:pPr>
    </w:p>
    <w:p w:rsidR="009C24B1" w:rsidRPr="00684FEC" w:rsidRDefault="009C24B1" w:rsidP="009C24B1">
      <w:pPr>
        <w:jc w:val="both"/>
        <w:rPr>
          <w:rFonts w:ascii="Arial" w:hAnsi="Arial" w:cs="Arial"/>
        </w:rPr>
      </w:pPr>
      <w:r w:rsidRPr="00684FEC">
        <w:rPr>
          <w:rFonts w:ascii="Arial" w:hAnsi="Arial" w:cs="Arial"/>
        </w:rPr>
        <w:tab/>
        <w:t xml:space="preserve">В целях создания комплекса условий и эффективных механизмов реализации молодёжной политики в Кривошеинском районе, вовлечение молодёжи в общественную жизнь, трудовую, интеллектуальную деятельность и повышение её информированности </w:t>
      </w:r>
    </w:p>
    <w:p w:rsidR="009C24B1" w:rsidRPr="00684FEC" w:rsidRDefault="009C24B1" w:rsidP="009C24B1">
      <w:pPr>
        <w:jc w:val="both"/>
        <w:rPr>
          <w:rFonts w:ascii="Arial" w:hAnsi="Arial" w:cs="Arial"/>
        </w:rPr>
      </w:pPr>
    </w:p>
    <w:p w:rsidR="009C24B1" w:rsidRPr="00684FEC" w:rsidRDefault="009C24B1" w:rsidP="009C24B1">
      <w:pPr>
        <w:jc w:val="both"/>
        <w:rPr>
          <w:rFonts w:ascii="Arial" w:hAnsi="Arial" w:cs="Arial"/>
        </w:rPr>
      </w:pPr>
      <w:r w:rsidRPr="00684FEC">
        <w:rPr>
          <w:rFonts w:ascii="Arial" w:hAnsi="Arial" w:cs="Arial"/>
        </w:rPr>
        <w:tab/>
        <w:t>ПОСТАНОВЛЯЮ:</w:t>
      </w:r>
    </w:p>
    <w:p w:rsidR="009C24B1" w:rsidRPr="00684FEC" w:rsidRDefault="009C24B1" w:rsidP="00F857EF">
      <w:pPr>
        <w:jc w:val="both"/>
        <w:rPr>
          <w:rFonts w:ascii="Arial" w:hAnsi="Arial" w:cs="Arial"/>
        </w:rPr>
      </w:pPr>
      <w:r w:rsidRPr="00684FEC">
        <w:rPr>
          <w:rFonts w:ascii="Arial" w:hAnsi="Arial" w:cs="Arial"/>
        </w:rPr>
        <w:tab/>
        <w:t xml:space="preserve">1. Утвердить  </w:t>
      </w:r>
      <w:r w:rsidR="00F857EF" w:rsidRPr="00684FEC">
        <w:rPr>
          <w:rFonts w:ascii="Arial" w:hAnsi="Arial" w:cs="Arial"/>
        </w:rPr>
        <w:t>муниципальную</w:t>
      </w:r>
      <w:r w:rsidRPr="00684FEC">
        <w:rPr>
          <w:rFonts w:ascii="Arial" w:hAnsi="Arial" w:cs="Arial"/>
        </w:rPr>
        <w:t xml:space="preserve">  программу «Развитие молодёжной политикина территории Кривошеинского района в 201</w:t>
      </w:r>
      <w:r w:rsidR="00021975" w:rsidRPr="00684FEC">
        <w:rPr>
          <w:rFonts w:ascii="Arial" w:hAnsi="Arial" w:cs="Arial"/>
        </w:rPr>
        <w:t>5</w:t>
      </w:r>
      <w:r w:rsidRPr="00684FEC">
        <w:rPr>
          <w:rFonts w:ascii="Arial" w:hAnsi="Arial" w:cs="Arial"/>
        </w:rPr>
        <w:t>-201</w:t>
      </w:r>
      <w:r w:rsidR="00021975" w:rsidRPr="00684FEC">
        <w:rPr>
          <w:rFonts w:ascii="Arial" w:hAnsi="Arial" w:cs="Arial"/>
        </w:rPr>
        <w:t>7</w:t>
      </w:r>
      <w:r w:rsidRPr="00684FEC">
        <w:rPr>
          <w:rFonts w:ascii="Arial" w:hAnsi="Arial" w:cs="Arial"/>
        </w:rPr>
        <w:t>гг».</w:t>
      </w:r>
    </w:p>
    <w:p w:rsidR="00021975" w:rsidRPr="00684FEC" w:rsidRDefault="00021975" w:rsidP="00F857EF">
      <w:pPr>
        <w:ind w:firstLine="709"/>
        <w:jc w:val="both"/>
        <w:rPr>
          <w:rFonts w:ascii="Arial" w:hAnsi="Arial" w:cs="Arial"/>
        </w:rPr>
      </w:pPr>
      <w:r w:rsidRPr="00684FEC">
        <w:rPr>
          <w:rFonts w:ascii="Arial" w:hAnsi="Arial" w:cs="Arial"/>
        </w:rPr>
        <w:t xml:space="preserve">2. Исполнение в части исполнения средств и </w:t>
      </w:r>
      <w:r w:rsidR="00F857EF" w:rsidRPr="00684FEC">
        <w:rPr>
          <w:rFonts w:ascii="Arial" w:hAnsi="Arial" w:cs="Arial"/>
        </w:rPr>
        <w:t xml:space="preserve">финансового отчета возложить на </w:t>
      </w:r>
      <w:r w:rsidRPr="00684FEC">
        <w:rPr>
          <w:rFonts w:ascii="Arial" w:hAnsi="Arial" w:cs="Arial"/>
        </w:rPr>
        <w:t xml:space="preserve">управление финансов Администрации Кривошеинского района, исполнение мероприятий программы возложить на исполнителей программ. </w:t>
      </w:r>
    </w:p>
    <w:p w:rsidR="00021975" w:rsidRPr="00684FEC" w:rsidRDefault="00021975" w:rsidP="00021975">
      <w:pPr>
        <w:ind w:firstLine="709"/>
        <w:jc w:val="both"/>
        <w:rPr>
          <w:rFonts w:ascii="Arial" w:hAnsi="Arial" w:cs="Arial"/>
        </w:rPr>
      </w:pPr>
      <w:r w:rsidRPr="00684FEC">
        <w:rPr>
          <w:rFonts w:ascii="Arial" w:hAnsi="Arial" w:cs="Arial"/>
        </w:rPr>
        <w:t>3. Настоящее постановление подлежит опубликованию в Сборнике нормативных актов Администрации Кривошеинского района и  размещению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021975" w:rsidRPr="00684FEC" w:rsidRDefault="00021975" w:rsidP="00021975">
      <w:pPr>
        <w:ind w:firstLine="709"/>
        <w:jc w:val="both"/>
        <w:rPr>
          <w:rFonts w:ascii="Arial" w:hAnsi="Arial" w:cs="Arial"/>
        </w:rPr>
      </w:pPr>
      <w:r w:rsidRPr="00684FEC">
        <w:rPr>
          <w:rFonts w:ascii="Arial" w:hAnsi="Arial" w:cs="Arial"/>
          <w:bCs/>
        </w:rPr>
        <w:t>4. Настоящее постановление вступает в силу с даты его подписания</w:t>
      </w:r>
    </w:p>
    <w:p w:rsidR="009C24B1" w:rsidRPr="00684FEC" w:rsidRDefault="00021975" w:rsidP="009C24B1">
      <w:pPr>
        <w:jc w:val="both"/>
        <w:rPr>
          <w:rFonts w:ascii="Arial" w:hAnsi="Arial" w:cs="Arial"/>
        </w:rPr>
      </w:pPr>
      <w:r w:rsidRPr="00684FEC">
        <w:rPr>
          <w:rFonts w:ascii="Arial" w:hAnsi="Arial" w:cs="Arial"/>
        </w:rPr>
        <w:t>5</w:t>
      </w:r>
      <w:r w:rsidR="009C24B1" w:rsidRPr="00684FEC">
        <w:rPr>
          <w:rFonts w:ascii="Arial" w:hAnsi="Arial" w:cs="Arial"/>
        </w:rPr>
        <w:t xml:space="preserve">. Контроль  за исполнением постановления возложить на </w:t>
      </w:r>
      <w:r w:rsidRPr="00684FEC">
        <w:rPr>
          <w:rFonts w:ascii="Arial" w:hAnsi="Arial" w:cs="Arial"/>
        </w:rPr>
        <w:t>З</w:t>
      </w:r>
      <w:r w:rsidR="009C24B1" w:rsidRPr="00684FEC">
        <w:rPr>
          <w:rFonts w:ascii="Arial" w:hAnsi="Arial" w:cs="Arial"/>
        </w:rPr>
        <w:t xml:space="preserve">аместителя Главы </w:t>
      </w:r>
      <w:r w:rsidRPr="00684FEC">
        <w:rPr>
          <w:rFonts w:ascii="Arial" w:hAnsi="Arial" w:cs="Arial"/>
        </w:rPr>
        <w:t xml:space="preserve">муниципального образования по вопросам ЖКХ, строительства, транспортной связи, ГО и ЧС и социальным вопросам.  </w:t>
      </w:r>
    </w:p>
    <w:p w:rsidR="009C24B1" w:rsidRPr="00684FEC" w:rsidRDefault="009C24B1" w:rsidP="009C24B1">
      <w:pPr>
        <w:jc w:val="both"/>
        <w:rPr>
          <w:rFonts w:ascii="Arial" w:hAnsi="Arial" w:cs="Arial"/>
        </w:rPr>
      </w:pPr>
    </w:p>
    <w:p w:rsidR="009C24B1" w:rsidRPr="00684FEC" w:rsidRDefault="009C24B1" w:rsidP="009C24B1">
      <w:pPr>
        <w:ind w:firstLine="720"/>
        <w:jc w:val="both"/>
        <w:rPr>
          <w:rFonts w:ascii="Arial" w:hAnsi="Arial" w:cs="Arial"/>
        </w:rPr>
      </w:pPr>
    </w:p>
    <w:p w:rsidR="00684FEC" w:rsidRPr="00684FEC" w:rsidRDefault="00684FEC" w:rsidP="009C24B1">
      <w:pPr>
        <w:ind w:firstLine="720"/>
        <w:jc w:val="both"/>
        <w:rPr>
          <w:rFonts w:ascii="Arial" w:hAnsi="Arial" w:cs="Arial"/>
        </w:rPr>
      </w:pPr>
    </w:p>
    <w:p w:rsidR="009C24B1" w:rsidRPr="00684FEC" w:rsidRDefault="009C24B1" w:rsidP="009C24B1">
      <w:pPr>
        <w:rPr>
          <w:rFonts w:ascii="Arial" w:hAnsi="Arial" w:cs="Arial"/>
        </w:rPr>
      </w:pPr>
      <w:r w:rsidRPr="00684FEC">
        <w:rPr>
          <w:rFonts w:ascii="Arial" w:hAnsi="Arial" w:cs="Arial"/>
        </w:rPr>
        <w:t xml:space="preserve">Глава Кривошеинского района  </w:t>
      </w:r>
    </w:p>
    <w:p w:rsidR="009C24B1" w:rsidRPr="00684FEC" w:rsidRDefault="009C24B1" w:rsidP="009C24B1">
      <w:pPr>
        <w:rPr>
          <w:rFonts w:ascii="Arial" w:hAnsi="Arial" w:cs="Arial"/>
        </w:rPr>
      </w:pPr>
      <w:r w:rsidRPr="00684FEC">
        <w:rPr>
          <w:rFonts w:ascii="Arial" w:hAnsi="Arial" w:cs="Arial"/>
        </w:rPr>
        <w:t>(Глава Администрации)                                                                       А.В. Разумников</w:t>
      </w:r>
    </w:p>
    <w:p w:rsidR="009C24B1" w:rsidRPr="00684FEC" w:rsidRDefault="009C24B1" w:rsidP="009C24B1">
      <w:pPr>
        <w:rPr>
          <w:rFonts w:ascii="Arial" w:hAnsi="Arial" w:cs="Arial"/>
        </w:rPr>
      </w:pPr>
    </w:p>
    <w:p w:rsidR="009C24B1" w:rsidRPr="00684FEC" w:rsidRDefault="009C24B1" w:rsidP="009C24B1">
      <w:pPr>
        <w:rPr>
          <w:rFonts w:ascii="Arial" w:hAnsi="Arial" w:cs="Arial"/>
        </w:rPr>
      </w:pPr>
    </w:p>
    <w:p w:rsidR="009C24B1" w:rsidRPr="00684FEC" w:rsidRDefault="009C24B1" w:rsidP="009C24B1">
      <w:pPr>
        <w:rPr>
          <w:rFonts w:ascii="Arial" w:hAnsi="Arial" w:cs="Arial"/>
        </w:rPr>
      </w:pPr>
    </w:p>
    <w:p w:rsidR="009C24B1" w:rsidRPr="00684FEC" w:rsidRDefault="009C24B1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684FEC" w:rsidRPr="00684FEC" w:rsidRDefault="00684FEC" w:rsidP="009C24B1">
      <w:pPr>
        <w:rPr>
          <w:rFonts w:ascii="Arial" w:hAnsi="Arial" w:cs="Arial"/>
        </w:rPr>
      </w:pPr>
    </w:p>
    <w:p w:rsidR="009C24B1" w:rsidRPr="00684FEC" w:rsidRDefault="009C24B1" w:rsidP="009C24B1">
      <w:pPr>
        <w:rPr>
          <w:rFonts w:ascii="Arial" w:hAnsi="Arial" w:cs="Arial"/>
        </w:rPr>
      </w:pPr>
    </w:p>
    <w:p w:rsidR="0077296D" w:rsidRPr="00684FEC" w:rsidRDefault="0077296D" w:rsidP="0077296D">
      <w:pPr>
        <w:jc w:val="right"/>
        <w:rPr>
          <w:rFonts w:ascii="Arial" w:hAnsi="Arial" w:cs="Arial"/>
        </w:rPr>
      </w:pPr>
    </w:p>
    <w:p w:rsidR="009C24B1" w:rsidRPr="00684FEC" w:rsidRDefault="009C24B1" w:rsidP="0077296D">
      <w:pPr>
        <w:jc w:val="right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AA716D" w:rsidP="0077296D">
      <w:pPr>
        <w:jc w:val="center"/>
        <w:rPr>
          <w:rFonts w:ascii="Arial" w:eastAsia="Arial Unicode MS" w:hAnsi="Arial" w:cs="Arial"/>
          <w:b/>
          <w:i/>
          <w:iCs/>
        </w:rPr>
      </w:pPr>
      <w:r w:rsidRPr="00684FEC">
        <w:rPr>
          <w:rFonts w:ascii="Arial" w:eastAsia="Arial Unicode MS" w:hAnsi="Arial" w:cs="Arial"/>
          <w:b/>
          <w:i/>
          <w:iCs/>
        </w:rPr>
        <w:t xml:space="preserve">Муниципальная </w:t>
      </w:r>
      <w:r w:rsidR="0077296D" w:rsidRPr="00684FEC">
        <w:rPr>
          <w:rFonts w:ascii="Arial" w:eastAsia="Arial Unicode MS" w:hAnsi="Arial" w:cs="Arial"/>
          <w:b/>
          <w:i/>
          <w:iCs/>
        </w:rPr>
        <w:t xml:space="preserve"> программа</w:t>
      </w:r>
    </w:p>
    <w:p w:rsidR="0077296D" w:rsidRPr="00684FEC" w:rsidRDefault="0077296D" w:rsidP="0077296D">
      <w:pPr>
        <w:jc w:val="center"/>
        <w:rPr>
          <w:rFonts w:ascii="Arial" w:eastAsia="Arial Unicode MS" w:hAnsi="Arial" w:cs="Arial"/>
          <w:b/>
          <w:i/>
          <w:iCs/>
        </w:rPr>
      </w:pPr>
      <w:r w:rsidRPr="00684FEC">
        <w:rPr>
          <w:rFonts w:ascii="Arial" w:eastAsia="Arial Unicode MS" w:hAnsi="Arial" w:cs="Arial"/>
          <w:b/>
          <w:i/>
          <w:iCs/>
        </w:rPr>
        <w:t>«Развитие  молодёжной политики на территории  Кривошеинского  района в</w:t>
      </w:r>
      <w:r w:rsidR="00FF7293" w:rsidRPr="00684FEC">
        <w:rPr>
          <w:rFonts w:ascii="Arial" w:eastAsia="Arial Unicode MS" w:hAnsi="Arial" w:cs="Arial"/>
          <w:b/>
          <w:i/>
          <w:iCs/>
        </w:rPr>
        <w:t xml:space="preserve"> 201</w:t>
      </w:r>
      <w:r w:rsidR="00AA716D" w:rsidRPr="00684FEC">
        <w:rPr>
          <w:rFonts w:ascii="Arial" w:eastAsia="Arial Unicode MS" w:hAnsi="Arial" w:cs="Arial"/>
          <w:b/>
          <w:i/>
          <w:iCs/>
        </w:rPr>
        <w:t>5</w:t>
      </w:r>
      <w:r w:rsidR="00FF7293" w:rsidRPr="00684FEC">
        <w:rPr>
          <w:rFonts w:ascii="Arial" w:eastAsia="Arial Unicode MS" w:hAnsi="Arial" w:cs="Arial"/>
          <w:b/>
          <w:i/>
          <w:iCs/>
        </w:rPr>
        <w:t>-201</w:t>
      </w:r>
      <w:r w:rsidR="00AA716D" w:rsidRPr="00684FEC">
        <w:rPr>
          <w:rFonts w:ascii="Arial" w:eastAsia="Arial Unicode MS" w:hAnsi="Arial" w:cs="Arial"/>
          <w:b/>
          <w:i/>
          <w:iCs/>
        </w:rPr>
        <w:t>7</w:t>
      </w:r>
      <w:r w:rsidRPr="00684FEC">
        <w:rPr>
          <w:rFonts w:ascii="Arial" w:eastAsia="Arial Unicode MS" w:hAnsi="Arial" w:cs="Arial"/>
          <w:b/>
          <w:i/>
          <w:iCs/>
        </w:rPr>
        <w:t>гг.»</w:t>
      </w: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77296D" w:rsidRPr="00684FEC" w:rsidRDefault="0077296D" w:rsidP="0077296D">
      <w:pPr>
        <w:jc w:val="center"/>
        <w:rPr>
          <w:rFonts w:ascii="Arial" w:hAnsi="Arial" w:cs="Arial"/>
        </w:rPr>
      </w:pPr>
    </w:p>
    <w:p w:rsidR="00021975" w:rsidRPr="00684FEC" w:rsidRDefault="00021975" w:rsidP="0077296D">
      <w:pPr>
        <w:jc w:val="center"/>
        <w:rPr>
          <w:rFonts w:ascii="Arial" w:hAnsi="Arial" w:cs="Arial"/>
        </w:rPr>
      </w:pPr>
    </w:p>
    <w:p w:rsidR="00021975" w:rsidRPr="00684FEC" w:rsidRDefault="00021975" w:rsidP="0077296D">
      <w:pPr>
        <w:jc w:val="center"/>
        <w:rPr>
          <w:rFonts w:ascii="Arial" w:hAnsi="Arial" w:cs="Arial"/>
        </w:rPr>
      </w:pPr>
    </w:p>
    <w:p w:rsidR="00021975" w:rsidRPr="00684FEC" w:rsidRDefault="00021975" w:rsidP="0077296D">
      <w:pPr>
        <w:jc w:val="center"/>
        <w:rPr>
          <w:rFonts w:ascii="Arial" w:hAnsi="Arial" w:cs="Arial"/>
        </w:rPr>
      </w:pPr>
    </w:p>
    <w:p w:rsidR="00021975" w:rsidRPr="00684FEC" w:rsidRDefault="00021975" w:rsidP="0077296D">
      <w:pPr>
        <w:jc w:val="center"/>
        <w:rPr>
          <w:rFonts w:ascii="Arial" w:hAnsi="Arial" w:cs="Arial"/>
        </w:rPr>
      </w:pPr>
    </w:p>
    <w:p w:rsidR="00684FEC" w:rsidRPr="00684FEC" w:rsidRDefault="00684FEC" w:rsidP="0077296D">
      <w:pPr>
        <w:jc w:val="center"/>
        <w:rPr>
          <w:rFonts w:ascii="Arial" w:hAnsi="Arial" w:cs="Arial"/>
        </w:rPr>
      </w:pPr>
    </w:p>
    <w:p w:rsidR="00684FEC" w:rsidRPr="00684FEC" w:rsidRDefault="00684FEC" w:rsidP="0077296D">
      <w:pPr>
        <w:jc w:val="center"/>
        <w:rPr>
          <w:rFonts w:ascii="Arial" w:hAnsi="Arial" w:cs="Arial"/>
        </w:rPr>
      </w:pPr>
    </w:p>
    <w:p w:rsidR="00684FEC" w:rsidRPr="00684FEC" w:rsidRDefault="00684FEC" w:rsidP="0077296D">
      <w:pPr>
        <w:jc w:val="center"/>
        <w:rPr>
          <w:rFonts w:ascii="Arial" w:hAnsi="Arial" w:cs="Arial"/>
        </w:rPr>
      </w:pPr>
    </w:p>
    <w:p w:rsidR="00021975" w:rsidRPr="00684FEC" w:rsidRDefault="00021975" w:rsidP="0077296D">
      <w:pPr>
        <w:jc w:val="center"/>
        <w:rPr>
          <w:rFonts w:ascii="Arial" w:hAnsi="Arial" w:cs="Arial"/>
        </w:rPr>
      </w:pPr>
    </w:p>
    <w:p w:rsidR="0077296D" w:rsidRPr="00684FEC" w:rsidRDefault="00FF7293" w:rsidP="0077296D">
      <w:pPr>
        <w:jc w:val="center"/>
        <w:rPr>
          <w:rFonts w:ascii="Arial" w:hAnsi="Arial" w:cs="Arial"/>
        </w:rPr>
      </w:pPr>
      <w:r w:rsidRPr="00684FEC">
        <w:rPr>
          <w:rFonts w:ascii="Arial" w:hAnsi="Arial" w:cs="Arial"/>
        </w:rPr>
        <w:t xml:space="preserve">с.Кривошеино   </w:t>
      </w:r>
    </w:p>
    <w:p w:rsidR="0077296D" w:rsidRPr="00684FEC" w:rsidRDefault="0077296D" w:rsidP="00F100B8">
      <w:pPr>
        <w:jc w:val="center"/>
        <w:rPr>
          <w:rFonts w:ascii="Arial" w:eastAsia="Arial Unicode MS" w:hAnsi="Arial" w:cs="Arial"/>
          <w:b/>
          <w:i/>
          <w:iCs/>
        </w:rPr>
      </w:pPr>
    </w:p>
    <w:p w:rsidR="0077296D" w:rsidRPr="00684FEC" w:rsidRDefault="0077296D" w:rsidP="00F100B8">
      <w:pPr>
        <w:jc w:val="center"/>
        <w:rPr>
          <w:rFonts w:ascii="Arial" w:eastAsia="Arial Unicode MS" w:hAnsi="Arial" w:cs="Arial"/>
          <w:b/>
          <w:i/>
          <w:iCs/>
        </w:rPr>
      </w:pPr>
    </w:p>
    <w:p w:rsidR="0077296D" w:rsidRPr="00684FEC" w:rsidRDefault="0077296D" w:rsidP="00F100B8">
      <w:pPr>
        <w:jc w:val="center"/>
        <w:rPr>
          <w:rFonts w:ascii="Arial" w:eastAsia="Arial Unicode MS" w:hAnsi="Arial" w:cs="Arial"/>
          <w:b/>
          <w:i/>
          <w:iCs/>
        </w:rPr>
      </w:pPr>
    </w:p>
    <w:p w:rsidR="0077296D" w:rsidRPr="00684FEC" w:rsidRDefault="0077296D" w:rsidP="00F100B8">
      <w:pPr>
        <w:jc w:val="center"/>
        <w:rPr>
          <w:rFonts w:ascii="Arial" w:eastAsia="Arial Unicode MS" w:hAnsi="Arial" w:cs="Arial"/>
          <w:b/>
          <w:i/>
          <w:iCs/>
        </w:rPr>
      </w:pPr>
    </w:p>
    <w:p w:rsidR="00FF7293" w:rsidRDefault="00684FEC" w:rsidP="00684FEC">
      <w:pPr>
        <w:jc w:val="right"/>
        <w:rPr>
          <w:rFonts w:ascii="Arial" w:eastAsia="Arial Unicode MS" w:hAnsi="Arial" w:cs="Arial"/>
          <w:iCs/>
        </w:rPr>
      </w:pPr>
      <w:r w:rsidRPr="00684FEC">
        <w:rPr>
          <w:rFonts w:ascii="Arial" w:eastAsia="Arial Unicode MS" w:hAnsi="Arial" w:cs="Arial"/>
          <w:iCs/>
        </w:rPr>
        <w:t>Приложение</w:t>
      </w:r>
      <w:r w:rsidR="00393ED6">
        <w:rPr>
          <w:rFonts w:ascii="Arial" w:eastAsia="Arial Unicode MS" w:hAnsi="Arial" w:cs="Arial"/>
          <w:iCs/>
        </w:rPr>
        <w:t>к</w:t>
      </w:r>
    </w:p>
    <w:p w:rsidR="00393ED6" w:rsidRDefault="00393ED6" w:rsidP="00684FEC">
      <w:pPr>
        <w:jc w:val="right"/>
        <w:rPr>
          <w:rFonts w:ascii="Arial" w:eastAsia="Arial Unicode MS" w:hAnsi="Arial" w:cs="Arial"/>
          <w:iCs/>
        </w:rPr>
      </w:pPr>
      <w:r>
        <w:rPr>
          <w:rFonts w:ascii="Arial" w:eastAsia="Arial Unicode MS" w:hAnsi="Arial" w:cs="Arial"/>
          <w:iCs/>
        </w:rPr>
        <w:t>Постановлению Администрации</w:t>
      </w:r>
    </w:p>
    <w:p w:rsidR="00393ED6" w:rsidRDefault="00393ED6" w:rsidP="00684FEC">
      <w:pPr>
        <w:jc w:val="right"/>
        <w:rPr>
          <w:rFonts w:ascii="Arial" w:eastAsia="Arial Unicode MS" w:hAnsi="Arial" w:cs="Arial"/>
          <w:iCs/>
        </w:rPr>
      </w:pPr>
      <w:r>
        <w:rPr>
          <w:rFonts w:ascii="Arial" w:eastAsia="Arial Unicode MS" w:hAnsi="Arial" w:cs="Arial"/>
          <w:iCs/>
        </w:rPr>
        <w:t xml:space="preserve">Кривошеинского района </w:t>
      </w:r>
    </w:p>
    <w:p w:rsidR="00393ED6" w:rsidRPr="00684FEC" w:rsidRDefault="00393ED6" w:rsidP="00684FEC">
      <w:pPr>
        <w:jc w:val="right"/>
        <w:rPr>
          <w:rFonts w:ascii="Arial" w:eastAsia="Arial Unicode MS" w:hAnsi="Arial" w:cs="Arial"/>
          <w:iCs/>
        </w:rPr>
      </w:pPr>
      <w:r>
        <w:rPr>
          <w:rFonts w:ascii="Arial" w:eastAsia="Arial Unicode MS" w:hAnsi="Arial" w:cs="Arial"/>
          <w:iCs/>
        </w:rPr>
        <w:t>от 24.11.2014 № 791</w:t>
      </w:r>
    </w:p>
    <w:p w:rsidR="00FF7293" w:rsidRPr="00684FEC" w:rsidRDefault="00FF7293" w:rsidP="00F100B8">
      <w:pPr>
        <w:jc w:val="center"/>
        <w:rPr>
          <w:rFonts w:ascii="Arial" w:eastAsia="Arial Unicode MS" w:hAnsi="Arial" w:cs="Arial"/>
          <w:b/>
          <w:i/>
          <w:iCs/>
        </w:rPr>
      </w:pPr>
    </w:p>
    <w:p w:rsidR="00F100B8" w:rsidRPr="00684FEC" w:rsidRDefault="00160BD1" w:rsidP="00F100B8">
      <w:pPr>
        <w:jc w:val="center"/>
        <w:rPr>
          <w:rFonts w:ascii="Arial" w:eastAsia="Arial Unicode MS" w:hAnsi="Arial" w:cs="Arial"/>
          <w:b/>
          <w:i/>
          <w:iCs/>
        </w:rPr>
      </w:pPr>
      <w:r w:rsidRPr="00684FEC">
        <w:rPr>
          <w:rFonts w:ascii="Arial" w:eastAsia="Arial Unicode MS" w:hAnsi="Arial" w:cs="Arial"/>
          <w:b/>
          <w:i/>
          <w:iCs/>
        </w:rPr>
        <w:t xml:space="preserve">Муниципальная </w:t>
      </w:r>
      <w:r w:rsidR="00F100B8" w:rsidRPr="00684FEC">
        <w:rPr>
          <w:rFonts w:ascii="Arial" w:eastAsia="Arial Unicode MS" w:hAnsi="Arial" w:cs="Arial"/>
          <w:b/>
          <w:i/>
          <w:iCs/>
        </w:rPr>
        <w:t xml:space="preserve"> программа</w:t>
      </w:r>
    </w:p>
    <w:p w:rsidR="00F100B8" w:rsidRPr="00684FEC" w:rsidRDefault="00F100B8" w:rsidP="00F100B8">
      <w:pPr>
        <w:jc w:val="center"/>
        <w:rPr>
          <w:rFonts w:ascii="Arial" w:eastAsia="Arial Unicode MS" w:hAnsi="Arial" w:cs="Arial"/>
          <w:b/>
          <w:i/>
          <w:iCs/>
        </w:rPr>
      </w:pPr>
      <w:r w:rsidRPr="00684FEC">
        <w:rPr>
          <w:rFonts w:ascii="Arial" w:eastAsia="Arial Unicode MS" w:hAnsi="Arial" w:cs="Arial"/>
          <w:b/>
          <w:i/>
          <w:iCs/>
        </w:rPr>
        <w:t>«Развитие  молодёжной политики  на территории  Кривошеинского  района  в</w:t>
      </w:r>
    </w:p>
    <w:p w:rsidR="00F100B8" w:rsidRPr="00684FEC" w:rsidRDefault="00FF7293" w:rsidP="00F100B8">
      <w:pPr>
        <w:jc w:val="center"/>
        <w:rPr>
          <w:rFonts w:ascii="Arial" w:eastAsia="Arial Unicode MS" w:hAnsi="Arial" w:cs="Arial"/>
          <w:b/>
          <w:i/>
          <w:iCs/>
        </w:rPr>
      </w:pPr>
      <w:r w:rsidRPr="00684FEC">
        <w:rPr>
          <w:rFonts w:ascii="Arial" w:eastAsia="Arial Unicode MS" w:hAnsi="Arial" w:cs="Arial"/>
          <w:b/>
          <w:i/>
          <w:iCs/>
        </w:rPr>
        <w:t xml:space="preserve"> 201</w:t>
      </w:r>
      <w:r w:rsidR="00160BD1" w:rsidRPr="00684FEC">
        <w:rPr>
          <w:rFonts w:ascii="Arial" w:eastAsia="Arial Unicode MS" w:hAnsi="Arial" w:cs="Arial"/>
          <w:b/>
          <w:i/>
          <w:iCs/>
        </w:rPr>
        <w:t>5</w:t>
      </w:r>
      <w:r w:rsidRPr="00684FEC">
        <w:rPr>
          <w:rFonts w:ascii="Arial" w:eastAsia="Arial Unicode MS" w:hAnsi="Arial" w:cs="Arial"/>
          <w:b/>
          <w:i/>
          <w:iCs/>
        </w:rPr>
        <w:t>-201</w:t>
      </w:r>
      <w:r w:rsidR="00160BD1" w:rsidRPr="00684FEC">
        <w:rPr>
          <w:rFonts w:ascii="Arial" w:eastAsia="Arial Unicode MS" w:hAnsi="Arial" w:cs="Arial"/>
          <w:b/>
          <w:i/>
          <w:iCs/>
        </w:rPr>
        <w:t>7</w:t>
      </w:r>
      <w:r w:rsidR="00F100B8" w:rsidRPr="00684FEC">
        <w:rPr>
          <w:rFonts w:ascii="Arial" w:eastAsia="Arial Unicode MS" w:hAnsi="Arial" w:cs="Arial"/>
          <w:b/>
          <w:i/>
          <w:iCs/>
        </w:rPr>
        <w:t>гг.»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8142"/>
      </w:tblGrid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«Развитие молодёжной политики на территории </w:t>
            </w:r>
            <w:r w:rsidR="001833B3" w:rsidRPr="00684FEC">
              <w:rPr>
                <w:rFonts w:ascii="Arial" w:eastAsia="Arial Unicode MS" w:hAnsi="Arial" w:cs="Arial"/>
                <w:iCs/>
              </w:rPr>
              <w:t>Кривошеинского  района 201</w:t>
            </w:r>
            <w:r w:rsidR="00160BD1" w:rsidRPr="00684FEC">
              <w:rPr>
                <w:rFonts w:ascii="Arial" w:eastAsia="Arial Unicode MS" w:hAnsi="Arial" w:cs="Arial"/>
                <w:iCs/>
              </w:rPr>
              <w:t>5</w:t>
            </w:r>
            <w:r w:rsidR="001833B3" w:rsidRPr="00684FEC">
              <w:rPr>
                <w:rFonts w:ascii="Arial" w:eastAsia="Arial Unicode MS" w:hAnsi="Arial" w:cs="Arial"/>
                <w:iCs/>
              </w:rPr>
              <w:t>-201</w:t>
            </w:r>
            <w:r w:rsidR="00160BD1" w:rsidRPr="00684FEC">
              <w:rPr>
                <w:rFonts w:ascii="Arial" w:eastAsia="Arial Unicode MS" w:hAnsi="Arial" w:cs="Arial"/>
                <w:iCs/>
              </w:rPr>
              <w:t>7</w:t>
            </w:r>
            <w:r w:rsidRPr="00684FEC">
              <w:rPr>
                <w:rFonts w:ascii="Arial" w:eastAsia="Arial Unicode MS" w:hAnsi="Arial" w:cs="Arial"/>
                <w:iCs/>
              </w:rPr>
              <w:t>гг.»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</w:tc>
      </w:tr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 района</w:t>
            </w:r>
          </w:p>
        </w:tc>
      </w:tr>
      <w:tr w:rsidR="00F100B8" w:rsidRPr="00684FEC" w:rsidTr="00AA716D">
        <w:trPr>
          <w:trHeight w:val="2548"/>
        </w:trPr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Основания для  разработки 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программы</w:t>
            </w:r>
          </w:p>
        </w:tc>
        <w:tc>
          <w:tcPr>
            <w:tcW w:w="8142" w:type="dxa"/>
          </w:tcPr>
          <w:p w:rsidR="00F100B8" w:rsidRPr="00684FEC" w:rsidRDefault="0092775C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Распоряжение Правительства  РФ  от 17.11.2008 1662-р «О концепции    долгосрочного  социально-экономического  развития  РФ  на  период  2020года», Закон  Томской  области «О государственной   молодежной  политике  в  Томской  области»   от  05.12.2008 №245-ОЗ,</w:t>
            </w:r>
            <w:r w:rsidR="00F100B8" w:rsidRPr="00684FEC">
              <w:rPr>
                <w:rFonts w:ascii="Arial" w:hAnsi="Arial" w:cs="Arial"/>
              </w:rPr>
              <w:t xml:space="preserve">«Стратегия  Государственной  молодёжной  политики  в  Томской  области», утвержденная  постановлением  Государственной  Думы </w:t>
            </w:r>
            <w:r w:rsidR="00C40120" w:rsidRPr="00684FEC">
              <w:rPr>
                <w:rFonts w:ascii="Arial" w:hAnsi="Arial" w:cs="Arial"/>
              </w:rPr>
              <w:t xml:space="preserve">Томской области от  31.01.2008 </w:t>
            </w:r>
            <w:r w:rsidR="00F2559C" w:rsidRPr="00684FEC">
              <w:rPr>
                <w:rFonts w:ascii="Arial" w:hAnsi="Arial" w:cs="Arial"/>
              </w:rPr>
              <w:t>№921.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</w:tc>
      </w:tr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Основной  разработчик программы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 района</w:t>
            </w:r>
          </w:p>
        </w:tc>
      </w:tr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Цель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Создание  комплекса  условий и эффективных  механизмов  реализации  молодежной политики   в  Кривошеинском  районе, вовлечение молодежи  в общественную жизнь,  трудовую, интеллектуальную деятельность и  повышение её информированности.</w:t>
            </w:r>
          </w:p>
        </w:tc>
      </w:tr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Задачи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Укрепление  кадрового  потенциала  реализации  молодежной политики;</w:t>
            </w:r>
          </w:p>
          <w:p w:rsidR="00F100B8" w:rsidRPr="00684FEC" w:rsidRDefault="00F100B8" w:rsidP="00AA716D">
            <w:pPr>
              <w:numPr>
                <w:ilvl w:val="0"/>
                <w:numId w:val="1"/>
              </w:numPr>
              <w:tabs>
                <w:tab w:val="left" w:pos="319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Содействие экономической самостоятельности молодежи;</w:t>
            </w:r>
          </w:p>
          <w:p w:rsidR="00F100B8" w:rsidRPr="00684FEC" w:rsidRDefault="00F100B8" w:rsidP="00AA716D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</w:rPr>
              <w:t>Вовлечение молодежи в социальную практику;</w:t>
            </w:r>
          </w:p>
          <w:p w:rsidR="00F100B8" w:rsidRPr="00684FEC" w:rsidRDefault="00F100B8" w:rsidP="00AA716D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hAnsi="Arial" w:cs="Arial"/>
              </w:rPr>
              <w:t>Развитие молодежных и детских общественных организаций и объединений;</w:t>
            </w:r>
          </w:p>
          <w:p w:rsidR="00F100B8" w:rsidRPr="00684FEC" w:rsidRDefault="00F100B8" w:rsidP="00AA71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Создание системы обеспечения молодежи информацией по всему комплексу молодежных вопросов;</w:t>
            </w:r>
          </w:p>
          <w:p w:rsidR="00F100B8" w:rsidRPr="00684FEC" w:rsidRDefault="00F100B8" w:rsidP="00AA71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Поддержка талантливой молодёжи.</w:t>
            </w:r>
          </w:p>
        </w:tc>
      </w:tr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Основные  направления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Нормативно-правовая деятельность</w:t>
            </w:r>
          </w:p>
          <w:p w:rsidR="00F100B8" w:rsidRPr="00684FEC" w:rsidRDefault="00F100B8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Информационно-аналитическое  обеспечение молодёжной политики</w:t>
            </w:r>
          </w:p>
          <w:p w:rsidR="00F100B8" w:rsidRPr="00684FEC" w:rsidRDefault="00F100B8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Гражданско-патриотическое и духовно-нравственное направление</w:t>
            </w:r>
          </w:p>
          <w:p w:rsidR="00F100B8" w:rsidRPr="00684FEC" w:rsidRDefault="00F100B8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Экологическое  воспитание молодёжи</w:t>
            </w:r>
          </w:p>
          <w:p w:rsidR="00F100B8" w:rsidRPr="00684FEC" w:rsidRDefault="00604F72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Социальное проектирование</w:t>
            </w:r>
          </w:p>
          <w:p w:rsidR="00F100B8" w:rsidRPr="00684FEC" w:rsidRDefault="00F100B8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Деятельность  правового  бизнес-центра</w:t>
            </w:r>
          </w:p>
          <w:p w:rsidR="00AA0C0B" w:rsidRPr="00684FEC" w:rsidRDefault="00AA0C0B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Деятельность районного волонтёрского центра</w:t>
            </w:r>
          </w:p>
          <w:p w:rsidR="00AA0C0B" w:rsidRPr="00684FEC" w:rsidRDefault="00AA0C0B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Реализация проекта «Наша победа»</w:t>
            </w:r>
          </w:p>
          <w:p w:rsidR="00F100B8" w:rsidRPr="00684FEC" w:rsidRDefault="00F100B8" w:rsidP="00AA71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Пропаганда  здорового образа жизни</w:t>
            </w:r>
          </w:p>
        </w:tc>
      </w:tr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Исполнители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программы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ind w:left="36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Администрация Кривошеинского  района,  </w:t>
            </w:r>
            <w:r w:rsidR="00FB0305" w:rsidRPr="00684FEC">
              <w:rPr>
                <w:rFonts w:ascii="Arial" w:hAnsi="Arial" w:cs="Arial"/>
              </w:rPr>
              <w:t>А</w:t>
            </w:r>
            <w:r w:rsidRPr="00684FEC">
              <w:rPr>
                <w:rFonts w:ascii="Arial" w:hAnsi="Arial" w:cs="Arial"/>
              </w:rPr>
              <w:t>дминистрации сельских поселений, М</w:t>
            </w:r>
            <w:r w:rsidR="00FB0305" w:rsidRPr="00684FEC">
              <w:rPr>
                <w:rFonts w:ascii="Arial" w:hAnsi="Arial" w:cs="Arial"/>
              </w:rPr>
              <w:t>Б</w:t>
            </w:r>
            <w:r w:rsidRPr="00684FEC">
              <w:rPr>
                <w:rFonts w:ascii="Arial" w:hAnsi="Arial" w:cs="Arial"/>
              </w:rPr>
              <w:t xml:space="preserve">УК  «МЦКС», Управление  образования,  образовательные учреждения Кривошеинского  района,  </w:t>
            </w:r>
            <w:r w:rsidR="00160BD1" w:rsidRPr="00684FEC">
              <w:rPr>
                <w:rFonts w:ascii="Arial" w:hAnsi="Arial" w:cs="Arial"/>
              </w:rPr>
              <w:t>ОГ БОУ СПО "Кривошеинский агропромышленный техникум</w:t>
            </w:r>
            <w:r w:rsidR="00160BD1" w:rsidRPr="00684FEC">
              <w:rPr>
                <w:rFonts w:ascii="Arial" w:hAnsi="Arial" w:cs="Arial"/>
                <w:color w:val="666666"/>
              </w:rPr>
              <w:t>"</w:t>
            </w:r>
            <w:r w:rsidRPr="00684FEC">
              <w:rPr>
                <w:rFonts w:ascii="Arial" w:hAnsi="Arial" w:cs="Arial"/>
              </w:rPr>
              <w:t>, М</w:t>
            </w:r>
            <w:r w:rsidR="00160BD1" w:rsidRPr="00684FEC">
              <w:rPr>
                <w:rFonts w:ascii="Arial" w:hAnsi="Arial" w:cs="Arial"/>
              </w:rPr>
              <w:t>Б</w:t>
            </w:r>
            <w:r w:rsidRPr="00684FEC">
              <w:rPr>
                <w:rFonts w:ascii="Arial" w:hAnsi="Arial" w:cs="Arial"/>
              </w:rPr>
              <w:t>УК «Межпоселенческая централизованная клубная система», детские и  молодежные общественные  организации  и  объединения на  территории  Кривошеинского  района.</w:t>
            </w:r>
          </w:p>
        </w:tc>
      </w:tr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Сроки  реализации  программы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ind w:left="36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Программа рассчитана на</w:t>
            </w:r>
            <w:r w:rsidR="00C53A20" w:rsidRPr="00684FEC">
              <w:rPr>
                <w:rFonts w:ascii="Arial" w:hAnsi="Arial" w:cs="Arial"/>
              </w:rPr>
              <w:t xml:space="preserve">  период  201</w:t>
            </w:r>
            <w:r w:rsidR="00160BD1" w:rsidRPr="00684FEC">
              <w:rPr>
                <w:rFonts w:ascii="Arial" w:hAnsi="Arial" w:cs="Arial"/>
              </w:rPr>
              <w:t>5</w:t>
            </w:r>
            <w:r w:rsidR="00C53A20" w:rsidRPr="00684FEC">
              <w:rPr>
                <w:rFonts w:ascii="Arial" w:hAnsi="Arial" w:cs="Arial"/>
              </w:rPr>
              <w:t>-201</w:t>
            </w:r>
            <w:r w:rsidR="00160BD1" w:rsidRPr="00684FEC">
              <w:rPr>
                <w:rFonts w:ascii="Arial" w:hAnsi="Arial" w:cs="Arial"/>
              </w:rPr>
              <w:t>7</w:t>
            </w:r>
            <w:r w:rsidRPr="00684FEC">
              <w:rPr>
                <w:rFonts w:ascii="Arial" w:hAnsi="Arial" w:cs="Arial"/>
              </w:rPr>
              <w:t>гг.</w:t>
            </w:r>
          </w:p>
        </w:tc>
      </w:tr>
      <w:tr w:rsidR="00F100B8" w:rsidRPr="00684FEC" w:rsidTr="00AA716D"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Объём  и  источники  финансирования</w:t>
            </w:r>
          </w:p>
        </w:tc>
        <w:tc>
          <w:tcPr>
            <w:tcW w:w="8142" w:type="dxa"/>
          </w:tcPr>
          <w:p w:rsidR="00393ED6" w:rsidRDefault="00393ED6" w:rsidP="00393ED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2015-80000рублей</w:t>
            </w:r>
          </w:p>
          <w:p w:rsidR="00393ED6" w:rsidRDefault="00393ED6" w:rsidP="00393ED6">
            <w:pPr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  <w:r w:rsidRPr="00CF491D">
              <w:rPr>
                <w:rFonts w:ascii="Arial" w:hAnsi="Arial" w:cs="Arial"/>
              </w:rPr>
              <w:t>2016-79984</w:t>
            </w:r>
            <w:r>
              <w:rPr>
                <w:rFonts w:ascii="Arial" w:hAnsi="Arial" w:cs="Arial"/>
              </w:rPr>
              <w:t>рублей</w:t>
            </w:r>
          </w:p>
          <w:p w:rsidR="00FB1B03" w:rsidRPr="00684FEC" w:rsidRDefault="00F177B3" w:rsidP="00F177B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2017-99976,90</w:t>
            </w:r>
            <w:r w:rsidR="00393ED6" w:rsidRPr="00CF491D">
              <w:rPr>
                <w:rFonts w:ascii="Arial" w:hAnsi="Arial" w:cs="Arial"/>
              </w:rPr>
              <w:t>рублей</w:t>
            </w:r>
          </w:p>
        </w:tc>
      </w:tr>
      <w:tr w:rsidR="00F100B8" w:rsidRPr="00684FEC" w:rsidTr="00AA716D">
        <w:trPr>
          <w:trHeight w:val="2529"/>
        </w:trPr>
        <w:tc>
          <w:tcPr>
            <w:tcW w:w="2898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Ожидаемые  результаты  реализации  Программы</w:t>
            </w:r>
          </w:p>
        </w:tc>
        <w:tc>
          <w:tcPr>
            <w:tcW w:w="8142" w:type="dxa"/>
          </w:tcPr>
          <w:p w:rsidR="00F100B8" w:rsidRPr="00684FEC" w:rsidRDefault="00F100B8" w:rsidP="00AA716D">
            <w:pPr>
              <w:ind w:left="36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Реализация программы позволит:</w:t>
            </w:r>
          </w:p>
          <w:p w:rsidR="008C0F27" w:rsidRPr="00684FEC" w:rsidRDefault="008C0F27" w:rsidP="00AA716D">
            <w:pPr>
              <w:ind w:left="360"/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 увеличить количество молодёжи, принимающей  участие в реализации социальных проектов на территории Кривошеинского района( 15%);</w:t>
            </w:r>
          </w:p>
          <w:p w:rsidR="008C0F27" w:rsidRPr="00684FEC" w:rsidRDefault="008C0F27" w:rsidP="00AA716D">
            <w:pPr>
              <w:ind w:left="360"/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 увеличить количество молодёжных лидеров, прошедших обучение по использованию эффективных меха</w:t>
            </w:r>
            <w:r w:rsidR="00426F19" w:rsidRPr="00684FEC">
              <w:rPr>
                <w:rFonts w:ascii="Arial" w:hAnsi="Arial" w:cs="Arial"/>
              </w:rPr>
              <w:t>низмов реализации молодёжной политики(15%);</w:t>
            </w:r>
          </w:p>
          <w:p w:rsidR="00E912CA" w:rsidRPr="00684FEC" w:rsidRDefault="00E912CA" w:rsidP="00AA716D">
            <w:pPr>
              <w:ind w:left="360"/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-Увеличение количества молодых специалистов, обучившихся по целевым направлениям и вернувшихся в Кривошеинский район(7%);</w:t>
            </w:r>
          </w:p>
          <w:p w:rsidR="00E912CA" w:rsidRPr="00684FEC" w:rsidRDefault="00E912CA" w:rsidP="00AA716D">
            <w:pPr>
              <w:ind w:left="360"/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-Увеличение</w:t>
            </w:r>
            <w:r w:rsidR="00C93C4C" w:rsidRPr="00684FEC">
              <w:rPr>
                <w:rFonts w:ascii="Arial" w:hAnsi="Arial" w:cs="Arial"/>
              </w:rPr>
              <w:t xml:space="preserve">  количества участников конкурсов, проектов по предпринимательской тематике(30%)</w:t>
            </w:r>
            <w:r w:rsidRPr="00684FEC">
              <w:rPr>
                <w:rFonts w:ascii="Arial" w:hAnsi="Arial" w:cs="Arial"/>
              </w:rPr>
              <w:t>.</w:t>
            </w:r>
          </w:p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</w:tr>
      <w:tr w:rsidR="00C53A20" w:rsidRPr="00684FEC" w:rsidTr="00AA716D">
        <w:trPr>
          <w:trHeight w:val="611"/>
        </w:trPr>
        <w:tc>
          <w:tcPr>
            <w:tcW w:w="2898" w:type="dxa"/>
          </w:tcPr>
          <w:p w:rsidR="00C53A20" w:rsidRPr="00684FEC" w:rsidRDefault="00C53A20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Текущий контроль за исполнением программы</w:t>
            </w:r>
          </w:p>
        </w:tc>
        <w:tc>
          <w:tcPr>
            <w:tcW w:w="8142" w:type="dxa"/>
          </w:tcPr>
          <w:p w:rsidR="00C53A20" w:rsidRPr="00684FEC" w:rsidRDefault="00C53A20" w:rsidP="00AA716D">
            <w:pPr>
              <w:ind w:left="36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района, Финансовый отдел Администрации Кривошеинского района</w:t>
            </w:r>
          </w:p>
        </w:tc>
      </w:tr>
    </w:tbl>
    <w:p w:rsidR="00F100B8" w:rsidRPr="00684FEC" w:rsidRDefault="00F100B8" w:rsidP="00F100B8">
      <w:pPr>
        <w:jc w:val="center"/>
        <w:rPr>
          <w:rFonts w:ascii="Arial" w:hAnsi="Arial" w:cs="Arial"/>
        </w:rPr>
      </w:pPr>
    </w:p>
    <w:p w:rsidR="00F100B8" w:rsidRPr="00684FEC" w:rsidRDefault="00F100B8" w:rsidP="00F100B8">
      <w:pPr>
        <w:jc w:val="center"/>
        <w:rPr>
          <w:rFonts w:ascii="Arial" w:hAnsi="Arial" w:cs="Arial"/>
        </w:rPr>
      </w:pPr>
    </w:p>
    <w:p w:rsidR="00F100B8" w:rsidRPr="00684FEC" w:rsidRDefault="00F100B8" w:rsidP="00F100B8">
      <w:pPr>
        <w:jc w:val="center"/>
        <w:rPr>
          <w:rFonts w:ascii="Arial" w:hAnsi="Arial" w:cs="Arial"/>
        </w:rPr>
      </w:pPr>
    </w:p>
    <w:p w:rsidR="00F100B8" w:rsidRPr="00684FEC" w:rsidRDefault="00F100B8" w:rsidP="00F100B8">
      <w:pPr>
        <w:jc w:val="center"/>
        <w:rPr>
          <w:rFonts w:ascii="Arial" w:hAnsi="Arial" w:cs="Arial"/>
        </w:rPr>
        <w:sectPr w:rsidR="00F100B8" w:rsidRPr="00684FEC" w:rsidSect="00F100B8">
          <w:pgSz w:w="11906" w:h="16838" w:code="9"/>
          <w:pgMar w:top="0" w:right="851" w:bottom="0" w:left="1701" w:header="709" w:footer="709" w:gutter="0"/>
          <w:cols w:space="708"/>
          <w:docGrid w:linePitch="360"/>
        </w:sectPr>
      </w:pPr>
    </w:p>
    <w:tbl>
      <w:tblPr>
        <w:tblW w:w="179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0"/>
        <w:gridCol w:w="535"/>
        <w:gridCol w:w="2705"/>
        <w:gridCol w:w="300"/>
        <w:gridCol w:w="845"/>
        <w:gridCol w:w="1545"/>
        <w:gridCol w:w="142"/>
        <w:gridCol w:w="1106"/>
        <w:gridCol w:w="807"/>
        <w:gridCol w:w="301"/>
        <w:gridCol w:w="20"/>
        <w:gridCol w:w="887"/>
        <w:gridCol w:w="20"/>
        <w:gridCol w:w="567"/>
        <w:gridCol w:w="1343"/>
        <w:gridCol w:w="1650"/>
      </w:tblGrid>
      <w:tr w:rsidR="00F100B8" w:rsidRPr="00684FEC" w:rsidTr="00787B40">
        <w:trPr>
          <w:gridAfter w:val="2"/>
          <w:wAfter w:w="2993" w:type="dxa"/>
          <w:trHeight w:val="282"/>
        </w:trPr>
        <w:tc>
          <w:tcPr>
            <w:tcW w:w="57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24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Администрация Кривошеинского района</w:t>
            </w:r>
          </w:p>
        </w:tc>
      </w:tr>
      <w:tr w:rsidR="00F100B8" w:rsidRPr="00684FEC" w:rsidTr="00787B40">
        <w:trPr>
          <w:gridAfter w:val="2"/>
          <w:wAfter w:w="2993" w:type="dxa"/>
          <w:trHeight w:val="287"/>
        </w:trPr>
        <w:tc>
          <w:tcPr>
            <w:tcW w:w="5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E0166C" w:rsidP="00160BD1">
            <w:pPr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 xml:space="preserve">Наименование </w:t>
            </w:r>
            <w:r w:rsidR="00160BD1" w:rsidRPr="00684FEC">
              <w:rPr>
                <w:rFonts w:ascii="Arial" w:hAnsi="Arial" w:cs="Arial"/>
              </w:rPr>
              <w:t>МП</w:t>
            </w:r>
          </w:p>
        </w:tc>
        <w:tc>
          <w:tcPr>
            <w:tcW w:w="924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160BD1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Развитие  молодёжной политики  на  территории</w:t>
            </w:r>
            <w:r w:rsidR="00C53A20" w:rsidRPr="00684FEC">
              <w:rPr>
                <w:rFonts w:ascii="Arial" w:eastAsia="Arial Unicode MS" w:hAnsi="Arial" w:cs="Arial"/>
                <w:i/>
                <w:iCs/>
              </w:rPr>
              <w:t xml:space="preserve"> Кривошеинского  района</w:t>
            </w:r>
            <w:r w:rsidR="00E31C59" w:rsidRPr="00684FEC">
              <w:rPr>
                <w:rFonts w:ascii="Arial" w:eastAsia="Arial Unicode MS" w:hAnsi="Arial" w:cs="Arial"/>
                <w:i/>
                <w:iCs/>
              </w:rPr>
              <w:t xml:space="preserve"> в</w:t>
            </w:r>
            <w:r w:rsidR="00C53A20" w:rsidRPr="00684FEC">
              <w:rPr>
                <w:rFonts w:ascii="Arial" w:eastAsia="Arial Unicode MS" w:hAnsi="Arial" w:cs="Arial"/>
                <w:i/>
                <w:iCs/>
              </w:rPr>
              <w:t xml:space="preserve"> 201</w:t>
            </w:r>
            <w:r w:rsidR="00160BD1" w:rsidRPr="00684FEC">
              <w:rPr>
                <w:rFonts w:ascii="Arial" w:eastAsia="Arial Unicode MS" w:hAnsi="Arial" w:cs="Arial"/>
                <w:i/>
                <w:iCs/>
              </w:rPr>
              <w:t>5</w:t>
            </w:r>
            <w:r w:rsidR="00C53A20" w:rsidRPr="00684FEC">
              <w:rPr>
                <w:rFonts w:ascii="Arial" w:eastAsia="Arial Unicode MS" w:hAnsi="Arial" w:cs="Arial"/>
                <w:i/>
                <w:iCs/>
              </w:rPr>
              <w:t>-201</w:t>
            </w:r>
            <w:r w:rsidR="00160BD1" w:rsidRPr="00684FEC">
              <w:rPr>
                <w:rFonts w:ascii="Arial" w:eastAsia="Arial Unicode MS" w:hAnsi="Arial" w:cs="Arial"/>
                <w:i/>
                <w:iCs/>
              </w:rPr>
              <w:t>7</w:t>
            </w:r>
            <w:r w:rsidRPr="00684FEC">
              <w:rPr>
                <w:rFonts w:ascii="Arial" w:eastAsia="Arial Unicode MS" w:hAnsi="Arial" w:cs="Arial"/>
                <w:i/>
                <w:iCs/>
              </w:rPr>
              <w:t>гг.</w:t>
            </w:r>
          </w:p>
        </w:tc>
      </w:tr>
      <w:tr w:rsidR="00F100B8" w:rsidRPr="00684FEC" w:rsidTr="00787B40">
        <w:trPr>
          <w:gridAfter w:val="2"/>
          <w:wAfter w:w="2993" w:type="dxa"/>
          <w:trHeight w:val="420"/>
        </w:trPr>
        <w:tc>
          <w:tcPr>
            <w:tcW w:w="5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E0166C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Соответствие  </w:t>
            </w:r>
            <w:r w:rsidR="00160BD1" w:rsidRPr="00684FEC">
              <w:rPr>
                <w:rFonts w:ascii="Arial" w:hAnsi="Arial" w:cs="Arial"/>
              </w:rPr>
              <w:t>МП</w:t>
            </w:r>
            <w:r w:rsidR="00F100B8" w:rsidRPr="00684FEC">
              <w:rPr>
                <w:rFonts w:ascii="Arial" w:hAnsi="Arial" w:cs="Arial"/>
              </w:rPr>
              <w:t xml:space="preserve"> целям программы социально-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экономического развития Кривошеинского  района</w:t>
            </w:r>
          </w:p>
        </w:tc>
        <w:tc>
          <w:tcPr>
            <w:tcW w:w="924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Цель: «Благоприятные условия для жизни, работы, отдыха и воспитания детей, молодежи»</w:t>
            </w:r>
          </w:p>
        </w:tc>
      </w:tr>
      <w:tr w:rsidR="00F100B8" w:rsidRPr="00684FEC" w:rsidTr="00787B40">
        <w:trPr>
          <w:gridAfter w:val="2"/>
          <w:wAfter w:w="2993" w:type="dxa"/>
          <w:trHeight w:val="330"/>
        </w:trPr>
        <w:tc>
          <w:tcPr>
            <w:tcW w:w="14950" w:type="dxa"/>
            <w:gridSpan w:val="1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E0166C" w:rsidP="00160BD1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84FEC">
              <w:rPr>
                <w:rFonts w:ascii="Arial" w:hAnsi="Arial" w:cs="Arial"/>
                <w:bCs/>
              </w:rPr>
              <w:t xml:space="preserve">ПАСПОРТ  </w:t>
            </w:r>
            <w:r w:rsidR="00160BD1" w:rsidRPr="00684FEC">
              <w:rPr>
                <w:rFonts w:ascii="Arial" w:hAnsi="Arial" w:cs="Arial"/>
                <w:bCs/>
              </w:rPr>
              <w:t>МП</w:t>
            </w:r>
          </w:p>
        </w:tc>
      </w:tr>
      <w:tr w:rsidR="00F100B8" w:rsidRPr="00684FEC" w:rsidTr="00787B40">
        <w:trPr>
          <w:gridAfter w:val="2"/>
          <w:wAfter w:w="2993" w:type="dxa"/>
          <w:trHeight w:val="450"/>
        </w:trPr>
        <w:tc>
          <w:tcPr>
            <w:tcW w:w="1495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160BD1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Ожидаемые конечные результаты реализации</w:t>
            </w:r>
            <w:r w:rsidR="00160BD1" w:rsidRPr="00684FEC">
              <w:rPr>
                <w:rFonts w:ascii="Arial" w:hAnsi="Arial" w:cs="Arial"/>
              </w:rPr>
              <w:t>МП</w:t>
            </w:r>
          </w:p>
        </w:tc>
      </w:tr>
      <w:tr w:rsidR="00F100B8" w:rsidRPr="00684FEC" w:rsidTr="00787B40">
        <w:trPr>
          <w:gridAfter w:val="2"/>
          <w:wAfter w:w="2993" w:type="dxa"/>
          <w:trHeight w:val="1020"/>
        </w:trPr>
        <w:tc>
          <w:tcPr>
            <w:tcW w:w="5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bCs/>
              </w:rPr>
            </w:pPr>
            <w:r w:rsidRPr="00684FEC">
              <w:rPr>
                <w:rFonts w:ascii="Arial" w:hAnsi="Arial" w:cs="Arial"/>
                <w:bCs/>
              </w:rPr>
              <w:t> </w:t>
            </w:r>
            <w:r w:rsidRPr="00684FE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lang w:val="en-US"/>
              </w:rPr>
            </w:pPr>
            <w:r w:rsidRPr="00684FEC">
              <w:rPr>
                <w:rFonts w:ascii="Arial" w:hAnsi="Arial" w:cs="Arial"/>
              </w:rPr>
              <w:t> Единица измерения (</w:t>
            </w:r>
            <w:r w:rsidRPr="00684FEC">
              <w:rPr>
                <w:rFonts w:ascii="Arial" w:hAnsi="Arial" w:cs="Arial"/>
                <w:lang w:val="en-US"/>
              </w:rPr>
              <w:t>N)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C53A20" w:rsidP="00160BD1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201</w:t>
            </w:r>
            <w:r w:rsidR="00160BD1" w:rsidRPr="00684FEC">
              <w:rPr>
                <w:rFonts w:ascii="Arial" w:hAnsi="Arial" w:cs="Arial"/>
              </w:rPr>
              <w:t>5</w:t>
            </w:r>
            <w:r w:rsidR="00F100B8" w:rsidRPr="00684FEC">
              <w:rPr>
                <w:rFonts w:ascii="Arial" w:hAnsi="Arial" w:cs="Arial"/>
              </w:rPr>
              <w:t>г.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C53A20" w:rsidP="00160BD1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201</w:t>
            </w:r>
            <w:r w:rsidR="00160BD1" w:rsidRPr="00684FEC">
              <w:rPr>
                <w:rFonts w:ascii="Arial" w:hAnsi="Arial" w:cs="Arial"/>
              </w:rPr>
              <w:t>6</w:t>
            </w:r>
            <w:r w:rsidR="00F100B8" w:rsidRPr="00684FEC">
              <w:rPr>
                <w:rFonts w:ascii="Arial" w:hAnsi="Arial" w:cs="Arial"/>
              </w:rPr>
              <w:t>г.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C53A20" w:rsidP="00160BD1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201</w:t>
            </w:r>
            <w:r w:rsidR="00160BD1" w:rsidRPr="00684FEC">
              <w:rPr>
                <w:rFonts w:ascii="Arial" w:hAnsi="Arial" w:cs="Arial"/>
              </w:rPr>
              <w:t>7</w:t>
            </w:r>
            <w:r w:rsidR="00F100B8" w:rsidRPr="00684FEC">
              <w:rPr>
                <w:rFonts w:ascii="Arial" w:hAnsi="Arial" w:cs="Arial"/>
              </w:rPr>
              <w:t>г.</w:t>
            </w:r>
          </w:p>
        </w:tc>
      </w:tr>
      <w:tr w:rsidR="00F100B8" w:rsidRPr="00684FEC" w:rsidTr="00787B40">
        <w:trPr>
          <w:gridAfter w:val="2"/>
          <w:wAfter w:w="2993" w:type="dxa"/>
          <w:trHeight w:val="1070"/>
        </w:trPr>
        <w:tc>
          <w:tcPr>
            <w:tcW w:w="5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20"/>
              <w:rPr>
                <w:rFonts w:ascii="Arial" w:hAnsi="Arial" w:cs="Arial"/>
                <w:i/>
              </w:rPr>
            </w:pPr>
            <w:r w:rsidRPr="00684FEC">
              <w:rPr>
                <w:rFonts w:ascii="Arial" w:hAnsi="Arial" w:cs="Arial"/>
              </w:rPr>
              <w:t xml:space="preserve">Задача: </w:t>
            </w:r>
            <w:r w:rsidRPr="00684FEC">
              <w:rPr>
                <w:rFonts w:ascii="Arial" w:hAnsi="Arial" w:cs="Arial"/>
                <w:i/>
              </w:rPr>
              <w:t>Создание условий для успешной социализации и эффективной самореализации молодежи.</w:t>
            </w:r>
          </w:p>
          <w:p w:rsidR="00F100B8" w:rsidRPr="00684FEC" w:rsidRDefault="00E0166C" w:rsidP="00160BD1">
            <w:pPr>
              <w:ind w:left="120" w:right="165"/>
              <w:jc w:val="both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 xml:space="preserve"> цель </w:t>
            </w:r>
            <w:r w:rsidR="00160BD1" w:rsidRPr="00684FEC">
              <w:rPr>
                <w:rFonts w:ascii="Arial" w:hAnsi="Arial" w:cs="Arial"/>
              </w:rPr>
              <w:t>МП</w:t>
            </w:r>
            <w:r w:rsidR="00F100B8" w:rsidRPr="00684FEC">
              <w:rPr>
                <w:rFonts w:ascii="Arial" w:hAnsi="Arial" w:cs="Arial"/>
              </w:rPr>
              <w:t>:   Создание  комплекса  условий и эффективных  механизмов  реализации  молодежной политики   в  Кривошеинском  районе, вовлечение молодежи  в общественную жизнь,  трудовую, интеллектуальную деятельность и  повышение её информированности.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55" w:right="135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1.Удельный вес молодежи (14-30 лет)  с    активной гражданской позицией, участников социальных проектов в общей численности населения данной возрастной группы, (в %)</w:t>
            </w:r>
          </w:p>
          <w:p w:rsidR="00F100B8" w:rsidRPr="00684FEC" w:rsidRDefault="00F100B8" w:rsidP="00F100B8">
            <w:pPr>
              <w:ind w:left="55" w:right="135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Количество  социальных  услуг, оказавших  содействие  в реализации  молодежной  политики</w:t>
            </w:r>
          </w:p>
          <w:p w:rsidR="00F100B8" w:rsidRPr="00684FEC" w:rsidRDefault="00F100B8" w:rsidP="00F100B8">
            <w:pPr>
              <w:ind w:left="55" w:right="135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3.Соотношение количества физических и юридических лиц, получивших услугу к количеству потенциальных получателей услуг по  направлению   молодежной  политики.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C53A20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</w:t>
            </w:r>
            <w:r w:rsidR="00F100B8" w:rsidRPr="00684FEC">
              <w:rPr>
                <w:rFonts w:ascii="Arial" w:eastAsia="Arial Unicode MS" w:hAnsi="Arial" w:cs="Arial"/>
                <w:iCs/>
              </w:rPr>
              <w:t>0%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5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0,25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C53A20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</w:t>
            </w:r>
            <w:r w:rsidR="00F100B8" w:rsidRPr="00684FEC">
              <w:rPr>
                <w:rFonts w:ascii="Arial" w:eastAsia="Arial Unicode MS" w:hAnsi="Arial" w:cs="Arial"/>
                <w:iCs/>
              </w:rPr>
              <w:t>5%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6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0,3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C53A20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</w:t>
            </w:r>
            <w:r w:rsidR="00F100B8" w:rsidRPr="00684FEC">
              <w:rPr>
                <w:rFonts w:ascii="Arial" w:eastAsia="Arial Unicode MS" w:hAnsi="Arial" w:cs="Arial"/>
                <w:iCs/>
              </w:rPr>
              <w:t>0%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6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0,4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F100B8" w:rsidRPr="00684FEC" w:rsidTr="00787B40">
        <w:trPr>
          <w:gridAfter w:val="2"/>
          <w:wAfter w:w="2993" w:type="dxa"/>
          <w:trHeight w:val="2664"/>
        </w:trPr>
        <w:tc>
          <w:tcPr>
            <w:tcW w:w="5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160BD1">
            <w:pPr>
              <w:ind w:left="12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Задача </w:t>
            </w:r>
            <w:r w:rsidR="00E0166C" w:rsidRPr="00684FEC">
              <w:rPr>
                <w:rFonts w:ascii="Arial" w:hAnsi="Arial" w:cs="Arial"/>
              </w:rPr>
              <w:t xml:space="preserve">1. </w:t>
            </w:r>
            <w:r w:rsidR="00160BD1" w:rsidRPr="00684FEC">
              <w:rPr>
                <w:rFonts w:ascii="Arial" w:hAnsi="Arial" w:cs="Arial"/>
              </w:rPr>
              <w:t>МП</w:t>
            </w:r>
            <w:r w:rsidRPr="00684FEC">
              <w:rPr>
                <w:rFonts w:ascii="Arial" w:hAnsi="Arial" w:cs="Arial"/>
              </w:rPr>
              <w:t xml:space="preserve"> Укрепление  кадрового  потенциала  реализации  молодежной политики.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5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 Доля  выявленных  молодежных лидеров, прошедших  обучение по  использованию  эффективных  механизмов   реализации  молодежной  политики, (в %)</w:t>
            </w:r>
          </w:p>
          <w:p w:rsidR="00F100B8" w:rsidRPr="00684FEC" w:rsidRDefault="00F100B8" w:rsidP="00F100B8">
            <w:pPr>
              <w:ind w:left="5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Количество  инициируемых  и  реализуемых  мероприятий  со  стороны  молодежных  лидеров.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0,4%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10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0,6%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15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0,8%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18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F100B8" w:rsidRPr="00684FEC" w:rsidTr="00787B40">
        <w:trPr>
          <w:gridAfter w:val="2"/>
          <w:wAfter w:w="2993" w:type="dxa"/>
          <w:trHeight w:val="880"/>
        </w:trPr>
        <w:tc>
          <w:tcPr>
            <w:tcW w:w="5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5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3.Количество  обучившихся  по  целевым  направлениями  вернувшихся  в  район.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3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4</w:t>
            </w:r>
          </w:p>
        </w:tc>
      </w:tr>
      <w:tr w:rsidR="00F100B8" w:rsidRPr="00684FEC" w:rsidTr="00787B40">
        <w:trPr>
          <w:gridAfter w:val="2"/>
          <w:wAfter w:w="2993" w:type="dxa"/>
          <w:trHeight w:val="1335"/>
        </w:trPr>
        <w:tc>
          <w:tcPr>
            <w:tcW w:w="570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E0166C" w:rsidP="00F100B8">
            <w:pPr>
              <w:ind w:left="12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Задача 2. </w:t>
            </w:r>
            <w:r w:rsidR="00160BD1" w:rsidRPr="00684FEC">
              <w:rPr>
                <w:rFonts w:ascii="Arial" w:hAnsi="Arial" w:cs="Arial"/>
              </w:rPr>
              <w:t>МП</w:t>
            </w:r>
          </w:p>
          <w:p w:rsidR="00F100B8" w:rsidRPr="00684FEC" w:rsidRDefault="00F100B8" w:rsidP="00F100B8">
            <w:pPr>
              <w:tabs>
                <w:tab w:val="left" w:pos="3190"/>
              </w:tabs>
              <w:ind w:left="12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Содействие экономической самостоятельности молодежи</w:t>
            </w:r>
          </w:p>
          <w:p w:rsidR="00F100B8" w:rsidRPr="00684FEC" w:rsidRDefault="00F100B8" w:rsidP="00F100B8">
            <w:pPr>
              <w:tabs>
                <w:tab w:val="left" w:pos="3190"/>
              </w:tabs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5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1.Доля участников мероприятий, проводимых  правовым бизнес-центром, считающих, что этот опыт помог им повысить свои   знания  по  составлению бизнес-планов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35%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40%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50%</w:t>
            </w:r>
          </w:p>
        </w:tc>
      </w:tr>
      <w:tr w:rsidR="00F100B8" w:rsidRPr="00684FEC" w:rsidTr="00787B40">
        <w:trPr>
          <w:gridAfter w:val="2"/>
          <w:wAfter w:w="2993" w:type="dxa"/>
          <w:trHeight w:val="1335"/>
        </w:trPr>
        <w:tc>
          <w:tcPr>
            <w:tcW w:w="57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5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2.Доля участников конкурсов,  проектов  предпринимательской  тематики, считающих, что  деятельность правового  бизнес-центра помогла  им  для  открытия  своего  дела , %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30%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35%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40%</w:t>
            </w:r>
          </w:p>
        </w:tc>
      </w:tr>
      <w:tr w:rsidR="00F100B8" w:rsidRPr="00684FEC" w:rsidTr="00787B40">
        <w:trPr>
          <w:gridAfter w:val="2"/>
          <w:wAfter w:w="2993" w:type="dxa"/>
          <w:trHeight w:val="1335"/>
        </w:trPr>
        <w:tc>
          <w:tcPr>
            <w:tcW w:w="5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E0166C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Задача 3 </w:t>
            </w:r>
            <w:r w:rsidR="00160BD1" w:rsidRPr="00684FEC">
              <w:rPr>
                <w:rFonts w:ascii="Arial" w:hAnsi="Arial" w:cs="Arial"/>
              </w:rPr>
              <w:t>М</w:t>
            </w:r>
            <w:r w:rsidR="00F100B8" w:rsidRPr="00684FEC">
              <w:rPr>
                <w:rFonts w:ascii="Arial" w:hAnsi="Arial" w:cs="Arial"/>
              </w:rPr>
              <w:t>П</w:t>
            </w:r>
          </w:p>
          <w:p w:rsidR="00F100B8" w:rsidRPr="00684FEC" w:rsidRDefault="00F100B8" w:rsidP="00F100B8">
            <w:pPr>
              <w:tabs>
                <w:tab w:val="left" w:pos="3190"/>
              </w:tabs>
              <w:rPr>
                <w:rFonts w:ascii="Arial" w:eastAsia="Arial Unicode MS" w:hAnsi="Arial" w:cs="Arial"/>
              </w:rPr>
            </w:pPr>
            <w:r w:rsidRPr="00684FEC">
              <w:rPr>
                <w:rFonts w:ascii="Arial" w:eastAsia="Arial Unicode MS" w:hAnsi="Arial" w:cs="Arial"/>
              </w:rPr>
              <w:t>Вовлечение молодежи в социальную практику.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7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1.Удельный вес молодежи (14-30 лет), активных участников социальных проектов в общей численности населения данной возрастной группы</w:t>
            </w:r>
          </w:p>
          <w:p w:rsidR="00F100B8" w:rsidRPr="00684FEC" w:rsidRDefault="00F100B8" w:rsidP="00F100B8">
            <w:pPr>
              <w:ind w:left="17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2.Доля молодых людей, позиционирующих себя как деятельных участников, соорганизаторов социальных проектов к общей численности участников социальных проектов, % </w:t>
            </w:r>
          </w:p>
          <w:p w:rsidR="00117D82" w:rsidRPr="00684FEC" w:rsidRDefault="00117D82" w:rsidP="00F100B8">
            <w:pPr>
              <w:ind w:left="17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3. .Удельный вес молодежи (14-30 лет)</w:t>
            </w:r>
            <w:r w:rsidR="00407DE7" w:rsidRPr="00684FEC">
              <w:rPr>
                <w:rFonts w:ascii="Arial" w:eastAsia="Arial Unicode MS" w:hAnsi="Arial" w:cs="Arial"/>
                <w:iCs/>
              </w:rPr>
              <w:t xml:space="preserve"> официально зарегистрированные и получившие</w:t>
            </w:r>
            <w:r w:rsidRPr="00684FEC">
              <w:rPr>
                <w:rFonts w:ascii="Arial" w:eastAsia="Arial Unicode MS" w:hAnsi="Arial" w:cs="Arial"/>
                <w:iCs/>
              </w:rPr>
              <w:t xml:space="preserve"> личную книжку волонтёра.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7%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1,4%</w:t>
            </w: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10%</w:t>
            </w: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10%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1,6%</w:t>
            </w: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15%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15%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1,8%</w:t>
            </w: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117D82" w:rsidRPr="00684FEC" w:rsidRDefault="00117D82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15%</w:t>
            </w:r>
          </w:p>
        </w:tc>
      </w:tr>
      <w:tr w:rsidR="00F100B8" w:rsidRPr="00684FEC" w:rsidTr="00787B40">
        <w:trPr>
          <w:gridAfter w:val="2"/>
          <w:wAfter w:w="2993" w:type="dxa"/>
          <w:trHeight w:val="315"/>
        </w:trPr>
        <w:tc>
          <w:tcPr>
            <w:tcW w:w="5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Задач</w:t>
            </w:r>
            <w:r w:rsidR="00E0166C" w:rsidRPr="00684FEC">
              <w:rPr>
                <w:rFonts w:ascii="Arial" w:hAnsi="Arial" w:cs="Arial"/>
              </w:rPr>
              <w:t xml:space="preserve">а 4. </w:t>
            </w:r>
            <w:r w:rsidR="00160BD1" w:rsidRPr="00684FEC">
              <w:rPr>
                <w:rFonts w:ascii="Arial" w:hAnsi="Arial" w:cs="Arial"/>
              </w:rPr>
              <w:t>МП</w:t>
            </w:r>
            <w:r w:rsidRPr="00684FEC">
              <w:rPr>
                <w:rFonts w:ascii="Arial" w:hAnsi="Arial" w:cs="Arial"/>
              </w:rPr>
              <w:t>.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Развитие молодежных и детских общественных организаций и объединений.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1D3ADC" w:rsidRPr="00684FEC" w:rsidRDefault="00F100B8" w:rsidP="00F100B8">
            <w:pPr>
              <w:ind w:left="17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1.Удельный вес  молодежи (14-30 лет), участвующих в деятельности общественных объединений  в общей численности населения данной возрастной группы </w:t>
            </w:r>
          </w:p>
          <w:p w:rsidR="00F100B8" w:rsidRPr="00684FEC" w:rsidRDefault="00F100B8" w:rsidP="00F100B8">
            <w:pPr>
              <w:ind w:left="175" w:right="110"/>
              <w:jc w:val="both"/>
              <w:rPr>
                <w:rFonts w:ascii="Arial" w:eastAsia="Arial Unicode MS" w:hAnsi="Arial" w:cs="Arial"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Количество самостоятельно реализованных проектов</w:t>
            </w:r>
            <w:r w:rsidRPr="00684FEC">
              <w:rPr>
                <w:rFonts w:ascii="Arial" w:hAnsi="Arial" w:cs="Arial"/>
              </w:rPr>
              <w:t xml:space="preserve">, </w:t>
            </w:r>
            <w:r w:rsidRPr="00684FEC">
              <w:rPr>
                <w:rFonts w:ascii="Arial" w:hAnsi="Arial" w:cs="Arial"/>
              </w:rPr>
              <w:lastRenderedPageBreak/>
              <w:t>мероприятий общественными организациями,   получившими финансовую поддержку от государства</w:t>
            </w:r>
            <w:r w:rsidR="003D5C6B" w:rsidRPr="00684FEC">
              <w:rPr>
                <w:rFonts w:ascii="Arial" w:hAnsi="Arial" w:cs="Arial"/>
              </w:rPr>
              <w:t>.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23% </w:t>
            </w: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eastAsia="Arial Unicode MS" w:hAnsi="Arial" w:cs="Arial"/>
              </w:rPr>
              <w:lastRenderedPageBreak/>
              <w:t>27%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eastAsia="Arial Unicode MS" w:hAnsi="Arial" w:cs="Arial"/>
              </w:rPr>
              <w:lastRenderedPageBreak/>
              <w:t>12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eastAsia="Arial Unicode MS" w:hAnsi="Arial" w:cs="Arial"/>
              </w:rPr>
              <w:lastRenderedPageBreak/>
              <w:t>30%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eastAsia="Arial Unicode MS" w:hAnsi="Arial" w:cs="Arial"/>
              </w:rPr>
              <w:lastRenderedPageBreak/>
              <w:t>16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787B40">
        <w:trPr>
          <w:gridAfter w:val="2"/>
          <w:wAfter w:w="2993" w:type="dxa"/>
          <w:trHeight w:val="1230"/>
        </w:trPr>
        <w:tc>
          <w:tcPr>
            <w:tcW w:w="5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E0166C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 xml:space="preserve">Задача 5 </w:t>
            </w:r>
            <w:r w:rsidR="00160BD1" w:rsidRPr="00684FEC">
              <w:rPr>
                <w:rFonts w:ascii="Arial" w:hAnsi="Arial" w:cs="Arial"/>
              </w:rPr>
              <w:t>М</w:t>
            </w:r>
            <w:r w:rsidR="00F100B8" w:rsidRPr="00684FEC">
              <w:rPr>
                <w:rFonts w:ascii="Arial" w:hAnsi="Arial" w:cs="Arial"/>
              </w:rPr>
              <w:t>П.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 xml:space="preserve"> Создание системы обеспечения молодежи информацией по всему комплексу молодежных вопросов и проблем 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75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 Доля молодых людей информированных о деятельности по молодежной политике  на  территории  Кривошеинского района.</w:t>
            </w:r>
          </w:p>
          <w:p w:rsidR="00F100B8" w:rsidRPr="00684FEC" w:rsidRDefault="00F100B8" w:rsidP="00F100B8">
            <w:pPr>
              <w:ind w:left="175" w:right="110"/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15%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20%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4C55E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20</w:t>
            </w:r>
            <w:r w:rsidR="00F100B8" w:rsidRPr="00684FEC">
              <w:rPr>
                <w:rFonts w:ascii="Arial" w:eastAsia="Arial Unicode MS" w:hAnsi="Arial" w:cs="Arial"/>
                <w:iCs/>
              </w:rPr>
              <w:t>%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F100B8" w:rsidRPr="00684FEC" w:rsidTr="00787B40">
        <w:trPr>
          <w:gridAfter w:val="2"/>
          <w:wAfter w:w="2993" w:type="dxa"/>
          <w:trHeight w:val="1230"/>
        </w:trPr>
        <w:tc>
          <w:tcPr>
            <w:tcW w:w="5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Задача 6</w:t>
            </w:r>
            <w:r w:rsidR="00160BD1" w:rsidRPr="00684FEC">
              <w:rPr>
                <w:rFonts w:ascii="Arial" w:hAnsi="Arial" w:cs="Arial"/>
              </w:rPr>
              <w:t>М</w:t>
            </w:r>
            <w:r w:rsidRPr="00684FEC">
              <w:rPr>
                <w:rFonts w:ascii="Arial" w:hAnsi="Arial" w:cs="Arial"/>
              </w:rPr>
              <w:t>П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Поддержка талантливой молодежи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 Удельный вес молодежи</w:t>
            </w:r>
          </w:p>
          <w:p w:rsidR="00F100B8" w:rsidRPr="00684FEC" w:rsidRDefault="00BA2899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(14-30 лет), участвующей в </w:t>
            </w:r>
            <w:r w:rsidR="00F100B8" w:rsidRPr="00684FEC">
              <w:rPr>
                <w:rFonts w:ascii="Arial" w:eastAsia="Arial Unicode MS" w:hAnsi="Arial" w:cs="Arial"/>
                <w:iCs/>
              </w:rPr>
              <w:t xml:space="preserve"> конкурсных мероприятиях в общей численности молодежи данной возрастной группы,( %) </w:t>
            </w:r>
          </w:p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Доля  победителей и призеров   Кривошеинского района,  победителей Томской области Всероссийских, межрегиональных и международных  фестивалей, конкурсов,</w:t>
            </w:r>
          </w:p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олимпиад  к общей численности участников из Кривошеинского  района</w:t>
            </w:r>
          </w:p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(в возрасте 14-30 лет) (%)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1,2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10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1,7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14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20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F100B8" w:rsidRPr="00684FEC" w:rsidTr="00787B40">
        <w:trPr>
          <w:trHeight w:val="400"/>
        </w:trPr>
        <w:tc>
          <w:tcPr>
            <w:tcW w:w="5705" w:type="dxa"/>
            <w:gridSpan w:val="2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43" w:type="dxa"/>
            <w:gridSpan w:val="6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C6050E" w:rsidRPr="00684FEC" w:rsidRDefault="00C6050E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4C55E8" w:rsidRPr="00684FEC" w:rsidRDefault="004C55E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4C55E8" w:rsidRPr="00684FEC" w:rsidRDefault="004C55E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4C55E8" w:rsidRPr="00684FEC" w:rsidRDefault="004C55E8" w:rsidP="00F100B8">
            <w:pPr>
              <w:jc w:val="center"/>
              <w:rPr>
                <w:rFonts w:ascii="Arial" w:hAnsi="Arial" w:cs="Arial"/>
                <w:bCs/>
              </w:rPr>
            </w:pPr>
          </w:p>
          <w:p w:rsidR="00F100B8" w:rsidRPr="00684FEC" w:rsidRDefault="00F100B8" w:rsidP="00FE69F2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hAnsi="Arial" w:cs="Arial"/>
                <w:bCs/>
              </w:rPr>
              <w:t xml:space="preserve">Сроки и расходы на </w:t>
            </w:r>
            <w:r w:rsidR="00FE69F2">
              <w:rPr>
                <w:rFonts w:ascii="Arial" w:hAnsi="Arial" w:cs="Arial"/>
                <w:bCs/>
              </w:rPr>
              <w:t xml:space="preserve">муниципальную программу </w:t>
            </w:r>
          </w:p>
        </w:tc>
        <w:tc>
          <w:tcPr>
            <w:tcW w:w="2015" w:type="dxa"/>
            <w:gridSpan w:val="4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1930" w:type="dxa"/>
            <w:gridSpan w:val="3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1650" w:type="dxa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</w:tc>
      </w:tr>
      <w:tr w:rsidR="00F100B8" w:rsidRPr="00684FEC" w:rsidTr="00787B40">
        <w:trPr>
          <w:gridAfter w:val="6"/>
          <w:wAfter w:w="4487" w:type="dxa"/>
          <w:trHeight w:val="330"/>
        </w:trPr>
        <w:tc>
          <w:tcPr>
            <w:tcW w:w="134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E0166C" w:rsidP="00F100B8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 xml:space="preserve">Сроки и расходы на </w:t>
            </w:r>
            <w:r w:rsidR="004C55E8" w:rsidRPr="00684FEC">
              <w:rPr>
                <w:rFonts w:ascii="Arial" w:hAnsi="Arial" w:cs="Arial"/>
              </w:rPr>
              <w:t>Д</w:t>
            </w:r>
            <w:r w:rsidRPr="00684FEC">
              <w:rPr>
                <w:rFonts w:ascii="Arial" w:hAnsi="Arial" w:cs="Arial"/>
              </w:rPr>
              <w:t>Ц</w:t>
            </w:r>
            <w:r w:rsidR="00F100B8" w:rsidRPr="00684FEC">
              <w:rPr>
                <w:rFonts w:ascii="Arial" w:hAnsi="Arial" w:cs="Arial"/>
              </w:rPr>
              <w:t>П</w:t>
            </w:r>
          </w:p>
        </w:tc>
      </w:tr>
      <w:tr w:rsidR="00F100B8" w:rsidRPr="00684FEC" w:rsidTr="00787B40">
        <w:trPr>
          <w:gridAfter w:val="6"/>
          <w:wAfter w:w="4487" w:type="dxa"/>
          <w:trHeight w:val="645"/>
        </w:trPr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684F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DE0097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очередной финансо</w:t>
            </w:r>
            <w:r w:rsidR="004C55E8" w:rsidRPr="00684FEC">
              <w:rPr>
                <w:rFonts w:ascii="Arial" w:hAnsi="Arial" w:cs="Arial"/>
              </w:rPr>
              <w:t>вый год  20</w:t>
            </w:r>
            <w:r w:rsidR="00DE0097" w:rsidRPr="00684FEC">
              <w:rPr>
                <w:rFonts w:ascii="Arial" w:hAnsi="Arial" w:cs="Arial"/>
              </w:rPr>
              <w:t>15</w:t>
            </w:r>
            <w:r w:rsidRPr="00684FEC">
              <w:rPr>
                <w:rFonts w:ascii="Arial" w:hAnsi="Arial" w:cs="Arial"/>
              </w:rPr>
              <w:t>.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плановый год</w:t>
            </w:r>
          </w:p>
          <w:p w:rsidR="00F100B8" w:rsidRPr="00684FEC" w:rsidRDefault="00F100B8" w:rsidP="00DE0097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20</w:t>
            </w:r>
            <w:r w:rsidR="00DE0097" w:rsidRPr="00684FEC">
              <w:rPr>
                <w:rFonts w:ascii="Arial" w:hAnsi="Arial" w:cs="Arial"/>
              </w:rPr>
              <w:t>16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плановый год  </w:t>
            </w:r>
          </w:p>
          <w:p w:rsidR="00F100B8" w:rsidRPr="00684FEC" w:rsidRDefault="00F100B8" w:rsidP="00DE0097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>20</w:t>
            </w:r>
            <w:r w:rsidR="00DE0097" w:rsidRPr="00684FEC">
              <w:rPr>
                <w:rFonts w:ascii="Arial" w:hAnsi="Arial" w:cs="Arial"/>
              </w:rPr>
              <w:t>17</w:t>
            </w:r>
          </w:p>
        </w:tc>
      </w:tr>
      <w:tr w:rsidR="00F100B8" w:rsidRPr="00684FEC" w:rsidTr="00787B40">
        <w:trPr>
          <w:gridAfter w:val="6"/>
          <w:wAfter w:w="4487" w:type="dxa"/>
          <w:trHeight w:val="1080"/>
        </w:trPr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160BD1" w:rsidP="00F100B8">
            <w:pPr>
              <w:ind w:right="205"/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80</w:t>
            </w:r>
            <w:r w:rsidR="00F100B8" w:rsidRPr="00684FEC">
              <w:rPr>
                <w:rFonts w:ascii="Arial" w:eastAsia="Arial Unicode MS" w:hAnsi="Arial" w:cs="Arial"/>
                <w:iCs/>
              </w:rPr>
              <w:t> 000 руб.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E69F2" w:rsidP="00160BD1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CF491D">
              <w:rPr>
                <w:rFonts w:ascii="Arial" w:hAnsi="Arial" w:cs="Arial"/>
              </w:rPr>
              <w:t>79984</w:t>
            </w:r>
            <w:r>
              <w:rPr>
                <w:rFonts w:ascii="Arial" w:hAnsi="Arial" w:cs="Arial"/>
              </w:rPr>
              <w:t xml:space="preserve"> </w:t>
            </w:r>
            <w:r w:rsidR="00F100B8" w:rsidRPr="00684FEC">
              <w:rPr>
                <w:rFonts w:ascii="Arial" w:eastAsia="Arial Unicode MS" w:hAnsi="Arial" w:cs="Arial"/>
                <w:iCs/>
              </w:rPr>
              <w:t>руб.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77B3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99976,90</w:t>
            </w:r>
            <w:r w:rsidR="00F100B8" w:rsidRPr="00684FEC">
              <w:rPr>
                <w:rFonts w:ascii="Arial" w:eastAsia="Arial Unicode MS" w:hAnsi="Arial" w:cs="Arial"/>
                <w:iCs/>
              </w:rPr>
              <w:t xml:space="preserve"> руб.</w:t>
            </w:r>
          </w:p>
        </w:tc>
      </w:tr>
      <w:tr w:rsidR="00F100B8" w:rsidRPr="00684FEC" w:rsidTr="00787B40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</w:tr>
    </w:tbl>
    <w:p w:rsidR="00F100B8" w:rsidRPr="00684FEC" w:rsidRDefault="00F100B8" w:rsidP="00F100B8">
      <w:pPr>
        <w:jc w:val="center"/>
        <w:rPr>
          <w:rFonts w:ascii="Arial" w:hAnsi="Arial" w:cs="Arial"/>
          <w:bCs/>
        </w:rPr>
      </w:pPr>
    </w:p>
    <w:p w:rsidR="00F100B8" w:rsidRPr="00684FEC" w:rsidRDefault="00F100B8" w:rsidP="00F100B8">
      <w:pPr>
        <w:jc w:val="both"/>
        <w:rPr>
          <w:rFonts w:ascii="Arial" w:hAnsi="Arial" w:cs="Arial"/>
          <w:bCs/>
        </w:rPr>
      </w:pPr>
    </w:p>
    <w:p w:rsidR="00F100B8" w:rsidRPr="00684FEC" w:rsidRDefault="00F100B8" w:rsidP="00F100B8">
      <w:pPr>
        <w:jc w:val="both"/>
        <w:rPr>
          <w:rFonts w:ascii="Arial" w:hAnsi="Arial" w:cs="Arial"/>
          <w:bCs/>
        </w:rPr>
      </w:pPr>
    </w:p>
    <w:tbl>
      <w:tblPr>
        <w:tblW w:w="15900" w:type="dxa"/>
        <w:tblInd w:w="-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480"/>
        <w:gridCol w:w="6400"/>
        <w:gridCol w:w="1280"/>
        <w:gridCol w:w="2920"/>
        <w:gridCol w:w="1640"/>
        <w:gridCol w:w="40"/>
        <w:gridCol w:w="20"/>
        <w:gridCol w:w="320"/>
        <w:gridCol w:w="40"/>
        <w:gridCol w:w="10"/>
        <w:gridCol w:w="30"/>
        <w:gridCol w:w="20"/>
        <w:gridCol w:w="326"/>
        <w:gridCol w:w="414"/>
        <w:gridCol w:w="280"/>
      </w:tblGrid>
      <w:tr w:rsidR="00F100B8" w:rsidRPr="00684FEC" w:rsidTr="00F100B8">
        <w:trPr>
          <w:gridAfter w:val="1"/>
          <w:wAfter w:w="280" w:type="dxa"/>
          <w:trHeight w:val="450"/>
        </w:trPr>
        <w:tc>
          <w:tcPr>
            <w:tcW w:w="15206" w:type="dxa"/>
            <w:gridSpan w:val="1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160BD1" w:rsidRPr="00684FEC" w:rsidRDefault="00160BD1" w:rsidP="00F100B8">
            <w:pPr>
              <w:rPr>
                <w:rFonts w:ascii="Arial" w:hAnsi="Arial" w:cs="Arial"/>
                <w:b/>
                <w:bCs/>
              </w:rPr>
            </w:pPr>
          </w:p>
          <w:p w:rsidR="00160BD1" w:rsidRPr="00684FEC" w:rsidRDefault="00160BD1" w:rsidP="00F100B8">
            <w:pPr>
              <w:rPr>
                <w:rFonts w:ascii="Arial" w:hAnsi="Arial" w:cs="Arial"/>
                <w:b/>
                <w:bCs/>
              </w:rPr>
            </w:pPr>
          </w:p>
          <w:p w:rsidR="00160BD1" w:rsidRPr="00684FEC" w:rsidRDefault="00160BD1" w:rsidP="00F100B8">
            <w:pPr>
              <w:rPr>
                <w:rFonts w:ascii="Arial" w:hAnsi="Arial" w:cs="Arial"/>
                <w:b/>
                <w:bCs/>
              </w:rPr>
            </w:pPr>
          </w:p>
          <w:p w:rsidR="00160BD1" w:rsidRPr="00684FEC" w:rsidRDefault="00160BD1" w:rsidP="00F100B8">
            <w:pPr>
              <w:rPr>
                <w:rFonts w:ascii="Arial" w:hAnsi="Arial" w:cs="Arial"/>
                <w:b/>
                <w:bCs/>
              </w:rPr>
            </w:pPr>
          </w:p>
          <w:p w:rsidR="00160BD1" w:rsidRPr="00684FEC" w:rsidRDefault="00160BD1" w:rsidP="00F100B8">
            <w:pPr>
              <w:rPr>
                <w:rFonts w:ascii="Arial" w:hAnsi="Arial" w:cs="Arial"/>
                <w:b/>
                <w:bCs/>
              </w:rPr>
            </w:pPr>
          </w:p>
          <w:p w:rsidR="00160BD1" w:rsidRDefault="00160BD1" w:rsidP="00F100B8">
            <w:pPr>
              <w:rPr>
                <w:rFonts w:ascii="Arial" w:hAnsi="Arial" w:cs="Arial"/>
                <w:b/>
                <w:bCs/>
              </w:rPr>
            </w:pPr>
          </w:p>
          <w:p w:rsidR="00684FEC" w:rsidRPr="00684FEC" w:rsidRDefault="00684FEC" w:rsidP="00F100B8">
            <w:pPr>
              <w:rPr>
                <w:rFonts w:ascii="Arial" w:hAnsi="Arial" w:cs="Arial"/>
                <w:b/>
                <w:bCs/>
              </w:rPr>
            </w:pPr>
          </w:p>
          <w:p w:rsidR="00160BD1" w:rsidRPr="00684FEC" w:rsidRDefault="00160BD1" w:rsidP="00F100B8">
            <w:pPr>
              <w:rPr>
                <w:rFonts w:ascii="Arial" w:hAnsi="Arial" w:cs="Arial"/>
                <w:b/>
                <w:bCs/>
              </w:rPr>
            </w:pPr>
          </w:p>
          <w:p w:rsidR="00F100B8" w:rsidRPr="00684FEC" w:rsidRDefault="00F100B8" w:rsidP="00F100B8">
            <w:pPr>
              <w:rPr>
                <w:rFonts w:ascii="Arial" w:hAnsi="Arial" w:cs="Arial"/>
                <w:b/>
                <w:bCs/>
              </w:rPr>
            </w:pPr>
          </w:p>
          <w:p w:rsidR="000F60EA" w:rsidRPr="00684FEC" w:rsidRDefault="00F100B8" w:rsidP="000F60EA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hAnsi="Arial" w:cs="Arial"/>
                <w:b/>
                <w:bCs/>
              </w:rPr>
              <w:lastRenderedPageBreak/>
              <w:t xml:space="preserve">Характеристика проблем  на решение или реализацию которых направлена </w:t>
            </w:r>
            <w:r w:rsidR="00160BD1" w:rsidRPr="00684FEC">
              <w:rPr>
                <w:rFonts w:ascii="Arial" w:eastAsia="Arial Unicode MS" w:hAnsi="Arial" w:cs="Arial"/>
                <w:b/>
                <w:i/>
                <w:iCs/>
              </w:rPr>
              <w:t xml:space="preserve">муниципальная </w:t>
            </w:r>
            <w:r w:rsidR="000F60EA" w:rsidRPr="00684FEC">
              <w:rPr>
                <w:rFonts w:ascii="Arial" w:eastAsia="Arial Unicode MS" w:hAnsi="Arial" w:cs="Arial"/>
                <w:b/>
                <w:i/>
                <w:iCs/>
              </w:rPr>
              <w:t xml:space="preserve">  программа</w:t>
            </w:r>
          </w:p>
          <w:p w:rsidR="00F100B8" w:rsidRPr="00684FEC" w:rsidRDefault="00F100B8" w:rsidP="00160BD1">
            <w:pPr>
              <w:rPr>
                <w:rFonts w:ascii="Arial" w:eastAsia="Arial Unicode MS" w:hAnsi="Arial" w:cs="Arial"/>
                <w:b/>
                <w:bCs/>
              </w:rPr>
            </w:pPr>
            <w:r w:rsidRPr="00684FEC">
              <w:rPr>
                <w:rFonts w:ascii="Arial" w:hAnsi="Arial" w:cs="Arial"/>
                <w:b/>
                <w:bCs/>
                <w:i/>
              </w:rPr>
              <w:t>«Развитие молодёжной политики</w:t>
            </w:r>
            <w:r w:rsidRPr="00684FEC">
              <w:rPr>
                <w:rFonts w:ascii="Arial" w:eastAsia="Arial Unicode MS" w:hAnsi="Arial" w:cs="Arial"/>
                <w:b/>
                <w:i/>
                <w:iCs/>
              </w:rPr>
              <w:t xml:space="preserve">  на  территории</w:t>
            </w:r>
            <w:r w:rsidR="00975B81" w:rsidRPr="00684FEC">
              <w:rPr>
                <w:rFonts w:ascii="Arial" w:eastAsia="Arial Unicode MS" w:hAnsi="Arial" w:cs="Arial"/>
                <w:b/>
                <w:i/>
                <w:iCs/>
              </w:rPr>
              <w:t xml:space="preserve"> Кривошеинского  района 201</w:t>
            </w:r>
            <w:r w:rsidR="00160BD1" w:rsidRPr="00684FEC">
              <w:rPr>
                <w:rFonts w:ascii="Arial" w:eastAsia="Arial Unicode MS" w:hAnsi="Arial" w:cs="Arial"/>
                <w:b/>
                <w:i/>
                <w:iCs/>
              </w:rPr>
              <w:t>5</w:t>
            </w:r>
            <w:r w:rsidR="00975B81" w:rsidRPr="00684FEC">
              <w:rPr>
                <w:rFonts w:ascii="Arial" w:eastAsia="Arial Unicode MS" w:hAnsi="Arial" w:cs="Arial"/>
                <w:b/>
                <w:i/>
                <w:iCs/>
              </w:rPr>
              <w:t>-201</w:t>
            </w:r>
            <w:r w:rsidR="00160BD1" w:rsidRPr="00684FEC">
              <w:rPr>
                <w:rFonts w:ascii="Arial" w:eastAsia="Arial Unicode MS" w:hAnsi="Arial" w:cs="Arial"/>
                <w:b/>
                <w:i/>
                <w:iCs/>
              </w:rPr>
              <w:t>7</w:t>
            </w: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гг.</w:t>
            </w:r>
            <w:r w:rsidRPr="00684FEC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41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F100B8">
        <w:trPr>
          <w:gridAfter w:val="5"/>
          <w:wAfter w:w="1070" w:type="dxa"/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Характеристика состояния развития сферы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Кадровое обеспечение:  Администрация Кривошеинского района, Администрации  сельских поселений,  Управление  образования, образовательные учреждения Кривошеинского  района,  </w:t>
            </w:r>
            <w:r w:rsidR="00160BD1" w:rsidRPr="00684FEC">
              <w:rPr>
                <w:rFonts w:ascii="Arial" w:hAnsi="Arial" w:cs="Arial"/>
              </w:rPr>
              <w:t>ОГ БОУ СПО "Кривошеинский агропромышленный техникум</w:t>
            </w:r>
            <w:r w:rsidR="00160BD1" w:rsidRPr="00684FEC">
              <w:rPr>
                <w:rFonts w:ascii="Arial" w:hAnsi="Arial" w:cs="Arial"/>
                <w:color w:val="666666"/>
              </w:rPr>
              <w:t>"</w:t>
            </w:r>
            <w:r w:rsidRPr="00684FEC">
              <w:rPr>
                <w:rFonts w:ascii="Arial" w:hAnsi="Arial" w:cs="Arial"/>
              </w:rPr>
              <w:t>, М</w:t>
            </w:r>
            <w:r w:rsidR="00160BD1" w:rsidRPr="00684FEC">
              <w:rPr>
                <w:rFonts w:ascii="Arial" w:hAnsi="Arial" w:cs="Arial"/>
              </w:rPr>
              <w:t>Б</w:t>
            </w:r>
            <w:r w:rsidRPr="00684FEC">
              <w:rPr>
                <w:rFonts w:ascii="Arial" w:hAnsi="Arial" w:cs="Arial"/>
              </w:rPr>
              <w:t>УК «Межпоселенческая централизованная клубная система», МОУДОД «Дом  детского  творчества»,   редакция газеты «Районные вести», руководители молодежных формирований и объединений, клубов по месту жительства,12 детских и молодежных объединений и организаций, активно участвующих в реализации молодежной политики на территории  Кривошеинского  района, ОГУ «Центр занятости  населения»,  Центр  поддержки  предпринимательства.</w:t>
            </w:r>
          </w:p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ind w:left="110" w:right="110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ind w:left="110" w:right="110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ind w:left="110" w:right="110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ind w:left="110" w:right="110"/>
              <w:rPr>
                <w:rFonts w:ascii="Arial" w:hAnsi="Arial" w:cs="Arial"/>
              </w:rPr>
            </w:pPr>
          </w:p>
          <w:p w:rsidR="00F100B8" w:rsidRPr="00684FEC" w:rsidRDefault="00F100B8" w:rsidP="00F100B8">
            <w:pPr>
              <w:ind w:left="110" w:right="110"/>
              <w:rPr>
                <w:rFonts w:ascii="Arial" w:eastAsia="Arial Unicode MS" w:hAnsi="Arial" w:cs="Arial"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3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Молодежи </w:t>
            </w:r>
            <w:r w:rsidR="009B136A" w:rsidRPr="00684FEC">
              <w:rPr>
                <w:rFonts w:ascii="Arial" w:eastAsia="Arial Unicode MS" w:hAnsi="Arial" w:cs="Arial"/>
                <w:iCs/>
              </w:rPr>
              <w:t>в возрасте от 14 до 30 лет  3808 (25,2</w:t>
            </w:r>
            <w:r w:rsidRPr="00684FEC">
              <w:rPr>
                <w:rFonts w:ascii="Arial" w:eastAsia="Arial Unicode MS" w:hAnsi="Arial" w:cs="Arial"/>
                <w:iCs/>
              </w:rPr>
              <w:t xml:space="preserve"> %) из них:</w:t>
            </w:r>
          </w:p>
          <w:p w:rsidR="00F100B8" w:rsidRPr="00684FEC" w:rsidRDefault="00561E32" w:rsidP="00F100B8">
            <w:pPr>
              <w:ind w:left="110" w:right="13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 учащихся СУЗов, ПТУ – 419 чел ( 11</w:t>
            </w:r>
            <w:r w:rsidR="00F100B8" w:rsidRPr="00684FEC">
              <w:rPr>
                <w:rFonts w:ascii="Arial" w:eastAsia="Arial Unicode MS" w:hAnsi="Arial" w:cs="Arial"/>
                <w:iCs/>
              </w:rPr>
              <w:t>%)</w:t>
            </w:r>
          </w:p>
          <w:p w:rsidR="00F100B8" w:rsidRPr="00684FEC" w:rsidRDefault="00F100B8" w:rsidP="00F100B8">
            <w:pPr>
              <w:ind w:left="110" w:right="13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-учащихся  образовательных учреждений</w:t>
            </w:r>
            <w:r w:rsidR="009B136A" w:rsidRPr="00684FEC">
              <w:rPr>
                <w:rFonts w:ascii="Arial" w:eastAsia="Arial Unicode MS" w:hAnsi="Arial" w:cs="Arial"/>
                <w:iCs/>
              </w:rPr>
              <w:t>( от 14 и старше)</w:t>
            </w:r>
            <w:r w:rsidR="00561E32" w:rsidRPr="00684FEC">
              <w:rPr>
                <w:rFonts w:ascii="Arial" w:eastAsia="Arial Unicode MS" w:hAnsi="Arial" w:cs="Arial"/>
                <w:iCs/>
              </w:rPr>
              <w:t xml:space="preserve"> -440чел.(11</w:t>
            </w:r>
            <w:r w:rsidRPr="00684FEC">
              <w:rPr>
                <w:rFonts w:ascii="Arial" w:eastAsia="Arial Unicode MS" w:hAnsi="Arial" w:cs="Arial"/>
                <w:iCs/>
              </w:rPr>
              <w:t xml:space="preserve">,5%)   </w:t>
            </w:r>
          </w:p>
          <w:p w:rsidR="00F100B8" w:rsidRPr="00684FEC" w:rsidRDefault="00F100B8" w:rsidP="00F100B8">
            <w:pPr>
              <w:ind w:left="110" w:right="13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 членов общественных организаций и объе</w:t>
            </w:r>
            <w:r w:rsidR="00AF662A" w:rsidRPr="00684FEC">
              <w:rPr>
                <w:rFonts w:ascii="Arial" w:eastAsia="Arial Unicode MS" w:hAnsi="Arial" w:cs="Arial"/>
                <w:iCs/>
              </w:rPr>
              <w:t>динений 960 чел.(25</w:t>
            </w:r>
            <w:r w:rsidRPr="00684FEC">
              <w:rPr>
                <w:rFonts w:ascii="Arial" w:eastAsia="Arial Unicode MS" w:hAnsi="Arial" w:cs="Arial"/>
                <w:iCs/>
              </w:rPr>
              <w:t>,2%)</w:t>
            </w:r>
          </w:p>
          <w:p w:rsidR="00F100B8" w:rsidRPr="00684FEC" w:rsidRDefault="00F100B8" w:rsidP="00F100B8">
            <w:pPr>
              <w:ind w:left="110" w:right="13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 активных учас</w:t>
            </w:r>
            <w:r w:rsidR="009B43B0" w:rsidRPr="00684FEC">
              <w:rPr>
                <w:rFonts w:ascii="Arial" w:eastAsia="Arial Unicode MS" w:hAnsi="Arial" w:cs="Arial"/>
                <w:iCs/>
              </w:rPr>
              <w:t>тников социальных проектов   345 (9</w:t>
            </w:r>
            <w:r w:rsidRPr="00684FEC">
              <w:rPr>
                <w:rFonts w:ascii="Arial" w:eastAsia="Arial Unicode MS" w:hAnsi="Arial" w:cs="Arial"/>
                <w:iCs/>
              </w:rPr>
              <w:t>%)</w:t>
            </w:r>
          </w:p>
          <w:p w:rsidR="00F100B8" w:rsidRPr="00684FEC" w:rsidRDefault="00F100B8" w:rsidP="00F100B8">
            <w:pPr>
              <w:ind w:left="110" w:right="13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-количество молодых людей,  вовлеченных в организова</w:t>
            </w:r>
            <w:r w:rsidR="00F84A2D" w:rsidRPr="00684FEC">
              <w:rPr>
                <w:rFonts w:ascii="Arial" w:eastAsia="Arial Unicode MS" w:hAnsi="Arial" w:cs="Arial"/>
                <w:iCs/>
              </w:rPr>
              <w:t>нную досуговую деятельность  606 чел.(15,9</w:t>
            </w:r>
            <w:r w:rsidRPr="00684FEC">
              <w:rPr>
                <w:rFonts w:ascii="Arial" w:eastAsia="Arial Unicode MS" w:hAnsi="Arial" w:cs="Arial"/>
                <w:iCs/>
              </w:rPr>
              <w:t>%)</w:t>
            </w:r>
          </w:p>
          <w:p w:rsidR="00F100B8" w:rsidRPr="00684FEC" w:rsidRDefault="00F100B8" w:rsidP="00F100B8">
            <w:pPr>
              <w:ind w:left="110" w:right="130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 доля безработной молодежи в общей численности</w:t>
            </w:r>
            <w:r w:rsidR="00C30ABA" w:rsidRPr="00684FEC">
              <w:rPr>
                <w:rFonts w:ascii="Arial" w:eastAsia="Arial Unicode MS" w:hAnsi="Arial" w:cs="Arial"/>
                <w:iCs/>
              </w:rPr>
              <w:t xml:space="preserve"> безработных граждан 51чел. (17,4</w:t>
            </w:r>
            <w:r w:rsidRPr="00684FEC">
              <w:rPr>
                <w:rFonts w:ascii="Arial" w:eastAsia="Arial Unicode MS" w:hAnsi="Arial" w:cs="Arial"/>
                <w:iCs/>
              </w:rPr>
              <w:t xml:space="preserve"> %)</w:t>
            </w:r>
          </w:p>
        </w:tc>
        <w:tc>
          <w:tcPr>
            <w:tcW w:w="50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F100B8">
        <w:trPr>
          <w:gridAfter w:val="5"/>
          <w:wAfter w:w="1070" w:type="dxa"/>
          <w:trHeight w:val="2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160BD1">
            <w:pPr>
              <w:jc w:val="center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 xml:space="preserve">Описание проблем и цели </w:t>
            </w:r>
            <w:r w:rsidR="00160BD1" w:rsidRPr="00684FEC">
              <w:rPr>
                <w:rFonts w:ascii="Arial" w:hAnsi="Arial" w:cs="Arial"/>
              </w:rPr>
              <w:t>М</w:t>
            </w:r>
            <w:r w:rsidRPr="00684FEC">
              <w:rPr>
                <w:rFonts w:ascii="Arial" w:hAnsi="Arial" w:cs="Arial"/>
              </w:rPr>
              <w:t>П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         Программа  направлена    на  создание  правовой,  организационной,  финансово-экономической  основы  для  развития  молодежной  политики   на территории Кривошеинского района.  В  сознании  большинства  населения,  особенно  молодежи,  отсутствует  чёткое  представление  о  базовых  ценностях  общества,  что  затрудняет  самоопределение    человека  в  социальной  иерархии,  снижает  мотивацию  к  самореализации.   Неустойчивость  в  сознании  молодёжи    базовых  ценностей  общества,  дефицит  альтернативных  форм  участия  в  общественной  жизни  и  проведения  свободного  времени  ощутимо  влияет  на  развитие  гражданской   и   политической  активности  населения.    Основной  причиной  обострения  молодёжных  проблем   является   отсутствие  в  районе  сбалансированной  комплексной  системы  работы  с  молодежью.  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Несмотря на то, что в молодежной среде выше уровень социального оптимизма и больше готовность к жизни и работе в динамично меняющейся социально-экономической реальности, наблюдается рост недовольства молодых граждан качеством жизни. Каждый пятый молодой человек имеет доходы ниже прожиточного минимума. В молодежной среде усиливается социальная дифференциация, особенно заметно расслоение по социально-экономическим </w:t>
            </w:r>
            <w:r w:rsidRPr="00684FEC">
              <w:rPr>
                <w:rFonts w:ascii="Arial" w:eastAsia="Arial Unicode MS" w:hAnsi="Arial" w:cs="Arial"/>
                <w:iCs/>
              </w:rPr>
              <w:lastRenderedPageBreak/>
              <w:t>показателям. Изменение ценностных ориентаций в современном обществе, нацеленность молодых людей на решение в первую очередь экономических и карьерных вопросов, независимости и самостоятельности, отодвигают на второй план создание семьи. Причины большей части разводов в молодых семьях наиболее часто обусловлены социально-экономической и бытовой неустроенностью,  недостатком институтов оказания психологической помощи и поддержки молодых семей.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Несвоевременное поступление информации, отсутствие регулярности в проведении районных фестивалей, конкурсов   для  более взрослой  молодежи не позволяет большей части  молодых талантливых людей проявить свои способности и реализовать свой творческий и интеллектуальный потенциал.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 Отсутствие системы подготовки лидеров молодежных и детских общественных объединений, недостаточное информационное обеспечение и  недостаточный уровень подготовки проектов препятствует участию в конкурсах и получению грантов на реализацию социально-значимых проектов и программ.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3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lastRenderedPageBreak/>
              <w:t>- растет  численность молодежи, обратившейся в службу занятости по вопросу трудоустройства;</w:t>
            </w:r>
          </w:p>
          <w:p w:rsidR="00F100B8" w:rsidRPr="00684FEC" w:rsidRDefault="00F100B8" w:rsidP="00F100B8">
            <w:pPr>
              <w:ind w:left="110" w:right="13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-растет число разводов среди молодых супружеских пар(в 2008году 32  молодые пары);</w:t>
            </w:r>
          </w:p>
          <w:p w:rsidR="00F100B8" w:rsidRPr="00684FEC" w:rsidRDefault="00F100B8" w:rsidP="00F100B8">
            <w:pPr>
              <w:ind w:left="110" w:right="13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 низкий уровень информированности молодежи о потенциальных  возможностях развития;</w:t>
            </w:r>
          </w:p>
          <w:p w:rsidR="00F100B8" w:rsidRPr="00684FEC" w:rsidRDefault="00F100B8" w:rsidP="00F100B8">
            <w:pPr>
              <w:ind w:left="110" w:right="13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   отсутствуют   мероприятия  для  работающей  молодежи;</w:t>
            </w:r>
          </w:p>
          <w:p w:rsidR="00F100B8" w:rsidRPr="00684FEC" w:rsidRDefault="00F100B8" w:rsidP="00F100B8">
            <w:pPr>
              <w:ind w:left="110" w:right="13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-отмечается  низкая политическая и гражданская активность  молодежи;</w:t>
            </w:r>
          </w:p>
          <w:p w:rsidR="00F100B8" w:rsidRPr="00684FEC" w:rsidRDefault="00F100B8" w:rsidP="00F100B8">
            <w:pPr>
              <w:ind w:left="110" w:right="130"/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- незначительное количество социально-значимых проектов реализуемых молодежными общественными организациями  и объединениями на территории Кривошеинского  района.</w:t>
            </w:r>
          </w:p>
        </w:tc>
        <w:tc>
          <w:tcPr>
            <w:tcW w:w="50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F100B8">
        <w:trPr>
          <w:gridAfter w:val="5"/>
          <w:wAfter w:w="1070" w:type="dxa"/>
          <w:trHeight w:val="7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/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Направления работ по решению проблем и достижению цели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    Поддержка специальных проектов в электронных и печатных СМИ, организация и проведение конкурсов для молодых семей, клубов и других форм объединения молодых семей, пропаганда ответственного отношения к созданию семьи и родительству позволит укрепить институт семьи.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Систематическая организация и проведение районных  мероприятий для  молодежи  в  возрасте 20-35 лет  позволит выявить наибольшее количество молодых людей, способных реализовать  свои  способности  в  социально-значимой деятельности,  даст   возможность участия  в  конкурсах на  региональном   и  всероссийском  уровне.  Это  будет способствовать не только реализации творческого и интеллектуального потенциала молодых   людей, но и повысит престиж Кривошеинского района  </w:t>
            </w:r>
            <w:r w:rsidR="00F84A2D" w:rsidRPr="00684FEC">
              <w:rPr>
                <w:rFonts w:ascii="Arial" w:eastAsia="Arial Unicode MS" w:hAnsi="Arial" w:cs="Arial"/>
                <w:iCs/>
              </w:rPr>
              <w:t xml:space="preserve"> на  областном  уровне. Деятельность</w:t>
            </w:r>
            <w:r w:rsidRPr="00684FEC">
              <w:rPr>
                <w:rFonts w:ascii="Arial" w:eastAsia="Arial Unicode MS" w:hAnsi="Arial" w:cs="Arial"/>
                <w:iCs/>
              </w:rPr>
              <w:t xml:space="preserve">  правового бизнес-центра  позволит  увеличить   предпринимательский потенциал на  территории  Кривошеинского  района.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Оказание информационно- методической помощи руководителям общественных</w:t>
            </w:r>
            <w:r w:rsidR="005C66AA" w:rsidRPr="00684FEC">
              <w:rPr>
                <w:rFonts w:ascii="Arial" w:eastAsia="Arial Unicode MS" w:hAnsi="Arial" w:cs="Arial"/>
                <w:iCs/>
              </w:rPr>
              <w:t xml:space="preserve"> объединений, проведение районных</w:t>
            </w:r>
            <w:r w:rsidRPr="00684FEC">
              <w:rPr>
                <w:rFonts w:ascii="Arial" w:eastAsia="Arial Unicode MS" w:hAnsi="Arial" w:cs="Arial"/>
                <w:iCs/>
              </w:rPr>
              <w:t xml:space="preserve"> конкурсов социально-значимых проектов и программ способствует качественному развитию гражданского сектора.  Коллегиальный орган  в  районе  Совет  Молодежи   окажет  содействие  в  формировании  нормативно-правовой  базы, а  также  обеспечит  </w:t>
            </w:r>
            <w:r w:rsidRPr="00684FEC">
              <w:rPr>
                <w:rFonts w:ascii="Arial" w:eastAsia="Arial Unicode MS" w:hAnsi="Arial" w:cs="Arial"/>
                <w:iCs/>
              </w:rPr>
              <w:lastRenderedPageBreak/>
              <w:t>координацию  деятельности  в  сфере  молодежной  политики, обеспечит  подготовку  кадрового  резерва  в районе. Участие  в  профильных сменах дает возможность самореализации подросткам и молодежи, позволяет повысить гражданскую активность, выявить и развить лидерские  качества, сформировать кадровый резерв руководителей молодежных организаций.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Подготовка и размещение информации в СМИ, наружная реклама, издание и тиражирование буклетов, справочников, создание  электронной   молодежной страницы   на  сайте  Администрации  повысит уровень информированности молодежи.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Укрепление  кадрового  потенциала  реализации  молодежной политики;</w:t>
            </w:r>
          </w:p>
          <w:p w:rsidR="00F100B8" w:rsidRPr="00684FEC" w:rsidRDefault="00F100B8" w:rsidP="00F100B8">
            <w:pPr>
              <w:tabs>
                <w:tab w:val="left" w:pos="3190"/>
              </w:tabs>
              <w:ind w:left="11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Содействие экономической самостоятельности молодежи;</w:t>
            </w:r>
          </w:p>
          <w:p w:rsidR="00F100B8" w:rsidRPr="00684FEC" w:rsidRDefault="00F100B8" w:rsidP="00F100B8">
            <w:pPr>
              <w:ind w:lef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</w:rPr>
              <w:t>Вовлечение молодежи в социальную практику;</w:t>
            </w:r>
          </w:p>
          <w:p w:rsidR="00F100B8" w:rsidRPr="00684FEC" w:rsidRDefault="00F100B8" w:rsidP="00F100B8">
            <w:pPr>
              <w:ind w:lef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hAnsi="Arial" w:cs="Arial"/>
              </w:rPr>
              <w:t>Развитие молодежных и детских общественных организаций и объединений;</w:t>
            </w:r>
          </w:p>
          <w:p w:rsidR="00F100B8" w:rsidRPr="00684FEC" w:rsidRDefault="00F100B8" w:rsidP="00F100B8">
            <w:pPr>
              <w:ind w:left="110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Создание системы обеспечения молодежи информацией по всему комплексу молодежных вопросов и проблем;</w:t>
            </w:r>
          </w:p>
          <w:p w:rsidR="00F100B8" w:rsidRPr="00684FEC" w:rsidRDefault="00F100B8" w:rsidP="00F100B8">
            <w:pPr>
              <w:ind w:lef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hAnsi="Arial" w:cs="Arial"/>
              </w:rPr>
              <w:t>Поддержка талантливой молодёжи.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50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787B40">
        <w:trPr>
          <w:gridAfter w:val="4"/>
          <w:wAfter w:w="1040" w:type="dxa"/>
          <w:trHeight w:val="255"/>
        </w:trPr>
        <w:tc>
          <w:tcPr>
            <w:tcW w:w="168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160" w:type="dxa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4980" w:type="dxa"/>
            <w:gridSpan w:val="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40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9427A2">
        <w:trPr>
          <w:gridAfter w:val="3"/>
          <w:wAfter w:w="1020" w:type="dxa"/>
          <w:trHeight w:val="187"/>
        </w:trPr>
        <w:tc>
          <w:tcPr>
            <w:tcW w:w="14880" w:type="dxa"/>
            <w:gridSpan w:val="1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F100B8" w:rsidRPr="00684FEC" w:rsidTr="009427A2">
        <w:trPr>
          <w:gridAfter w:val="3"/>
          <w:wAfter w:w="1020" w:type="dxa"/>
          <w:trHeight w:val="88"/>
        </w:trPr>
        <w:tc>
          <w:tcPr>
            <w:tcW w:w="2160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40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00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0" w:type="dxa"/>
            <w:gridSpan w:val="8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F100B8">
        <w:trPr>
          <w:gridAfter w:val="3"/>
          <w:wAfter w:w="1020" w:type="dxa"/>
          <w:trHeight w:val="255"/>
        </w:trPr>
        <w:tc>
          <w:tcPr>
            <w:tcW w:w="2160" w:type="dxa"/>
            <w:gridSpan w:val="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B0305">
            <w:pPr>
              <w:rPr>
                <w:rFonts w:ascii="Arial" w:eastAsia="Arial Unicode MS" w:hAnsi="Arial" w:cs="Arial"/>
                <w:b/>
                <w:bCs/>
              </w:rPr>
            </w:pPr>
            <w:r w:rsidRPr="00684FEC">
              <w:rPr>
                <w:rFonts w:ascii="Arial" w:hAnsi="Arial" w:cs="Arial"/>
                <w:b/>
                <w:bCs/>
              </w:rPr>
              <w:t xml:space="preserve">Оценка рисков реализации </w:t>
            </w:r>
            <w:r w:rsidR="00FB0305" w:rsidRPr="00684FEC">
              <w:rPr>
                <w:rFonts w:ascii="Arial" w:hAnsi="Arial" w:cs="Arial"/>
                <w:b/>
                <w:bCs/>
              </w:rPr>
              <w:t>М</w:t>
            </w:r>
            <w:r w:rsidRPr="00684FEC">
              <w:rPr>
                <w:rFonts w:ascii="Arial" w:hAnsi="Arial" w:cs="Arial"/>
                <w:b/>
                <w:bCs/>
              </w:rPr>
              <w:t>П</w:t>
            </w:r>
          </w:p>
        </w:tc>
        <w:tc>
          <w:tcPr>
            <w:tcW w:w="640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00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0" w:type="dxa"/>
            <w:gridSpan w:val="8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F100B8">
        <w:trPr>
          <w:gridAfter w:val="9"/>
          <w:wAfter w:w="1460" w:type="dxa"/>
          <w:trHeight w:val="2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160BD1">
            <w:pPr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 xml:space="preserve">Внутренние риски реализации </w:t>
            </w:r>
            <w:r w:rsidR="00160BD1" w:rsidRPr="00684FEC">
              <w:rPr>
                <w:rFonts w:ascii="Arial" w:hAnsi="Arial" w:cs="Arial"/>
              </w:rPr>
              <w:t>М</w:t>
            </w:r>
            <w:r w:rsidRPr="00684FEC">
              <w:rPr>
                <w:rFonts w:ascii="Arial" w:hAnsi="Arial" w:cs="Arial"/>
              </w:rPr>
              <w:t>П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-Большая загрузка специалистов, ответственных за реализацию задач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  Слабая подготовка представителей Совета молодёжи, некачественно проведенный отбор в  Совет  Молодежи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- Большие отклонения показателей 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-Снижение количества участников из-за неуверенности в собственных силах 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- уменьшается количество  молодежи, удовлетворенное   работой в Совете Молодежи </w:t>
            </w:r>
          </w:p>
        </w:tc>
        <w:tc>
          <w:tcPr>
            <w:tcW w:w="4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FA1B82">
        <w:trPr>
          <w:gridAfter w:val="8"/>
          <w:wAfter w:w="1440" w:type="dxa"/>
          <w:trHeight w:val="1612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160BD1">
            <w:pPr>
              <w:rPr>
                <w:rFonts w:ascii="Arial" w:eastAsia="Arial Unicode MS" w:hAnsi="Arial" w:cs="Arial"/>
              </w:rPr>
            </w:pPr>
            <w:r w:rsidRPr="00684FEC">
              <w:rPr>
                <w:rFonts w:ascii="Arial" w:hAnsi="Arial" w:cs="Arial"/>
              </w:rPr>
              <w:t xml:space="preserve">Внешние риски реализации </w:t>
            </w:r>
            <w:r w:rsidR="00160BD1" w:rsidRPr="00684FEC">
              <w:rPr>
                <w:rFonts w:ascii="Arial" w:hAnsi="Arial" w:cs="Arial"/>
              </w:rPr>
              <w:t>М</w:t>
            </w:r>
            <w:r w:rsidRPr="00684FEC">
              <w:rPr>
                <w:rFonts w:ascii="Arial" w:hAnsi="Arial" w:cs="Arial"/>
              </w:rPr>
              <w:t>П</w:t>
            </w:r>
          </w:p>
        </w:tc>
        <w:tc>
          <w:tcPr>
            <w:tcW w:w="640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 - Отсутствие в сельских поселениях ,  в  районе  штатных специалистов по работе с молодежью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 Большая географическая удаленность   от  районного   центра, отсутствие транспортного сообщения с  сельскими поселениями  в период межсезонья</w:t>
            </w:r>
          </w:p>
        </w:tc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 не доходит информация до молодых людей, проживающих в этих поселениях, некому заниматься оформлением соответствующих документов (заявок, портфолио и т.д.) и как следствие, значительная часть молодежи оказывается за рамками реализации молодежных проектов</w:t>
            </w:r>
          </w:p>
        </w:tc>
        <w:tc>
          <w:tcPr>
            <w:tcW w:w="60" w:type="dxa"/>
            <w:gridSpan w:val="2"/>
            <w:vMerge w:val="restar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ind w:right="650"/>
              <w:rPr>
                <w:rFonts w:ascii="Arial" w:eastAsia="Arial Unicode MS" w:hAnsi="Arial" w:cs="Arial"/>
                <w:i/>
                <w:iCs/>
              </w:rPr>
            </w:pPr>
          </w:p>
        </w:tc>
      </w:tr>
      <w:tr w:rsidR="00F100B8" w:rsidRPr="00684FEC" w:rsidTr="00FA1B82">
        <w:trPr>
          <w:gridAfter w:val="8"/>
          <w:wAfter w:w="1440" w:type="dxa"/>
          <w:trHeight w:val="1160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BE236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- Отсутствие систематически подготовленной документации в областной реестр </w:t>
            </w:r>
            <w:r w:rsidR="00F100B8" w:rsidRPr="00684FEC">
              <w:rPr>
                <w:rFonts w:ascii="Arial" w:eastAsia="Arial Unicode MS" w:hAnsi="Arial" w:cs="Arial"/>
                <w:i/>
                <w:iCs/>
              </w:rPr>
              <w:t xml:space="preserve">  уставных документов Детских и молодежных общественных организаций.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 Отсутствие средств у  ДМОО на уставную деятельность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 снижение числа самостоятельно реализуемых социально-значимых проектов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 снижение численности членов общественных формирований.</w:t>
            </w:r>
          </w:p>
        </w:tc>
        <w:tc>
          <w:tcPr>
            <w:tcW w:w="60" w:type="dxa"/>
            <w:gridSpan w:val="2"/>
            <w:vMerge/>
            <w:tcBorders>
              <w:top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</w:tc>
      </w:tr>
      <w:tr w:rsidR="00F100B8" w:rsidRPr="00684FEC" w:rsidTr="00F100B8">
        <w:trPr>
          <w:gridAfter w:val="10"/>
          <w:wAfter w:w="1500" w:type="dxa"/>
          <w:trHeight w:val="109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 выезд  части талантливой молодежи за пределы района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-несвоевременное поступление  информации в  район о проводимых на областном, федеральном уровне мероприятиях.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lastRenderedPageBreak/>
              <w:t xml:space="preserve">-исключает возможность участия в  областных, всероссийских и межрегиональных </w:t>
            </w:r>
          </w:p>
        </w:tc>
      </w:tr>
      <w:tr w:rsidR="00F100B8" w:rsidRPr="00684FEC" w:rsidTr="00F100B8">
        <w:trPr>
          <w:trHeight w:val="1090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- отсутствие мотивации у   безработной молодежи    в мероприятиях  правового   бизнес-центра</w:t>
            </w:r>
          </w:p>
        </w:tc>
        <w:tc>
          <w:tcPr>
            <w:tcW w:w="58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1500" w:type="dxa"/>
            <w:gridSpan w:val="1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</w:tc>
      </w:tr>
      <w:tr w:rsidR="00F100B8" w:rsidRPr="00684FEC" w:rsidTr="00F100B8">
        <w:trPr>
          <w:trHeight w:val="66"/>
        </w:trPr>
        <w:tc>
          <w:tcPr>
            <w:tcW w:w="2160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40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40" w:type="dxa"/>
            <w:gridSpan w:val="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00" w:type="dxa"/>
            <w:gridSpan w:val="1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</w:tbl>
    <w:p w:rsidR="00F100B8" w:rsidRPr="00684FEC" w:rsidRDefault="00F100B8" w:rsidP="00F100B8">
      <w:pPr>
        <w:rPr>
          <w:rFonts w:ascii="Arial" w:hAnsi="Arial" w:cs="Arial"/>
        </w:rPr>
      </w:pPr>
    </w:p>
    <w:p w:rsidR="00F100B8" w:rsidRPr="00684FEC" w:rsidRDefault="00F100B8" w:rsidP="00F100B8">
      <w:pPr>
        <w:rPr>
          <w:rFonts w:ascii="Arial" w:hAnsi="Arial" w:cs="Arial"/>
        </w:rPr>
      </w:pPr>
    </w:p>
    <w:p w:rsidR="00F100B8" w:rsidRPr="00684FEC" w:rsidRDefault="00F100B8" w:rsidP="00F100B8">
      <w:pPr>
        <w:rPr>
          <w:rFonts w:ascii="Arial" w:hAnsi="Arial" w:cs="Arial"/>
        </w:rPr>
      </w:pPr>
    </w:p>
    <w:p w:rsidR="009427A2" w:rsidRPr="00684FEC" w:rsidRDefault="009427A2" w:rsidP="00F100B8">
      <w:pPr>
        <w:rPr>
          <w:rFonts w:ascii="Arial" w:hAnsi="Arial" w:cs="Arial"/>
        </w:rPr>
      </w:pPr>
    </w:p>
    <w:p w:rsidR="009427A2" w:rsidRPr="00684FEC" w:rsidRDefault="009427A2" w:rsidP="00F100B8">
      <w:pPr>
        <w:rPr>
          <w:rFonts w:ascii="Arial" w:hAnsi="Arial" w:cs="Arial"/>
        </w:rPr>
      </w:pPr>
    </w:p>
    <w:p w:rsidR="00160BD1" w:rsidRPr="00684FEC" w:rsidRDefault="00160BD1" w:rsidP="00F100B8">
      <w:pPr>
        <w:jc w:val="center"/>
        <w:rPr>
          <w:rFonts w:ascii="Arial" w:hAnsi="Arial" w:cs="Arial"/>
          <w:b/>
        </w:rPr>
      </w:pPr>
    </w:p>
    <w:p w:rsidR="00F100B8" w:rsidRPr="00684FEC" w:rsidRDefault="00480C0E" w:rsidP="00F100B8">
      <w:pPr>
        <w:jc w:val="center"/>
        <w:rPr>
          <w:rFonts w:ascii="Arial" w:hAnsi="Arial" w:cs="Arial"/>
          <w:b/>
        </w:rPr>
      </w:pPr>
      <w:r w:rsidRPr="00684FEC">
        <w:rPr>
          <w:rFonts w:ascii="Arial" w:hAnsi="Arial" w:cs="Arial"/>
          <w:b/>
        </w:rPr>
        <w:t xml:space="preserve">Мероприятия  </w:t>
      </w:r>
      <w:r w:rsidR="00160BD1" w:rsidRPr="00684FEC">
        <w:rPr>
          <w:rFonts w:ascii="Arial" w:hAnsi="Arial" w:cs="Arial"/>
          <w:b/>
        </w:rPr>
        <w:t>муниципальной</w:t>
      </w:r>
      <w:r w:rsidR="00F100B8" w:rsidRPr="00684FEC">
        <w:rPr>
          <w:rFonts w:ascii="Arial" w:hAnsi="Arial" w:cs="Arial"/>
          <w:b/>
        </w:rPr>
        <w:t xml:space="preserve"> программы</w:t>
      </w:r>
    </w:p>
    <w:p w:rsidR="00F100B8" w:rsidRPr="00684FEC" w:rsidRDefault="00F100B8" w:rsidP="00F100B8">
      <w:pPr>
        <w:jc w:val="center"/>
        <w:rPr>
          <w:rFonts w:ascii="Arial" w:hAnsi="Arial" w:cs="Arial"/>
          <w:b/>
        </w:rPr>
      </w:pPr>
      <w:r w:rsidRPr="00684FEC">
        <w:rPr>
          <w:rFonts w:ascii="Arial" w:hAnsi="Arial" w:cs="Arial"/>
          <w:b/>
        </w:rPr>
        <w:t xml:space="preserve"> «</w:t>
      </w:r>
      <w:r w:rsidRPr="00684FEC">
        <w:rPr>
          <w:rFonts w:ascii="Arial" w:eastAsia="Arial Unicode MS" w:hAnsi="Arial" w:cs="Arial"/>
          <w:b/>
          <w:i/>
          <w:iCs/>
        </w:rPr>
        <w:t xml:space="preserve">Развитие молодёжной  политики  на  территории </w:t>
      </w:r>
      <w:r w:rsidR="00975B81" w:rsidRPr="00684FEC">
        <w:rPr>
          <w:rFonts w:ascii="Arial" w:eastAsia="Arial Unicode MS" w:hAnsi="Arial" w:cs="Arial"/>
          <w:b/>
          <w:i/>
          <w:iCs/>
        </w:rPr>
        <w:t xml:space="preserve"> Кривошеинского  района 201</w:t>
      </w:r>
      <w:r w:rsidR="00160BD1" w:rsidRPr="00684FEC">
        <w:rPr>
          <w:rFonts w:ascii="Arial" w:eastAsia="Arial Unicode MS" w:hAnsi="Arial" w:cs="Arial"/>
          <w:b/>
          <w:i/>
          <w:iCs/>
        </w:rPr>
        <w:t>5</w:t>
      </w:r>
      <w:r w:rsidR="00975B81" w:rsidRPr="00684FEC">
        <w:rPr>
          <w:rFonts w:ascii="Arial" w:eastAsia="Arial Unicode MS" w:hAnsi="Arial" w:cs="Arial"/>
          <w:b/>
          <w:i/>
          <w:iCs/>
        </w:rPr>
        <w:t>-201</w:t>
      </w:r>
      <w:r w:rsidR="00160BD1" w:rsidRPr="00684FEC">
        <w:rPr>
          <w:rFonts w:ascii="Arial" w:eastAsia="Arial Unicode MS" w:hAnsi="Arial" w:cs="Arial"/>
          <w:b/>
          <w:i/>
          <w:iCs/>
        </w:rPr>
        <w:t>7</w:t>
      </w:r>
      <w:r w:rsidRPr="00684FEC">
        <w:rPr>
          <w:rFonts w:ascii="Arial" w:eastAsia="Arial Unicode MS" w:hAnsi="Arial" w:cs="Arial"/>
          <w:b/>
          <w:i/>
          <w:iCs/>
        </w:rPr>
        <w:t>гг.</w:t>
      </w:r>
      <w:r w:rsidRPr="00684FEC">
        <w:rPr>
          <w:rFonts w:ascii="Arial" w:hAnsi="Arial" w:cs="Arial"/>
          <w:b/>
        </w:rPr>
        <w:t xml:space="preserve">» </w:t>
      </w: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245"/>
        <w:gridCol w:w="387"/>
        <w:gridCol w:w="933"/>
        <w:gridCol w:w="1141"/>
        <w:gridCol w:w="2523"/>
        <w:gridCol w:w="787"/>
        <w:gridCol w:w="771"/>
        <w:gridCol w:w="20"/>
        <w:gridCol w:w="717"/>
        <w:gridCol w:w="163"/>
        <w:gridCol w:w="2144"/>
        <w:gridCol w:w="732"/>
        <w:gridCol w:w="108"/>
        <w:gridCol w:w="730"/>
        <w:gridCol w:w="606"/>
      </w:tblGrid>
      <w:tr w:rsidR="00F100B8" w:rsidRPr="00684FEC" w:rsidTr="00AA716D">
        <w:trPr>
          <w:trHeight w:val="450"/>
        </w:trPr>
        <w:tc>
          <w:tcPr>
            <w:tcW w:w="593" w:type="dxa"/>
            <w:vMerge w:val="restart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32" w:type="dxa"/>
            <w:gridSpan w:val="2"/>
            <w:vMerge w:val="restart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074" w:type="dxa"/>
            <w:gridSpan w:val="2"/>
            <w:vMerge w:val="restart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523" w:type="dxa"/>
            <w:vMerge w:val="restart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Организация, ответственная за реализацию</w:t>
            </w:r>
          </w:p>
        </w:tc>
        <w:tc>
          <w:tcPr>
            <w:tcW w:w="2295" w:type="dxa"/>
            <w:gridSpan w:val="4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Расходы на мероприятия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 xml:space="preserve"> (тыс. руб.)</w:t>
            </w:r>
          </w:p>
        </w:tc>
        <w:tc>
          <w:tcPr>
            <w:tcW w:w="4483" w:type="dxa"/>
            <w:gridSpan w:val="6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Показатель реализации мероприятия</w:t>
            </w:r>
          </w:p>
        </w:tc>
      </w:tr>
      <w:tr w:rsidR="00F100B8" w:rsidRPr="00684FEC" w:rsidTr="00AA716D">
        <w:trPr>
          <w:trHeight w:val="240"/>
        </w:trPr>
        <w:tc>
          <w:tcPr>
            <w:tcW w:w="593" w:type="dxa"/>
            <w:vMerge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2"/>
            <w:vMerge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gridSpan w:val="2"/>
            <w:vMerge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Merge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</w:tcPr>
          <w:p w:rsidR="00F100B8" w:rsidRPr="00684FEC" w:rsidRDefault="004A2D67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201</w:t>
            </w:r>
            <w:r w:rsidR="00FB0305" w:rsidRPr="00684FE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91" w:type="dxa"/>
            <w:gridSpan w:val="2"/>
          </w:tcPr>
          <w:p w:rsidR="00F100B8" w:rsidRPr="00684FEC" w:rsidRDefault="004A2D67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201</w:t>
            </w:r>
            <w:r w:rsidR="00FB0305" w:rsidRPr="00684FE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17" w:type="dxa"/>
          </w:tcPr>
          <w:p w:rsidR="00F100B8" w:rsidRPr="00684FEC" w:rsidRDefault="004A2D67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201</w:t>
            </w:r>
            <w:r w:rsidR="00FB0305" w:rsidRPr="00684FE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07" w:type="dxa"/>
            <w:gridSpan w:val="2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840" w:type="dxa"/>
            <w:gridSpan w:val="2"/>
          </w:tcPr>
          <w:p w:rsidR="00F100B8" w:rsidRPr="00684FEC" w:rsidRDefault="00D768F0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201</w:t>
            </w:r>
            <w:r w:rsidR="00FB0305" w:rsidRPr="00684FE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0" w:type="dxa"/>
          </w:tcPr>
          <w:p w:rsidR="00F100B8" w:rsidRPr="00684FEC" w:rsidRDefault="00D768F0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201</w:t>
            </w:r>
            <w:r w:rsidR="00FB0305" w:rsidRPr="00684FE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6" w:type="dxa"/>
          </w:tcPr>
          <w:p w:rsidR="00F100B8" w:rsidRPr="00684FEC" w:rsidRDefault="00D768F0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201</w:t>
            </w:r>
            <w:r w:rsidR="00FB0305" w:rsidRPr="00684FEC">
              <w:rPr>
                <w:rFonts w:ascii="Arial" w:hAnsi="Arial" w:cs="Arial"/>
                <w:b/>
              </w:rPr>
              <w:t>7</w:t>
            </w:r>
          </w:p>
        </w:tc>
      </w:tr>
      <w:tr w:rsidR="00F100B8" w:rsidRPr="00684FEC" w:rsidTr="00AA716D">
        <w:trPr>
          <w:trHeight w:val="525"/>
        </w:trPr>
        <w:tc>
          <w:tcPr>
            <w:tcW w:w="15600" w:type="dxa"/>
            <w:gridSpan w:val="16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  <w:i/>
              </w:rPr>
            </w:pPr>
            <w:r w:rsidRPr="00684FEC">
              <w:rPr>
                <w:rFonts w:ascii="Arial" w:hAnsi="Arial" w:cs="Arial"/>
                <w:b/>
                <w:i/>
              </w:rPr>
              <w:t>Мероприятия к задаче №1. «Укрепление  кадрового  потенциала  реализации  молодежной политики».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00B8" w:rsidRPr="00684FEC" w:rsidTr="00AA716D">
        <w:tc>
          <w:tcPr>
            <w:tcW w:w="593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32" w:type="dxa"/>
            <w:gridSpan w:val="2"/>
          </w:tcPr>
          <w:p w:rsidR="00F100B8" w:rsidRPr="00684FEC" w:rsidRDefault="00F100B8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  <w:b/>
              </w:rPr>
              <w:tab/>
            </w:r>
            <w:r w:rsidR="00975B81" w:rsidRPr="00684FEC">
              <w:rPr>
                <w:rFonts w:ascii="Arial" w:hAnsi="Arial" w:cs="Arial"/>
              </w:rPr>
              <w:t>Деятельность</w:t>
            </w:r>
            <w:r w:rsidRPr="00684FEC">
              <w:rPr>
                <w:rFonts w:ascii="Arial" w:hAnsi="Arial" w:cs="Arial"/>
              </w:rPr>
              <w:t>районного  Совета Молодежи,  Советов  Молодежи  на территориях сельских  поселений</w:t>
            </w:r>
          </w:p>
        </w:tc>
        <w:tc>
          <w:tcPr>
            <w:tcW w:w="2074" w:type="dxa"/>
            <w:gridSpan w:val="2"/>
          </w:tcPr>
          <w:p w:rsidR="00F100B8" w:rsidRPr="00684FEC" w:rsidRDefault="00160BD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района, Администрации сельских поселений.</w:t>
            </w:r>
          </w:p>
        </w:tc>
        <w:tc>
          <w:tcPr>
            <w:tcW w:w="787" w:type="dxa"/>
          </w:tcPr>
          <w:p w:rsidR="00CD1F49" w:rsidRPr="00684FEC" w:rsidRDefault="00CD1F49" w:rsidP="00AA716D">
            <w:pPr>
              <w:jc w:val="center"/>
              <w:rPr>
                <w:rFonts w:ascii="Arial" w:hAnsi="Arial" w:cs="Arial"/>
              </w:rPr>
            </w:pPr>
          </w:p>
          <w:p w:rsidR="00C17FA7" w:rsidRPr="00684FEC" w:rsidRDefault="00C17FA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F100B8" w:rsidRPr="00684FEC" w:rsidRDefault="00B80AE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91" w:type="dxa"/>
            <w:gridSpan w:val="2"/>
          </w:tcPr>
          <w:p w:rsidR="00CD1F49" w:rsidRPr="00684FEC" w:rsidRDefault="00CD1F49" w:rsidP="00AA716D">
            <w:pPr>
              <w:jc w:val="center"/>
              <w:rPr>
                <w:rFonts w:ascii="Arial" w:hAnsi="Arial" w:cs="Arial"/>
              </w:rPr>
            </w:pPr>
          </w:p>
          <w:p w:rsidR="00C17FA7" w:rsidRPr="00684FEC" w:rsidRDefault="00C17FA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F100B8" w:rsidRPr="00684FEC" w:rsidRDefault="00B80AE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17" w:type="dxa"/>
          </w:tcPr>
          <w:p w:rsidR="00CD1F49" w:rsidRPr="00684FEC" w:rsidRDefault="00CD1F49" w:rsidP="00AA716D">
            <w:pPr>
              <w:jc w:val="center"/>
              <w:rPr>
                <w:rFonts w:ascii="Arial" w:hAnsi="Arial" w:cs="Arial"/>
              </w:rPr>
            </w:pPr>
          </w:p>
          <w:p w:rsidR="00C17FA7" w:rsidRPr="00684FEC" w:rsidRDefault="00C17FA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F100B8" w:rsidRPr="00684FEC" w:rsidRDefault="00B80AE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2307" w:type="dxa"/>
            <w:gridSpan w:val="2"/>
          </w:tcPr>
          <w:p w:rsidR="00F100B8" w:rsidRPr="00684FEC" w:rsidRDefault="00F100B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Численность  представителей Совета  Молодёжи,</w:t>
            </w:r>
          </w:p>
          <w:p w:rsidR="00F100B8" w:rsidRPr="00684FEC" w:rsidRDefault="00F100B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количество  инициируемых  и  реализуемых  мероприятий  со  стороны  Советов Молодёжи.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730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25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</w:t>
            </w:r>
          </w:p>
        </w:tc>
        <w:tc>
          <w:tcPr>
            <w:tcW w:w="606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30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</w:t>
            </w:r>
          </w:p>
        </w:tc>
      </w:tr>
      <w:tr w:rsidR="00F100B8" w:rsidRPr="00684FEC" w:rsidTr="00AA716D">
        <w:tc>
          <w:tcPr>
            <w:tcW w:w="593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32" w:type="dxa"/>
            <w:gridSpan w:val="2"/>
          </w:tcPr>
          <w:p w:rsidR="00F100B8" w:rsidRPr="00684FEC" w:rsidRDefault="00F100B8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Проведение обучающих семинаров для  молодежных лидеров</w:t>
            </w:r>
          </w:p>
        </w:tc>
        <w:tc>
          <w:tcPr>
            <w:tcW w:w="2074" w:type="dxa"/>
            <w:gridSpan w:val="2"/>
          </w:tcPr>
          <w:p w:rsidR="00F100B8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787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  <w:gridSpan w:val="2"/>
          </w:tcPr>
          <w:p w:rsidR="00F100B8" w:rsidRPr="00684FEC" w:rsidRDefault="00F100B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Количество  мероприятий </w:t>
            </w:r>
          </w:p>
        </w:tc>
        <w:tc>
          <w:tcPr>
            <w:tcW w:w="840" w:type="dxa"/>
            <w:gridSpan w:val="2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30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</w:t>
            </w:r>
          </w:p>
        </w:tc>
        <w:tc>
          <w:tcPr>
            <w:tcW w:w="606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</w:t>
            </w:r>
          </w:p>
        </w:tc>
      </w:tr>
      <w:tr w:rsidR="00F100B8" w:rsidRPr="00684FEC" w:rsidTr="00AA716D">
        <w:tc>
          <w:tcPr>
            <w:tcW w:w="593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32" w:type="dxa"/>
            <w:gridSpan w:val="2"/>
          </w:tcPr>
          <w:p w:rsidR="00F100B8" w:rsidRPr="00684FEC" w:rsidRDefault="00F100B8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Районный конкурс  «Лидер </w:t>
            </w:r>
            <w:r w:rsidRPr="00684FEC">
              <w:rPr>
                <w:rFonts w:ascii="Arial" w:hAnsi="Arial" w:cs="Arial"/>
                <w:lang w:val="en-US"/>
              </w:rPr>
              <w:t>XXI</w:t>
            </w:r>
            <w:r w:rsidRPr="00684FEC">
              <w:rPr>
                <w:rFonts w:ascii="Arial" w:hAnsi="Arial" w:cs="Arial"/>
              </w:rPr>
              <w:t xml:space="preserve"> века»</w:t>
            </w:r>
          </w:p>
        </w:tc>
        <w:tc>
          <w:tcPr>
            <w:tcW w:w="2074" w:type="dxa"/>
            <w:gridSpan w:val="2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февраль-апрель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ежегодно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 xml:space="preserve">Администрация Кривошеинского </w:t>
            </w:r>
            <w:r w:rsidRPr="00684FEC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787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  <w:gridSpan w:val="2"/>
            <w:vMerge w:val="restart"/>
          </w:tcPr>
          <w:p w:rsidR="00F100B8" w:rsidRPr="00684FEC" w:rsidRDefault="00F100B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.Удельный вес молодежи (14-30 </w:t>
            </w:r>
            <w:r w:rsidRPr="00684FEC">
              <w:rPr>
                <w:rFonts w:ascii="Arial" w:eastAsia="Arial Unicode MS" w:hAnsi="Arial" w:cs="Arial"/>
                <w:iCs/>
              </w:rPr>
              <w:lastRenderedPageBreak/>
              <w:t>лет)  с    активной гражданской позицией, участников социальных проектов в общей численности населения данной возрастной группы, ( в %)</w:t>
            </w:r>
          </w:p>
          <w:p w:rsidR="00F100B8" w:rsidRPr="00684FEC" w:rsidRDefault="00395940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Количество участников профильных смен</w:t>
            </w:r>
          </w:p>
        </w:tc>
        <w:tc>
          <w:tcPr>
            <w:tcW w:w="840" w:type="dxa"/>
            <w:gridSpan w:val="2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0,25%</w:t>
            </w:r>
          </w:p>
        </w:tc>
        <w:tc>
          <w:tcPr>
            <w:tcW w:w="730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0,3%</w:t>
            </w:r>
          </w:p>
        </w:tc>
        <w:tc>
          <w:tcPr>
            <w:tcW w:w="606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0,4%</w:t>
            </w:r>
          </w:p>
        </w:tc>
      </w:tr>
      <w:tr w:rsidR="00F100B8" w:rsidRPr="00684FEC" w:rsidTr="00AA716D">
        <w:tc>
          <w:tcPr>
            <w:tcW w:w="593" w:type="dxa"/>
          </w:tcPr>
          <w:p w:rsidR="00F100B8" w:rsidRPr="00684FEC" w:rsidRDefault="00D0256C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lastRenderedPageBreak/>
              <w:t>4</w:t>
            </w:r>
            <w:r w:rsidR="00F100B8" w:rsidRPr="00684F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2" w:type="dxa"/>
            <w:gridSpan w:val="2"/>
          </w:tcPr>
          <w:p w:rsidR="00F100B8" w:rsidRPr="00684FEC" w:rsidRDefault="00F100B8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Организация  участия   учащихся в  профильных  сменах</w:t>
            </w:r>
            <w:r w:rsidR="00255476" w:rsidRPr="00684FEC">
              <w:rPr>
                <w:rFonts w:ascii="Arial" w:hAnsi="Arial" w:cs="Arial"/>
              </w:rPr>
              <w:t>( волонтёрство, лидерство)</w:t>
            </w:r>
          </w:p>
        </w:tc>
        <w:tc>
          <w:tcPr>
            <w:tcW w:w="2074" w:type="dxa"/>
            <w:gridSpan w:val="2"/>
          </w:tcPr>
          <w:p w:rsidR="00F100B8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района;</w:t>
            </w:r>
            <w:r w:rsidR="00793945" w:rsidRPr="00684FEC">
              <w:rPr>
                <w:rFonts w:ascii="Arial" w:hAnsi="Arial" w:cs="Arial"/>
              </w:rPr>
              <w:t xml:space="preserve"> Управление образования;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РДО «Планета счастья»; ОСЗН.</w:t>
            </w:r>
          </w:p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  <w:gridSpan w:val="2"/>
            <w:vMerge/>
          </w:tcPr>
          <w:p w:rsidR="00F100B8" w:rsidRPr="00684FEC" w:rsidRDefault="00F100B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22</w:t>
            </w:r>
          </w:p>
        </w:tc>
        <w:tc>
          <w:tcPr>
            <w:tcW w:w="730" w:type="dxa"/>
            <w:tcBorders>
              <w:top w:val="nil"/>
            </w:tcBorders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22</w:t>
            </w:r>
          </w:p>
        </w:tc>
        <w:tc>
          <w:tcPr>
            <w:tcW w:w="606" w:type="dxa"/>
          </w:tcPr>
          <w:p w:rsidR="00F100B8" w:rsidRPr="00684FEC" w:rsidRDefault="00F100B8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</w:p>
          <w:p w:rsidR="00395940" w:rsidRPr="00684FEC" w:rsidRDefault="00395940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22</w:t>
            </w:r>
          </w:p>
        </w:tc>
      </w:tr>
      <w:tr w:rsidR="00D0256C" w:rsidRPr="00684FEC" w:rsidTr="00AA716D">
        <w:tc>
          <w:tcPr>
            <w:tcW w:w="593" w:type="dxa"/>
          </w:tcPr>
          <w:p w:rsidR="00D0256C" w:rsidRPr="00684FEC" w:rsidRDefault="00D0256C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632" w:type="dxa"/>
            <w:gridSpan w:val="2"/>
          </w:tcPr>
          <w:p w:rsidR="00D0256C" w:rsidRPr="00684FEC" w:rsidRDefault="00D0256C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Акция «Я-гражданин России»</w:t>
            </w:r>
          </w:p>
        </w:tc>
        <w:tc>
          <w:tcPr>
            <w:tcW w:w="2074" w:type="dxa"/>
            <w:gridSpan w:val="2"/>
          </w:tcPr>
          <w:p w:rsidR="00D0256C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FB0305" w:rsidRPr="00684FEC" w:rsidRDefault="00055DAE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</w:t>
            </w:r>
            <w:r w:rsidR="00D0256C" w:rsidRPr="00684FEC">
              <w:rPr>
                <w:rFonts w:ascii="Arial" w:hAnsi="Arial" w:cs="Arial"/>
              </w:rPr>
              <w:t xml:space="preserve"> Кривошеинского района</w:t>
            </w:r>
            <w:r w:rsidR="002541CC" w:rsidRPr="00684FEC">
              <w:rPr>
                <w:rFonts w:ascii="Arial" w:hAnsi="Arial" w:cs="Arial"/>
              </w:rPr>
              <w:t xml:space="preserve">; </w:t>
            </w:r>
          </w:p>
          <w:p w:rsidR="00D0256C" w:rsidRPr="00684FEC" w:rsidRDefault="00D0256C" w:rsidP="00AA71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CD1F49" w:rsidRPr="00684FEC" w:rsidRDefault="00CD1F49" w:rsidP="00AA716D">
            <w:pPr>
              <w:jc w:val="center"/>
              <w:rPr>
                <w:rFonts w:ascii="Arial" w:hAnsi="Arial" w:cs="Arial"/>
              </w:rPr>
            </w:pPr>
          </w:p>
          <w:p w:rsidR="00C17FA7" w:rsidRPr="00684FEC" w:rsidRDefault="00C17FA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D0256C" w:rsidRPr="00684FEC" w:rsidRDefault="00D0256C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</w:t>
            </w:r>
          </w:p>
        </w:tc>
        <w:tc>
          <w:tcPr>
            <w:tcW w:w="791" w:type="dxa"/>
            <w:gridSpan w:val="2"/>
          </w:tcPr>
          <w:p w:rsidR="00CD1F49" w:rsidRPr="00684FEC" w:rsidRDefault="00CD1F49" w:rsidP="00AA716D">
            <w:pPr>
              <w:jc w:val="center"/>
              <w:rPr>
                <w:rFonts w:ascii="Arial" w:hAnsi="Arial" w:cs="Arial"/>
              </w:rPr>
            </w:pPr>
          </w:p>
          <w:p w:rsidR="00C17FA7" w:rsidRPr="00684FEC" w:rsidRDefault="00C17FA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D0256C" w:rsidRPr="00684FEC" w:rsidRDefault="00D0256C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</w:tcPr>
          <w:p w:rsidR="00CD1F49" w:rsidRPr="00684FEC" w:rsidRDefault="00CD1F49" w:rsidP="00AA716D">
            <w:pPr>
              <w:jc w:val="center"/>
              <w:rPr>
                <w:rFonts w:ascii="Arial" w:hAnsi="Arial" w:cs="Arial"/>
              </w:rPr>
            </w:pPr>
          </w:p>
          <w:p w:rsidR="00C17FA7" w:rsidRPr="00684FEC" w:rsidRDefault="00C17FA7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D0256C" w:rsidRPr="00684FEC" w:rsidRDefault="00D0256C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</w:t>
            </w:r>
          </w:p>
        </w:tc>
        <w:tc>
          <w:tcPr>
            <w:tcW w:w="2307" w:type="dxa"/>
            <w:gridSpan w:val="2"/>
          </w:tcPr>
          <w:p w:rsidR="00D0256C" w:rsidRPr="00684FEC" w:rsidRDefault="00EF3A72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Участники акции (кол-во)</w:t>
            </w: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D0256C" w:rsidRPr="00684FEC" w:rsidRDefault="00EF3A72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30</w:t>
            </w:r>
          </w:p>
        </w:tc>
        <w:tc>
          <w:tcPr>
            <w:tcW w:w="730" w:type="dxa"/>
            <w:tcBorders>
              <w:top w:val="nil"/>
            </w:tcBorders>
          </w:tcPr>
          <w:p w:rsidR="00D0256C" w:rsidRPr="00684FEC" w:rsidRDefault="00EF3A72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40</w:t>
            </w:r>
          </w:p>
        </w:tc>
        <w:tc>
          <w:tcPr>
            <w:tcW w:w="606" w:type="dxa"/>
          </w:tcPr>
          <w:p w:rsidR="00D0256C" w:rsidRPr="00684FEC" w:rsidRDefault="00EF3A72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40</w:t>
            </w:r>
          </w:p>
        </w:tc>
      </w:tr>
      <w:tr w:rsidR="00324FC8" w:rsidRPr="00684FEC" w:rsidTr="00AA716D">
        <w:tc>
          <w:tcPr>
            <w:tcW w:w="593" w:type="dxa"/>
          </w:tcPr>
          <w:p w:rsidR="00324FC8" w:rsidRPr="00684FEC" w:rsidRDefault="00324FC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632" w:type="dxa"/>
            <w:gridSpan w:val="2"/>
          </w:tcPr>
          <w:p w:rsidR="00324FC8" w:rsidRPr="00684FEC" w:rsidRDefault="00324FC8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Вовлечение</w:t>
            </w:r>
            <w:r w:rsidR="00255476" w:rsidRPr="00684FEC">
              <w:rPr>
                <w:rFonts w:ascii="Arial" w:hAnsi="Arial" w:cs="Arial"/>
              </w:rPr>
              <w:t xml:space="preserve"> молодёжи в социально-экономическое развитие территории в рамках проекта «Моя малая Родина»</w:t>
            </w:r>
          </w:p>
        </w:tc>
        <w:tc>
          <w:tcPr>
            <w:tcW w:w="2074" w:type="dxa"/>
            <w:gridSpan w:val="2"/>
          </w:tcPr>
          <w:p w:rsidR="00324FC8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324FC8" w:rsidRPr="00684FEC" w:rsidRDefault="00255476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Адмнистрация Кривошеинского района</w:t>
            </w:r>
          </w:p>
        </w:tc>
        <w:tc>
          <w:tcPr>
            <w:tcW w:w="787" w:type="dxa"/>
          </w:tcPr>
          <w:p w:rsidR="00324FC8" w:rsidRPr="00684FEC" w:rsidRDefault="00324FC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324FC8" w:rsidRPr="00684FEC" w:rsidRDefault="00324FC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324FC8" w:rsidRPr="00684FEC" w:rsidRDefault="00324FC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</w:tcPr>
          <w:p w:rsidR="00324FC8" w:rsidRPr="00684FEC" w:rsidRDefault="00EF3A72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Участники проекта(кол-во)</w:t>
            </w: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324FC8" w:rsidRPr="00684FEC" w:rsidRDefault="00EF3A72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</w:t>
            </w:r>
          </w:p>
        </w:tc>
        <w:tc>
          <w:tcPr>
            <w:tcW w:w="730" w:type="dxa"/>
            <w:tcBorders>
              <w:top w:val="nil"/>
            </w:tcBorders>
          </w:tcPr>
          <w:p w:rsidR="00324FC8" w:rsidRPr="00684FEC" w:rsidRDefault="00EF3A72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30</w:t>
            </w:r>
          </w:p>
        </w:tc>
        <w:tc>
          <w:tcPr>
            <w:tcW w:w="606" w:type="dxa"/>
          </w:tcPr>
          <w:p w:rsidR="00324FC8" w:rsidRPr="00684FEC" w:rsidRDefault="00EF3A72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35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568F4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7</w:t>
            </w:r>
            <w:r w:rsidR="00E83101" w:rsidRPr="00684F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Областной слёт  молодых специалистов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Адмнистрация Кривошеинского района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итого</w:t>
            </w:r>
          </w:p>
        </w:tc>
        <w:tc>
          <w:tcPr>
            <w:tcW w:w="207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</w:t>
            </w:r>
            <w:r w:rsidR="00E568F4" w:rsidRPr="00684FEC">
              <w:rPr>
                <w:rFonts w:ascii="Arial" w:hAnsi="Arial" w:cs="Arial"/>
              </w:rPr>
              <w:t>0</w:t>
            </w:r>
          </w:p>
        </w:tc>
        <w:tc>
          <w:tcPr>
            <w:tcW w:w="771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</w:t>
            </w:r>
            <w:r w:rsidR="00E568F4" w:rsidRPr="00684FEC">
              <w:rPr>
                <w:rFonts w:ascii="Arial" w:hAnsi="Arial" w:cs="Arial"/>
              </w:rPr>
              <w:t>0</w:t>
            </w:r>
          </w:p>
        </w:tc>
        <w:tc>
          <w:tcPr>
            <w:tcW w:w="737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</w:t>
            </w:r>
            <w:r w:rsidR="00E568F4" w:rsidRPr="00684FEC">
              <w:rPr>
                <w:rFonts w:ascii="Arial" w:hAnsi="Arial" w:cs="Arial"/>
              </w:rPr>
              <w:t>0</w:t>
            </w: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rPr>
          <w:trHeight w:val="723"/>
        </w:trPr>
        <w:tc>
          <w:tcPr>
            <w:tcW w:w="15600" w:type="dxa"/>
            <w:gridSpan w:val="16"/>
          </w:tcPr>
          <w:p w:rsidR="00E83101" w:rsidRPr="00684FEC" w:rsidRDefault="00E83101" w:rsidP="00AA716D">
            <w:pPr>
              <w:tabs>
                <w:tab w:val="left" w:pos="319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E83101" w:rsidRPr="00684FEC" w:rsidRDefault="00E83101" w:rsidP="00AA716D">
            <w:pPr>
              <w:tabs>
                <w:tab w:val="left" w:pos="319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684FEC">
              <w:rPr>
                <w:rFonts w:ascii="Arial" w:hAnsi="Arial" w:cs="Arial"/>
                <w:b/>
                <w:i/>
              </w:rPr>
              <w:t>Мероприятия к задаче №2 «Содействие экономической самостоятельности молодежи»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Организация  деятельности </w:t>
            </w:r>
            <w:r w:rsidR="00FB0305" w:rsidRPr="00684FEC">
              <w:rPr>
                <w:rFonts w:ascii="Arial" w:hAnsi="Arial" w:cs="Arial"/>
              </w:rPr>
              <w:t xml:space="preserve">бизнес инкубатора 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ОГ БОУ СПО "Кривошеинский агропромышленный техникум</w:t>
            </w:r>
            <w:r w:rsidRPr="00684FEC">
              <w:rPr>
                <w:rFonts w:ascii="Arial" w:hAnsi="Arial" w:cs="Arial"/>
                <w:color w:val="666666"/>
              </w:rPr>
              <w:t>"</w:t>
            </w:r>
            <w:r w:rsidR="00E83101" w:rsidRPr="00684FEC">
              <w:rPr>
                <w:rFonts w:ascii="Arial" w:hAnsi="Arial" w:cs="Arial"/>
              </w:rPr>
              <w:t>;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района;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Центр</w:t>
            </w:r>
            <w:r w:rsidR="00FB0305" w:rsidRPr="00684FEC">
              <w:rPr>
                <w:rFonts w:ascii="Arial" w:hAnsi="Arial" w:cs="Arial"/>
              </w:rPr>
              <w:t xml:space="preserve">  поддержки  предпринимательств</w:t>
            </w:r>
            <w:r w:rsidRPr="00684FEC">
              <w:rPr>
                <w:rFonts w:ascii="Arial" w:hAnsi="Arial" w:cs="Arial"/>
              </w:rPr>
              <w:t>;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ЦЗН.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Доля участников мероприятий, проводимых  правовым бизнес-центром, считающих, что этот опыт помог им повысить свои   знания  по  составлению бизнес-планов</w:t>
            </w: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35%</w:t>
            </w: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40%</w:t>
            </w: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50%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FE69F2">
            <w:pPr>
              <w:tabs>
                <w:tab w:val="left" w:pos="480"/>
              </w:tabs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Проведение конкурса бизнес-идей  </w:t>
            </w:r>
            <w:r w:rsidR="00FE69F2">
              <w:rPr>
                <w:rFonts w:ascii="Arial" w:hAnsi="Arial" w:cs="Arial"/>
              </w:rPr>
              <w:t>«Быстрый страт»</w:t>
            </w:r>
          </w:p>
        </w:tc>
        <w:tc>
          <w:tcPr>
            <w:tcW w:w="207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ежегодно</w:t>
            </w:r>
          </w:p>
        </w:tc>
        <w:tc>
          <w:tcPr>
            <w:tcW w:w="2523" w:type="dxa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ОГ БОУ СПО "Кривошеинский агропромышленный техникум</w:t>
            </w:r>
            <w:r w:rsidRPr="00684FEC">
              <w:rPr>
                <w:rFonts w:ascii="Arial" w:hAnsi="Arial" w:cs="Arial"/>
                <w:color w:val="666666"/>
              </w:rPr>
              <w:t>"</w:t>
            </w:r>
            <w:r w:rsidR="00E83101" w:rsidRPr="00684FEC">
              <w:rPr>
                <w:rFonts w:ascii="Arial" w:hAnsi="Arial" w:cs="Arial"/>
              </w:rPr>
              <w:t>;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района;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Администрации сельских поселений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Доля участников конкурсов,  проектов  предпринимательской  тематики, считающих, что  деятельность правового  бизнес-центра помогла  им  для  открытия  своего  дела , %</w:t>
            </w:r>
          </w:p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10%</w:t>
            </w: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15%</w:t>
            </w: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20%</w:t>
            </w:r>
          </w:p>
        </w:tc>
      </w:tr>
      <w:tr w:rsidR="00E83101" w:rsidRPr="00684FEC" w:rsidTr="00AA716D">
        <w:trPr>
          <w:trHeight w:val="1100"/>
        </w:trPr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Проведение районных олимпиад, конкурсов по предпринимательской тематике 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Количество  участников  конкурсов и олимпиад </w:t>
            </w: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15</w:t>
            </w: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20</w:t>
            </w: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25</w:t>
            </w:r>
          </w:p>
        </w:tc>
      </w:tr>
      <w:tr w:rsidR="00E83101" w:rsidRPr="00684FEC" w:rsidTr="00AA716D">
        <w:trPr>
          <w:trHeight w:val="1100"/>
        </w:trPr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Творческие выставки молодёжи в рамках проекта «Сибирский стиль»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итого</w:t>
            </w:r>
          </w:p>
        </w:tc>
        <w:tc>
          <w:tcPr>
            <w:tcW w:w="207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E83101" w:rsidRPr="00684FEC" w:rsidTr="00AA716D">
        <w:tc>
          <w:tcPr>
            <w:tcW w:w="15600" w:type="dxa"/>
            <w:gridSpan w:val="16"/>
          </w:tcPr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684FEC">
              <w:rPr>
                <w:rFonts w:ascii="Arial" w:hAnsi="Arial" w:cs="Arial"/>
                <w:b/>
                <w:i/>
              </w:rPr>
              <w:t>Мероприятия к задаче №3</w:t>
            </w:r>
            <w:r w:rsidRPr="00684FEC">
              <w:rPr>
                <w:rFonts w:ascii="Arial" w:eastAsia="Arial Unicode MS" w:hAnsi="Arial" w:cs="Arial"/>
                <w:b/>
                <w:i/>
              </w:rPr>
              <w:t xml:space="preserve"> «Вовлечение молодежи в социальную практику».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rPr>
          <w:trHeight w:val="460"/>
        </w:trPr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45" w:type="dxa"/>
          </w:tcPr>
          <w:p w:rsidR="00E83101" w:rsidRPr="00684FEC" w:rsidRDefault="00E83101" w:rsidP="00FE69F2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Участие  молодёжи  в  проектных  семинарах</w:t>
            </w:r>
            <w:r w:rsidR="00FE69F2">
              <w:rPr>
                <w:rFonts w:ascii="Arial" w:hAnsi="Arial" w:cs="Arial"/>
              </w:rPr>
              <w:t xml:space="preserve">, форумах. 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  <w:gridSpan w:val="2"/>
            <w:vMerge w:val="restart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Удельный вес молодежи (14-30 лет), активных участников социальных проектов в общей численности населения данной возрастной группы</w:t>
            </w:r>
          </w:p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Доля молодых людей, позиционирующих себя как деятельных участников, соорганизаторов социальных проектов к общей численности участников социальных проектов, % </w:t>
            </w:r>
          </w:p>
        </w:tc>
        <w:tc>
          <w:tcPr>
            <w:tcW w:w="732" w:type="dxa"/>
            <w:vMerge w:val="restart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7%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38" w:type="dxa"/>
            <w:gridSpan w:val="2"/>
            <w:vMerge w:val="restart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10%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606" w:type="dxa"/>
            <w:vMerge w:val="restart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15%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3245" w:type="dxa"/>
          </w:tcPr>
          <w:p w:rsidR="00E83101" w:rsidRPr="00684FEC" w:rsidRDefault="00FE69F2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районных проектных семинаров. 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</w:t>
            </w:r>
            <w:r w:rsidR="00FB0305" w:rsidRPr="00684FEC">
              <w:rPr>
                <w:rFonts w:ascii="Arial" w:hAnsi="Arial" w:cs="Arial"/>
              </w:rPr>
              <w:t>Б</w:t>
            </w:r>
            <w:r w:rsidRPr="00684FEC">
              <w:rPr>
                <w:rFonts w:ascii="Arial" w:hAnsi="Arial" w:cs="Arial"/>
              </w:rPr>
              <w:t>ОУ «Кривошеинская СОШ»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2307" w:type="dxa"/>
            <w:gridSpan w:val="2"/>
            <w:vMerge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38" w:type="dxa"/>
            <w:gridSpan w:val="2"/>
            <w:vMerge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606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Реализация проекта «Наша победа»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2307" w:type="dxa"/>
            <w:gridSpan w:val="2"/>
            <w:vMerge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38" w:type="dxa"/>
            <w:gridSpan w:val="2"/>
            <w:vMerge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606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Реализация   проектов РДО  «Планета счастья»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РДО  «Планета счастья»</w:t>
            </w:r>
          </w:p>
        </w:tc>
        <w:tc>
          <w:tcPr>
            <w:tcW w:w="787" w:type="dxa"/>
          </w:tcPr>
          <w:p w:rsidR="00E83101" w:rsidRPr="00684FEC" w:rsidRDefault="00E83101" w:rsidP="00E96CAA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--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</w:t>
            </w:r>
          </w:p>
        </w:tc>
        <w:tc>
          <w:tcPr>
            <w:tcW w:w="2307" w:type="dxa"/>
            <w:gridSpan w:val="2"/>
            <w:vMerge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gridSpan w:val="2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rPr>
          <w:trHeight w:val="1675"/>
        </w:trPr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Участие в областном конкурсе  «Лучший социальный проект»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Физические лица до 30 лет</w:t>
            </w:r>
          </w:p>
        </w:tc>
        <w:tc>
          <w:tcPr>
            <w:tcW w:w="787" w:type="dxa"/>
          </w:tcPr>
          <w:p w:rsidR="00E83101" w:rsidRPr="00684FEC" w:rsidRDefault="00E83101" w:rsidP="00E96CAA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Внебюджет. финансирование</w:t>
            </w:r>
          </w:p>
          <w:p w:rsidR="00E83101" w:rsidRPr="00684FEC" w:rsidRDefault="00E83101" w:rsidP="00E96CAA">
            <w:pPr>
              <w:rPr>
                <w:rFonts w:ascii="Arial" w:hAnsi="Arial" w:cs="Arial"/>
              </w:rPr>
            </w:pPr>
          </w:p>
          <w:p w:rsidR="00E83101" w:rsidRPr="00684FEC" w:rsidRDefault="00E83101" w:rsidP="00E96CAA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43</w:t>
            </w:r>
          </w:p>
          <w:p w:rsidR="00E83101" w:rsidRPr="00684FEC" w:rsidRDefault="00E83101" w:rsidP="00E96CAA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проект внебюджет. финансиров.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43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проект внебюджет. финансиров.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86</w:t>
            </w:r>
          </w:p>
        </w:tc>
        <w:tc>
          <w:tcPr>
            <w:tcW w:w="2307" w:type="dxa"/>
            <w:gridSpan w:val="2"/>
            <w:vMerge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rPr>
          <w:trHeight w:val="459"/>
        </w:trPr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Реализация  проекта «Независимая  экспертиза»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Редакция газеты «Районные  вести»,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Молодежное  общественное   объединение «Молодёжная  общественная экспертиза»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-</w:t>
            </w:r>
          </w:p>
        </w:tc>
        <w:tc>
          <w:tcPr>
            <w:tcW w:w="2307" w:type="dxa"/>
            <w:gridSpan w:val="2"/>
            <w:vMerge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vMerge w:val="restart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1,4%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40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1,6%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eastAsia="Arial Unicode MS" w:hAnsi="Arial" w:cs="Arial"/>
                <w:iCs/>
              </w:rPr>
              <w:lastRenderedPageBreak/>
              <w:t>50</w:t>
            </w:r>
          </w:p>
        </w:tc>
        <w:tc>
          <w:tcPr>
            <w:tcW w:w="606" w:type="dxa"/>
            <w:vMerge w:val="restart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1,8%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eastAsia="Arial Unicode MS" w:hAnsi="Arial" w:cs="Arial"/>
                <w:iCs/>
              </w:rPr>
              <w:t>50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Конкурс  социальных  проектов «Твори  добро»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Управление  образования;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  <w:vMerge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Военно-патриотический  конкурс  «Людям планету без  войн»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</w:t>
            </w:r>
            <w:r w:rsidR="00FB0305" w:rsidRPr="00684FEC">
              <w:rPr>
                <w:rFonts w:ascii="Arial" w:hAnsi="Arial" w:cs="Arial"/>
              </w:rPr>
              <w:t>Б</w:t>
            </w:r>
            <w:r w:rsidRPr="00684FEC">
              <w:rPr>
                <w:rFonts w:ascii="Arial" w:hAnsi="Arial" w:cs="Arial"/>
              </w:rPr>
              <w:t>УК «МЦКС»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rPr>
          <w:trHeight w:val="957"/>
        </w:trPr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3245" w:type="dxa"/>
          </w:tcPr>
          <w:p w:rsidR="00E83101" w:rsidRPr="00684FEC" w:rsidRDefault="00E83101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Районная  молодежная  научно-практическая  конференция  «Экоориентир»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ОГ БОУ СПО "Кривошеинский агропромышленный техникум</w:t>
            </w:r>
            <w:r w:rsidRPr="00684FEC">
              <w:rPr>
                <w:rFonts w:ascii="Arial" w:hAnsi="Arial" w:cs="Arial"/>
                <w:color w:val="666666"/>
              </w:rPr>
              <w:t>"</w:t>
            </w:r>
            <w:r w:rsidRPr="00684FEC">
              <w:rPr>
                <w:rFonts w:ascii="Arial" w:hAnsi="Arial" w:cs="Arial"/>
              </w:rPr>
              <w:t>;</w:t>
            </w:r>
          </w:p>
          <w:p w:rsidR="00E83101" w:rsidRPr="00684FEC" w:rsidRDefault="00E83101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 Кривошеинского  района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Проведение форума «Инициатива»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 Кривошеинского  района</w:t>
            </w:r>
          </w:p>
          <w:p w:rsidR="00E83101" w:rsidRPr="00684FEC" w:rsidRDefault="00E83101" w:rsidP="00AA716D">
            <w:pPr>
              <w:pStyle w:val="a5"/>
              <w:ind w:left="0"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</w:t>
            </w:r>
          </w:p>
        </w:tc>
        <w:tc>
          <w:tcPr>
            <w:tcW w:w="2307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Количество  молодёжи</w:t>
            </w:r>
          </w:p>
        </w:tc>
        <w:tc>
          <w:tcPr>
            <w:tcW w:w="732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30</w:t>
            </w:r>
          </w:p>
        </w:tc>
        <w:tc>
          <w:tcPr>
            <w:tcW w:w="838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40</w:t>
            </w:r>
          </w:p>
        </w:tc>
        <w:tc>
          <w:tcPr>
            <w:tcW w:w="606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50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Проведение Дня молодёжи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FB0305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Администрации сельских поселений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Проведение  празничных  мероприятий</w:t>
            </w:r>
          </w:p>
        </w:tc>
        <w:tc>
          <w:tcPr>
            <w:tcW w:w="732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750</w:t>
            </w:r>
          </w:p>
        </w:tc>
        <w:tc>
          <w:tcPr>
            <w:tcW w:w="838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950</w:t>
            </w:r>
          </w:p>
        </w:tc>
        <w:tc>
          <w:tcPr>
            <w:tcW w:w="606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1500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Районная акция  «Автобус профилактики»</w:t>
            </w:r>
          </w:p>
        </w:tc>
        <w:tc>
          <w:tcPr>
            <w:tcW w:w="1320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3664" w:type="dxa"/>
            <w:gridSpan w:val="2"/>
          </w:tcPr>
          <w:p w:rsidR="00E83101" w:rsidRPr="00684FEC" w:rsidRDefault="00E83101" w:rsidP="00FA24CB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 Кривошеинского  района</w:t>
            </w:r>
            <w:r w:rsidR="00FB0305" w:rsidRPr="00684FEC">
              <w:rPr>
                <w:rFonts w:ascii="Arial" w:hAnsi="Arial" w:cs="Arial"/>
              </w:rPr>
              <w:br/>
              <w:t>МБУК "Кривошеинская МЦКС"</w:t>
            </w:r>
          </w:p>
          <w:p w:rsidR="00E83101" w:rsidRPr="00684FEC" w:rsidRDefault="00E83101" w:rsidP="00F100B8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7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7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7</w:t>
            </w:r>
          </w:p>
        </w:tc>
        <w:tc>
          <w:tcPr>
            <w:tcW w:w="2307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итого</w:t>
            </w:r>
          </w:p>
        </w:tc>
        <w:tc>
          <w:tcPr>
            <w:tcW w:w="132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4" w:type="dxa"/>
            <w:gridSpan w:val="2"/>
          </w:tcPr>
          <w:p w:rsidR="00E83101" w:rsidRPr="00684FEC" w:rsidRDefault="00E83101" w:rsidP="00F100B8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33</w:t>
            </w:r>
          </w:p>
          <w:p w:rsidR="00E83101" w:rsidRPr="00684FEC" w:rsidRDefault="00E83101" w:rsidP="00EE3245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Внебюджет. Финансир.</w:t>
            </w:r>
          </w:p>
          <w:p w:rsidR="00E83101" w:rsidRPr="00684FEC" w:rsidRDefault="00E83101" w:rsidP="00EE3245">
            <w:pPr>
              <w:rPr>
                <w:rFonts w:ascii="Arial" w:hAnsi="Arial" w:cs="Arial"/>
              </w:rPr>
            </w:pPr>
          </w:p>
          <w:p w:rsidR="00E83101" w:rsidRPr="00684FEC" w:rsidRDefault="00E83101" w:rsidP="00EE3245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43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33</w:t>
            </w:r>
          </w:p>
          <w:p w:rsidR="00E83101" w:rsidRPr="00684FEC" w:rsidRDefault="00E83101" w:rsidP="00EE3245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Внебюджет. Финансир.</w:t>
            </w:r>
          </w:p>
          <w:p w:rsidR="00E83101" w:rsidRPr="00684FEC" w:rsidRDefault="00E83101" w:rsidP="00EE3245">
            <w:pPr>
              <w:rPr>
                <w:rFonts w:ascii="Arial" w:hAnsi="Arial" w:cs="Arial"/>
              </w:rPr>
            </w:pPr>
          </w:p>
          <w:p w:rsidR="00E83101" w:rsidRPr="00684FEC" w:rsidRDefault="00E83101" w:rsidP="00EE3245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43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33</w:t>
            </w:r>
          </w:p>
          <w:p w:rsidR="00E83101" w:rsidRPr="00684FEC" w:rsidRDefault="00E83101" w:rsidP="00EE3245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Внебюджет. Финансир.</w:t>
            </w:r>
          </w:p>
          <w:p w:rsidR="00E83101" w:rsidRPr="00684FEC" w:rsidRDefault="00E83101" w:rsidP="00EE3245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86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gridSpan w:val="2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</w:tr>
      <w:tr w:rsidR="00E83101" w:rsidRPr="00684FEC" w:rsidTr="00AA716D">
        <w:tc>
          <w:tcPr>
            <w:tcW w:w="15600" w:type="dxa"/>
            <w:gridSpan w:val="16"/>
          </w:tcPr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684FEC">
              <w:rPr>
                <w:rFonts w:ascii="Arial" w:hAnsi="Arial" w:cs="Arial"/>
                <w:b/>
                <w:i/>
              </w:rPr>
              <w:t>Мероприятия к задаче №4 «Развитие молодежных и детских общественных организаций и объединений».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Проведение  районного  слета волонтеров  по  здоровому  образу жизни «Мы-здоровое поколение»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района; М</w:t>
            </w:r>
            <w:r w:rsidR="00FB0305" w:rsidRPr="00684FEC">
              <w:rPr>
                <w:rFonts w:ascii="Arial" w:hAnsi="Arial" w:cs="Arial"/>
              </w:rPr>
              <w:t>Б</w:t>
            </w:r>
            <w:r w:rsidRPr="00684FEC">
              <w:rPr>
                <w:rFonts w:ascii="Arial" w:hAnsi="Arial" w:cs="Arial"/>
              </w:rPr>
              <w:t>УК «МЦКС»; Управление  образования;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9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9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9</w:t>
            </w: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Количество, разработанных  и  реализуемых профилактических акций.</w:t>
            </w: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Участие в  областном  слете «Мы-здоровое поколение»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района;  молодежные  общественные  объединения.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</w:t>
            </w: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Количество участников</w:t>
            </w:r>
          </w:p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Обмен  опытом </w:t>
            </w: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10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Организация    создания тренажёрных залов, спортивно-туристических  объединений.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района.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Количество участников</w:t>
            </w: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40</w:t>
            </w: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50</w:t>
            </w:r>
          </w:p>
        </w:tc>
        <w:tc>
          <w:tcPr>
            <w:tcW w:w="606" w:type="dxa"/>
          </w:tcPr>
          <w:p w:rsidR="00E83101" w:rsidRPr="00684FEC" w:rsidRDefault="00E83101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50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Участие в областном конкурсе «Мы-команда»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района.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Количество проектов</w:t>
            </w: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</w:t>
            </w: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</w:t>
            </w:r>
          </w:p>
        </w:tc>
        <w:tc>
          <w:tcPr>
            <w:tcW w:w="606" w:type="dxa"/>
          </w:tcPr>
          <w:p w:rsidR="00E83101" w:rsidRPr="00684FEC" w:rsidRDefault="00E83101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</w:t>
            </w:r>
          </w:p>
        </w:tc>
      </w:tr>
      <w:tr w:rsidR="00FB0305" w:rsidRPr="00684FEC" w:rsidTr="00AA716D">
        <w:tc>
          <w:tcPr>
            <w:tcW w:w="593" w:type="dxa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632" w:type="dxa"/>
            <w:gridSpan w:val="2"/>
          </w:tcPr>
          <w:p w:rsidR="00FB0305" w:rsidRPr="00684FEC" w:rsidRDefault="00FB0305" w:rsidP="007E001B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Проведение </w:t>
            </w:r>
            <w:r w:rsidR="007E001B">
              <w:rPr>
                <w:rFonts w:ascii="Arial" w:hAnsi="Arial" w:cs="Arial"/>
              </w:rPr>
              <w:t xml:space="preserve">областного </w:t>
            </w:r>
            <w:r w:rsidRPr="00684FEC">
              <w:rPr>
                <w:rFonts w:ascii="Arial" w:hAnsi="Arial" w:cs="Arial"/>
              </w:rPr>
              <w:t xml:space="preserve"> фестиваля "МолодежныйМикс"</w:t>
            </w:r>
          </w:p>
        </w:tc>
        <w:tc>
          <w:tcPr>
            <w:tcW w:w="2074" w:type="dxa"/>
            <w:gridSpan w:val="2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района;</w:t>
            </w:r>
          </w:p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МБУК «МЦКС»;</w:t>
            </w:r>
          </w:p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Общественные организации</w:t>
            </w:r>
          </w:p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30</w:t>
            </w:r>
          </w:p>
        </w:tc>
        <w:tc>
          <w:tcPr>
            <w:tcW w:w="791" w:type="dxa"/>
            <w:gridSpan w:val="2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30</w:t>
            </w:r>
          </w:p>
        </w:tc>
        <w:tc>
          <w:tcPr>
            <w:tcW w:w="717" w:type="dxa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30</w:t>
            </w:r>
          </w:p>
        </w:tc>
        <w:tc>
          <w:tcPr>
            <w:tcW w:w="2307" w:type="dxa"/>
            <w:gridSpan w:val="2"/>
          </w:tcPr>
          <w:p w:rsidR="00FB0305" w:rsidRPr="00684FEC" w:rsidRDefault="00FB0305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FB0305" w:rsidRPr="00684FEC" w:rsidRDefault="00FB0305" w:rsidP="00F100B8">
            <w:pPr>
              <w:rPr>
                <w:rFonts w:ascii="Arial" w:hAnsi="Arial" w:cs="Arial"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итого</w:t>
            </w:r>
          </w:p>
        </w:tc>
        <w:tc>
          <w:tcPr>
            <w:tcW w:w="207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14</w:t>
            </w: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14</w:t>
            </w: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14</w:t>
            </w: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E83101" w:rsidRPr="00684FEC" w:rsidRDefault="00E83101" w:rsidP="00F100B8">
            <w:pPr>
              <w:rPr>
                <w:rFonts w:ascii="Arial" w:hAnsi="Arial" w:cs="Arial"/>
              </w:rPr>
            </w:pPr>
          </w:p>
        </w:tc>
      </w:tr>
      <w:tr w:rsidR="00E83101" w:rsidRPr="00684FEC" w:rsidTr="00AA716D">
        <w:tc>
          <w:tcPr>
            <w:tcW w:w="15600" w:type="dxa"/>
            <w:gridSpan w:val="16"/>
          </w:tcPr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684FEC">
              <w:rPr>
                <w:rFonts w:ascii="Arial" w:hAnsi="Arial" w:cs="Arial"/>
                <w:b/>
                <w:i/>
              </w:rPr>
              <w:t>Мероприятия к задаче №5 «Создание системы обеспечения молодежи информацией по всему комплексу молодежных вопросов и проблем»</w:t>
            </w:r>
          </w:p>
          <w:p w:rsidR="00E83101" w:rsidRPr="00684FEC" w:rsidRDefault="00E83101" w:rsidP="00AA716D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Информационные  материалы  в  СМИ о  реализации  молодёжной политики  на территории  Кривошеинского  района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Администрация Кривошеинского района;  М</w:t>
            </w:r>
            <w:r w:rsidR="00FB0305" w:rsidRPr="00684FEC">
              <w:rPr>
                <w:rFonts w:ascii="Arial" w:hAnsi="Arial" w:cs="Arial"/>
              </w:rPr>
              <w:t>Б</w:t>
            </w:r>
            <w:r w:rsidRPr="00684FEC">
              <w:rPr>
                <w:rFonts w:ascii="Arial" w:hAnsi="Arial" w:cs="Arial"/>
              </w:rPr>
              <w:t>УК «МЦКС»; Управление  образования;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 молодежные  общественные  объединения.</w:t>
            </w: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Количество информационных статей, роликов,сюжетов.</w:t>
            </w: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итого</w:t>
            </w:r>
          </w:p>
        </w:tc>
        <w:tc>
          <w:tcPr>
            <w:tcW w:w="2074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15600" w:type="dxa"/>
            <w:gridSpan w:val="16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  <w:i/>
              </w:rPr>
              <w:t>Мероприятия к задаче №6  «Поддержка талантливой молодёжи»</w:t>
            </w: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Районный конкурс детских общественных объединений «Молодые лидеры России»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Управление  образования.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vMerge w:val="restart"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 Удельный вес молодежи</w:t>
            </w:r>
          </w:p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(14-30 лет), участвующих конкурсных мероприятиях в общей численности молодежи данной возрастной группы,( %) </w:t>
            </w:r>
          </w:p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Доля  победителей и призеров   Кривошеинского района,  победителей Томской области Всероссийских, межрегиональных и международных  фестивалей, конкурсов,</w:t>
            </w:r>
          </w:p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олимпиад  к общей численности участников из </w:t>
            </w:r>
            <w:r w:rsidRPr="00684FEC">
              <w:rPr>
                <w:rFonts w:ascii="Arial" w:eastAsia="Arial Unicode MS" w:hAnsi="Arial" w:cs="Arial"/>
                <w:iCs/>
              </w:rPr>
              <w:lastRenderedPageBreak/>
              <w:t>Кривошеинского  района</w:t>
            </w:r>
          </w:p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(в возрасте 14-30 лет) (%)</w:t>
            </w: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  <w:p w:rsidR="00E83101" w:rsidRPr="00684FEC" w:rsidRDefault="00E83101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1,2%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10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730" w:type="dxa"/>
            <w:vMerge w:val="restart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1,7%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14</w:t>
            </w:r>
          </w:p>
        </w:tc>
        <w:tc>
          <w:tcPr>
            <w:tcW w:w="606" w:type="dxa"/>
            <w:vMerge w:val="restart"/>
          </w:tcPr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2%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20</w:t>
            </w: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  <w:p w:rsidR="00E83101" w:rsidRPr="00684FEC" w:rsidRDefault="00E83101" w:rsidP="00AA716D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Районный  конкурс  «Ученик года»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Управление  образования;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vMerge/>
          </w:tcPr>
          <w:p w:rsidR="00E83101" w:rsidRPr="00684FEC" w:rsidRDefault="00E83101" w:rsidP="00F100B8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Областной конкурс детских общественных объединений «Молодые лидеры России»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Управление  образования.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</w:tcPr>
          <w:p w:rsidR="00E83101" w:rsidRPr="00684FEC" w:rsidRDefault="00E83101" w:rsidP="00AA71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632" w:type="dxa"/>
            <w:gridSpan w:val="2"/>
          </w:tcPr>
          <w:p w:rsidR="00E83101" w:rsidRPr="00684FEC" w:rsidRDefault="00021F77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Районный этап </w:t>
            </w:r>
            <w:r w:rsidR="00E83101" w:rsidRPr="00684FEC">
              <w:rPr>
                <w:rFonts w:ascii="Arial" w:hAnsi="Arial" w:cs="Arial"/>
              </w:rPr>
              <w:t xml:space="preserve"> международного фестиваля детского творчества «Детство без границ»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Управление  образования.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vMerge/>
          </w:tcPr>
          <w:p w:rsidR="00E83101" w:rsidRPr="00684FEC" w:rsidRDefault="00E83101" w:rsidP="00AA71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Област</w:t>
            </w:r>
            <w:r w:rsidR="00021F77" w:rsidRPr="00684FEC">
              <w:rPr>
                <w:rFonts w:ascii="Arial" w:hAnsi="Arial" w:cs="Arial"/>
              </w:rPr>
              <w:t>н</w:t>
            </w:r>
            <w:r w:rsidR="00CC4737" w:rsidRPr="00684FEC">
              <w:rPr>
                <w:rFonts w:ascii="Arial" w:hAnsi="Arial" w:cs="Arial"/>
              </w:rPr>
              <w:t xml:space="preserve">ой </w:t>
            </w:r>
            <w:r w:rsidR="00021F77" w:rsidRPr="00684FEC">
              <w:rPr>
                <w:rFonts w:ascii="Arial" w:hAnsi="Arial" w:cs="Arial"/>
              </w:rPr>
              <w:t xml:space="preserve">этап </w:t>
            </w:r>
            <w:r w:rsidRPr="00684FEC">
              <w:rPr>
                <w:rFonts w:ascii="Arial" w:hAnsi="Arial" w:cs="Arial"/>
              </w:rPr>
              <w:t xml:space="preserve"> международного фестиваля детского творчества </w:t>
            </w:r>
          </w:p>
          <w:p w:rsidR="00E83101" w:rsidRPr="00684FEC" w:rsidRDefault="00E83101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«Детство без границ»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Управление  образования.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vMerge/>
          </w:tcPr>
          <w:p w:rsidR="00E83101" w:rsidRPr="00684FEC" w:rsidRDefault="00E83101" w:rsidP="00AA71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3101" w:rsidRPr="00684FEC" w:rsidTr="00AA716D">
        <w:tc>
          <w:tcPr>
            <w:tcW w:w="59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632" w:type="dxa"/>
            <w:gridSpan w:val="2"/>
          </w:tcPr>
          <w:p w:rsidR="00E83101" w:rsidRPr="00684FEC" w:rsidRDefault="00E83101" w:rsidP="00AA716D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  <w:lang w:val="en-US"/>
              </w:rPr>
              <w:t>III</w:t>
            </w:r>
            <w:r w:rsidRPr="00684FEC">
              <w:rPr>
                <w:rFonts w:ascii="Arial" w:hAnsi="Arial" w:cs="Arial"/>
              </w:rPr>
              <w:t xml:space="preserve"> этап Всероссийской олимпиады школьников в Томской области по общеобразовательным предметам</w:t>
            </w:r>
          </w:p>
        </w:tc>
        <w:tc>
          <w:tcPr>
            <w:tcW w:w="2074" w:type="dxa"/>
            <w:gridSpan w:val="2"/>
          </w:tcPr>
          <w:p w:rsidR="00E83101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Управление  образования.</w:t>
            </w:r>
          </w:p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</w:tcPr>
          <w:p w:rsidR="00E83101" w:rsidRPr="00684FEC" w:rsidRDefault="00E83101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E83101" w:rsidRPr="00684FEC" w:rsidRDefault="00E83101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0305" w:rsidRPr="00684FEC" w:rsidTr="00AA716D">
        <w:tc>
          <w:tcPr>
            <w:tcW w:w="593" w:type="dxa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632" w:type="dxa"/>
            <w:gridSpan w:val="2"/>
          </w:tcPr>
          <w:p w:rsidR="00FB0305" w:rsidRPr="00684FEC" w:rsidRDefault="00FE69F2" w:rsidP="00AA7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Награждение молодежи внесшей весомый вклад в развитие молодежной политики на территории Кривошеинского района. </w:t>
            </w:r>
          </w:p>
        </w:tc>
        <w:tc>
          <w:tcPr>
            <w:tcW w:w="2074" w:type="dxa"/>
            <w:gridSpan w:val="2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FB0305" w:rsidRPr="00684FEC" w:rsidRDefault="00FE6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787" w:type="dxa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</w:tcPr>
          <w:p w:rsidR="00FB0305" w:rsidRPr="00684FEC" w:rsidRDefault="00FB0305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vMerge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FB0305" w:rsidRPr="00684FEC" w:rsidRDefault="00FB0305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5A48" w:rsidRPr="00684FEC" w:rsidTr="00AA716D">
        <w:tc>
          <w:tcPr>
            <w:tcW w:w="593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632" w:type="dxa"/>
            <w:gridSpan w:val="2"/>
          </w:tcPr>
          <w:p w:rsidR="00985A48" w:rsidRPr="00684FEC" w:rsidRDefault="00985A48" w:rsidP="00A0579C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 xml:space="preserve">Областной конкурс  исполнителей солдатской </w:t>
            </w:r>
            <w:r w:rsidRPr="00684FEC">
              <w:rPr>
                <w:rFonts w:ascii="Arial" w:hAnsi="Arial" w:cs="Arial"/>
              </w:rPr>
              <w:lastRenderedPageBreak/>
              <w:t>песни «Муза, опалённая  войной»</w:t>
            </w:r>
          </w:p>
        </w:tc>
        <w:tc>
          <w:tcPr>
            <w:tcW w:w="2074" w:type="dxa"/>
            <w:gridSpan w:val="2"/>
          </w:tcPr>
          <w:p w:rsidR="00985A48" w:rsidRPr="00684FEC" w:rsidRDefault="00985A48" w:rsidP="00A0579C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2015-2017гг.</w:t>
            </w:r>
          </w:p>
        </w:tc>
        <w:tc>
          <w:tcPr>
            <w:tcW w:w="2523" w:type="dxa"/>
          </w:tcPr>
          <w:p w:rsidR="00985A48" w:rsidRPr="00684FEC" w:rsidRDefault="00985A48" w:rsidP="00A0579C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МБУК «МЦКС»</w:t>
            </w:r>
          </w:p>
        </w:tc>
        <w:tc>
          <w:tcPr>
            <w:tcW w:w="787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vMerge/>
          </w:tcPr>
          <w:p w:rsidR="00985A48" w:rsidRPr="00684FEC" w:rsidRDefault="00985A4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</w:tcBorders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5A48" w:rsidRPr="00684FEC" w:rsidTr="00AA716D">
        <w:tc>
          <w:tcPr>
            <w:tcW w:w="593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lastRenderedPageBreak/>
              <w:t>10.</w:t>
            </w:r>
          </w:p>
        </w:tc>
        <w:tc>
          <w:tcPr>
            <w:tcW w:w="3632" w:type="dxa"/>
            <w:gridSpan w:val="2"/>
          </w:tcPr>
          <w:p w:rsidR="00985A48" w:rsidRPr="00684FEC" w:rsidRDefault="00985A48" w:rsidP="00A0579C">
            <w:pPr>
              <w:jc w:val="both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Областной фестиваль   детско-юношеского  творчества «Красота  спасёт мир»</w:t>
            </w:r>
          </w:p>
        </w:tc>
        <w:tc>
          <w:tcPr>
            <w:tcW w:w="2074" w:type="dxa"/>
            <w:gridSpan w:val="2"/>
          </w:tcPr>
          <w:p w:rsidR="00985A48" w:rsidRPr="00684FEC" w:rsidRDefault="00985A48" w:rsidP="00A0579C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985A48" w:rsidRPr="00684FEC" w:rsidRDefault="00985A48" w:rsidP="00A0579C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МБУК «МЦКС»</w:t>
            </w:r>
          </w:p>
        </w:tc>
        <w:tc>
          <w:tcPr>
            <w:tcW w:w="787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</w:tcPr>
          <w:p w:rsidR="00985A48" w:rsidRPr="00684FEC" w:rsidRDefault="00985A4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</w:tcBorders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5A48" w:rsidRPr="00684FEC" w:rsidTr="00AA716D">
        <w:tc>
          <w:tcPr>
            <w:tcW w:w="593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632" w:type="dxa"/>
            <w:gridSpan w:val="2"/>
          </w:tcPr>
          <w:p w:rsidR="00985A48" w:rsidRPr="00684FEC" w:rsidRDefault="00985A48" w:rsidP="00AA71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межрайонных и областных творческих конкурсах</w:t>
            </w:r>
          </w:p>
        </w:tc>
        <w:tc>
          <w:tcPr>
            <w:tcW w:w="2074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2015-2017гг.</w:t>
            </w:r>
          </w:p>
        </w:tc>
        <w:tc>
          <w:tcPr>
            <w:tcW w:w="2523" w:type="dxa"/>
          </w:tcPr>
          <w:p w:rsidR="00985A48" w:rsidRDefault="00985A48" w:rsidP="00AA7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Кривошеинского района</w:t>
            </w:r>
          </w:p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МБУК «МЦКС»</w:t>
            </w:r>
          </w:p>
        </w:tc>
        <w:tc>
          <w:tcPr>
            <w:tcW w:w="787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</w:tcPr>
          <w:p w:rsidR="00985A48" w:rsidRPr="00684FEC" w:rsidRDefault="00985A4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</w:tcBorders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5A48" w:rsidRPr="00684FEC" w:rsidTr="00AA716D">
        <w:tc>
          <w:tcPr>
            <w:tcW w:w="593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итого</w:t>
            </w:r>
          </w:p>
        </w:tc>
        <w:tc>
          <w:tcPr>
            <w:tcW w:w="2074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vMerge/>
          </w:tcPr>
          <w:p w:rsidR="00985A48" w:rsidRPr="00684FEC" w:rsidRDefault="00985A4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</w:tcBorders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  <w:vMerge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5A48" w:rsidRPr="00684FEC" w:rsidTr="00AA716D">
        <w:tc>
          <w:tcPr>
            <w:tcW w:w="8822" w:type="dxa"/>
            <w:gridSpan w:val="6"/>
          </w:tcPr>
          <w:p w:rsidR="00985A48" w:rsidRPr="00684FEC" w:rsidRDefault="00985A48" w:rsidP="00AA716D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Итого  по всем  разделам</w:t>
            </w:r>
          </w:p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бюджет- 67;</w:t>
            </w:r>
          </w:p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Внебюджетн. средства-43.</w:t>
            </w:r>
          </w:p>
        </w:tc>
        <w:tc>
          <w:tcPr>
            <w:tcW w:w="791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бюджет- 67;</w:t>
            </w:r>
          </w:p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</w:rPr>
              <w:t>Внебюджетн. средства-43(прогноз).</w:t>
            </w:r>
          </w:p>
        </w:tc>
        <w:tc>
          <w:tcPr>
            <w:tcW w:w="880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t>Местный бюджет- 67;</w:t>
            </w:r>
          </w:p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  <w:r w:rsidRPr="00684FEC">
              <w:rPr>
                <w:rFonts w:ascii="Arial" w:hAnsi="Arial" w:cs="Arial"/>
              </w:rPr>
              <w:t>Внебюджетн. средства-86(прогноз).</w:t>
            </w:r>
          </w:p>
        </w:tc>
        <w:tc>
          <w:tcPr>
            <w:tcW w:w="2144" w:type="dxa"/>
          </w:tcPr>
          <w:p w:rsidR="00985A48" w:rsidRPr="00684FEC" w:rsidRDefault="00985A48" w:rsidP="00AA716D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840" w:type="dxa"/>
            <w:gridSpan w:val="2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" w:type="dxa"/>
          </w:tcPr>
          <w:p w:rsidR="00985A48" w:rsidRPr="00684FEC" w:rsidRDefault="00985A48" w:rsidP="00AA71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00B8" w:rsidRPr="00684FEC" w:rsidRDefault="00F100B8" w:rsidP="00F100B8">
      <w:pPr>
        <w:jc w:val="center"/>
        <w:rPr>
          <w:rFonts w:ascii="Arial" w:hAnsi="Arial" w:cs="Arial"/>
        </w:rPr>
      </w:pPr>
    </w:p>
    <w:p w:rsidR="00F100B8" w:rsidRDefault="00F100B8" w:rsidP="00F100B8">
      <w:pPr>
        <w:jc w:val="center"/>
        <w:rPr>
          <w:rFonts w:ascii="Arial" w:hAnsi="Arial" w:cs="Arial"/>
        </w:rPr>
      </w:pPr>
    </w:p>
    <w:p w:rsidR="00684FEC" w:rsidRDefault="00684FEC" w:rsidP="00F100B8">
      <w:pPr>
        <w:jc w:val="center"/>
        <w:rPr>
          <w:rFonts w:ascii="Arial" w:hAnsi="Arial" w:cs="Arial"/>
        </w:rPr>
      </w:pPr>
    </w:p>
    <w:p w:rsidR="00684FEC" w:rsidRDefault="00684FEC" w:rsidP="00F100B8">
      <w:pPr>
        <w:jc w:val="center"/>
        <w:rPr>
          <w:rFonts w:ascii="Arial" w:hAnsi="Arial" w:cs="Arial"/>
        </w:rPr>
      </w:pPr>
    </w:p>
    <w:p w:rsidR="00684FEC" w:rsidRPr="00684FEC" w:rsidRDefault="00684FEC" w:rsidP="00F100B8">
      <w:pPr>
        <w:jc w:val="center"/>
        <w:rPr>
          <w:rFonts w:ascii="Arial" w:hAnsi="Arial" w:cs="Arial"/>
        </w:rPr>
      </w:pPr>
    </w:p>
    <w:tbl>
      <w:tblPr>
        <w:tblW w:w="15620" w:type="dxa"/>
        <w:tblInd w:w="-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5040"/>
        <w:gridCol w:w="3600"/>
        <w:gridCol w:w="4526"/>
        <w:gridCol w:w="334"/>
        <w:gridCol w:w="80"/>
      </w:tblGrid>
      <w:tr w:rsidR="00F100B8" w:rsidRPr="00684FEC" w:rsidTr="00F100B8">
        <w:trPr>
          <w:trHeight w:val="255"/>
        </w:trPr>
        <w:tc>
          <w:tcPr>
            <w:tcW w:w="15206" w:type="dxa"/>
            <w:gridSpan w:val="4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tabs>
                <w:tab w:val="left" w:pos="2750"/>
              </w:tabs>
              <w:jc w:val="right"/>
              <w:rPr>
                <w:rFonts w:ascii="Arial" w:hAnsi="Arial" w:cs="Arial"/>
                <w:bCs/>
              </w:rPr>
            </w:pPr>
            <w:r w:rsidRPr="00684FEC">
              <w:rPr>
                <w:rFonts w:ascii="Arial" w:hAnsi="Arial" w:cs="Arial"/>
                <w:bCs/>
              </w:rPr>
              <w:t>Приложение №1.</w:t>
            </w:r>
          </w:p>
          <w:p w:rsidR="00F100B8" w:rsidRPr="00684FEC" w:rsidRDefault="00F100B8" w:rsidP="00FB0305">
            <w:pPr>
              <w:rPr>
                <w:rFonts w:ascii="Arial" w:eastAsia="Arial Unicode MS" w:hAnsi="Arial" w:cs="Arial"/>
                <w:b/>
                <w:bCs/>
              </w:rPr>
            </w:pPr>
            <w:r w:rsidRPr="00684FEC">
              <w:rPr>
                <w:rFonts w:ascii="Arial" w:hAnsi="Arial" w:cs="Arial"/>
                <w:b/>
                <w:bCs/>
              </w:rPr>
              <w:t>Описание связей пока</w:t>
            </w:r>
            <w:r w:rsidR="008864C3" w:rsidRPr="00684FEC">
              <w:rPr>
                <w:rFonts w:ascii="Arial" w:hAnsi="Arial" w:cs="Arial"/>
                <w:b/>
                <w:bCs/>
              </w:rPr>
              <w:t xml:space="preserve">зателей </w:t>
            </w:r>
            <w:r w:rsidR="00FB0305" w:rsidRPr="00684FEC">
              <w:rPr>
                <w:rFonts w:ascii="Arial" w:hAnsi="Arial" w:cs="Arial"/>
                <w:b/>
                <w:bCs/>
              </w:rPr>
              <w:t>М</w:t>
            </w:r>
            <w:r w:rsidR="008864C3" w:rsidRPr="00684FEC">
              <w:rPr>
                <w:rFonts w:ascii="Arial" w:hAnsi="Arial" w:cs="Arial"/>
                <w:b/>
                <w:bCs/>
              </w:rPr>
              <w:t>П и методик их расчета</w:t>
            </w:r>
            <w:r w:rsidRPr="00684F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4" w:type="dxa"/>
            <w:gridSpan w:val="2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787B40">
        <w:trPr>
          <w:gridAfter w:val="1"/>
          <w:wAfter w:w="80" w:type="dxa"/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lastRenderedPageBreak/>
              <w:t>Создание условий для успешной социализации и самореализации молодежи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Удельный вес молодежи, участвующих в деятельности общественных объединений в общей численности населения данной возрастной группы, %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“а”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 -членов общественных организаций;</w:t>
            </w:r>
            <w:r w:rsidRPr="00684FEC">
              <w:rPr>
                <w:rFonts w:ascii="Arial" w:eastAsia="Arial Unicode MS" w:hAnsi="Arial" w:cs="Arial"/>
                <w:iCs/>
              </w:rPr>
              <w:t xml:space="preserve"> (ведется на основании данных представленных руководителями общественных объединений)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лет,), проживающей на территории Кривошеинского района 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(данные органов статистики)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“с” –</w:t>
            </w:r>
            <w:r w:rsidRPr="00684FEC">
              <w:rPr>
                <w:rFonts w:ascii="Arial" w:eastAsia="Arial Unicode MS" w:hAnsi="Arial" w:cs="Arial"/>
                <w:i/>
                <w:iCs/>
              </w:rPr>
              <w:t>Удельный вес молодежи (14-30 лет), участвующих в деятельности общественных объединений в общей численности населения  данной возрастной группы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F100B8" w:rsidRPr="00684FEC" w:rsidTr="00787B40">
        <w:trPr>
          <w:gridAfter w:val="1"/>
          <w:wAfter w:w="80" w:type="dxa"/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Вовлечение молодежи в общественную жизнь, трудовую, интеллектуальную деятельность </w:t>
            </w:r>
            <w:r w:rsidRPr="00684FEC">
              <w:rPr>
                <w:rFonts w:ascii="Arial" w:hAnsi="Arial" w:cs="Arial"/>
              </w:rPr>
              <w:t>и  повышение  её информированности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1.Удельный вес молодежи (14-30) лет с активной гражданской позицией, участников социальных проектов в общей численности населения данной возрастной группы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 2.Соотношение количества физических и юридических лиц, получивших услугу к количеству потенциальных получателей услуг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Опрос молодых людей об участии их в деятельности общественных формирований, реализации социальных проектов, участии в выборах и другой общественно-полезной деятельности.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1: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“а”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лет)- членов общественных объединений, участников социальных проектов, активных участников выборных компаний;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</w:t>
            </w:r>
            <w:r w:rsidRPr="00684FEC">
              <w:rPr>
                <w:rFonts w:ascii="Arial" w:eastAsia="Arial Unicode MS" w:hAnsi="Arial" w:cs="Arial"/>
                <w:i/>
                <w:iCs/>
              </w:rPr>
              <w:lastRenderedPageBreak/>
              <w:t>(14-30 лет,), проживающей на территории Кривошеинского  района;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“с” –</w:t>
            </w:r>
            <w:r w:rsidRPr="00684FEC">
              <w:rPr>
                <w:rFonts w:ascii="Arial" w:eastAsia="Arial Unicode MS" w:hAnsi="Arial" w:cs="Arial"/>
                <w:i/>
                <w:iCs/>
              </w:rPr>
              <w:t>Удельный вес молодежи (14-30 лет) с активной гражданской позицией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2: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а/в=с; а/б=с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“а”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>–количество физических и юридических лиц, получивших услугу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лет), проживающей на территории Кривошеинского  района;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«б»-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количество детских и  молодежных общественных организаций и других юридических лиц, потенциальных получателей услуг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tabs>
                <w:tab w:val="left" w:pos="110"/>
              </w:tabs>
              <w:ind w:left="110" w:right="110" w:hanging="120"/>
              <w:jc w:val="both"/>
              <w:rPr>
                <w:rFonts w:ascii="Arial" w:hAnsi="Arial" w:cs="Arial"/>
                <w:iCs/>
              </w:rPr>
            </w:pPr>
            <w:r w:rsidRPr="00684FEC">
              <w:rPr>
                <w:rFonts w:ascii="Arial" w:hAnsi="Arial" w:cs="Arial"/>
                <w:iCs/>
              </w:rPr>
              <w:lastRenderedPageBreak/>
              <w:t>Увеличение числа молодежи с активной  гражданской позицией способствует  увеличению  численности</w:t>
            </w:r>
          </w:p>
          <w:p w:rsidR="00F100B8" w:rsidRPr="00684FEC" w:rsidRDefault="00F100B8" w:rsidP="00F100B8">
            <w:pPr>
              <w:tabs>
                <w:tab w:val="left" w:pos="110"/>
              </w:tabs>
              <w:ind w:hanging="120"/>
              <w:jc w:val="both"/>
              <w:rPr>
                <w:rFonts w:ascii="Arial" w:hAnsi="Arial" w:cs="Arial"/>
                <w:i/>
                <w:iCs/>
              </w:rPr>
            </w:pPr>
            <w:r w:rsidRPr="00684FEC">
              <w:rPr>
                <w:rFonts w:ascii="Arial" w:hAnsi="Arial" w:cs="Arial"/>
                <w:iCs/>
              </w:rPr>
              <w:t>общественных формирований и содействует развитию гражданского общества</w:t>
            </w:r>
          </w:p>
        </w:tc>
      </w:tr>
      <w:tr w:rsidR="00F100B8" w:rsidRPr="00684FEC" w:rsidTr="00787B40">
        <w:trPr>
          <w:gridAfter w:val="1"/>
          <w:wAfter w:w="80" w:type="dxa"/>
          <w:trHeight w:val="50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lastRenderedPageBreak/>
              <w:t>Задача.1.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b/>
                <w:iCs/>
              </w:rPr>
              <w:t>Укрепление  кадрового  потенциала   реализации  молодежной политики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 Доля  выявленных  молодежных лидеров, прошедших  обучение по  использованию  эффективных  механизмов   реализации  молодежной  политики, ( в %)</w:t>
            </w:r>
          </w:p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Количество  инициируемых  и  реализуемых  мероприятий  со  стороны  молодежных  лидеров.</w:t>
            </w:r>
          </w:p>
          <w:p w:rsidR="00F100B8" w:rsidRPr="00684FEC" w:rsidRDefault="00F100B8" w:rsidP="00F100B8">
            <w:pPr>
              <w:ind w:left="110" w:righ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3.Количество  обучившихся  по  целевым  направлениями и вернувшихся  в  район.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1: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«а»-количество  выявленных  молодёжных  лидеров, прошедших курс  обучения 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–– количество молодежи (14-30 лет,), проживающей на территории Кривошеинского  района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hAnsi="Arial" w:cs="Arial"/>
                <w:iCs/>
              </w:rPr>
            </w:pPr>
            <w:r w:rsidRPr="00684FEC">
              <w:rPr>
                <w:rFonts w:ascii="Arial" w:hAnsi="Arial" w:cs="Arial"/>
                <w:iCs/>
              </w:rPr>
              <w:t>Увеличение числа молодежи с активной  гражданской позицией  содействует развитию гражданского общества</w:t>
            </w:r>
          </w:p>
        </w:tc>
      </w:tr>
    </w:tbl>
    <w:p w:rsidR="00F100B8" w:rsidRPr="00684FEC" w:rsidRDefault="00F100B8" w:rsidP="00F100B8">
      <w:pPr>
        <w:rPr>
          <w:rFonts w:ascii="Arial" w:hAnsi="Arial" w:cs="Arial"/>
        </w:rPr>
      </w:pPr>
    </w:p>
    <w:p w:rsidR="00F100B8" w:rsidRPr="00684FEC" w:rsidRDefault="00F100B8" w:rsidP="00F100B8">
      <w:pPr>
        <w:rPr>
          <w:rFonts w:ascii="Arial" w:hAnsi="Arial" w:cs="Arial"/>
        </w:rPr>
      </w:pPr>
    </w:p>
    <w:tbl>
      <w:tblPr>
        <w:tblW w:w="15540" w:type="dxa"/>
        <w:tblInd w:w="-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5385"/>
        <w:gridCol w:w="3847"/>
        <w:gridCol w:w="4128"/>
      </w:tblGrid>
      <w:tr w:rsidR="00F100B8" w:rsidRPr="00684FEC" w:rsidTr="00787B40">
        <w:trPr>
          <w:trHeight w:val="50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2:</w:t>
            </w:r>
          </w:p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«с»-количество   мероприятий., реализуемых со  стороны  молодёжных  лидеров, 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3:</w:t>
            </w:r>
          </w:p>
          <w:p w:rsidR="00F100B8" w:rsidRPr="00684FEC" w:rsidRDefault="00F100B8" w:rsidP="00F100B8">
            <w:pPr>
              <w:ind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 «с»-количество   обучившихся  и  вернувшихся  в  район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hAnsi="Arial" w:cs="Arial"/>
                <w:iCs/>
              </w:rPr>
            </w:pPr>
          </w:p>
        </w:tc>
      </w:tr>
      <w:tr w:rsidR="00F100B8" w:rsidRPr="00684FEC" w:rsidTr="00787B40">
        <w:trPr>
          <w:trHeight w:val="5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lastRenderedPageBreak/>
              <w:t>Задача 2.</w:t>
            </w:r>
          </w:p>
          <w:p w:rsidR="00F100B8" w:rsidRPr="00684FEC" w:rsidRDefault="00F100B8" w:rsidP="00F100B8">
            <w:pPr>
              <w:ind w:left="110" w:right="110"/>
              <w:rPr>
                <w:rFonts w:ascii="Arial" w:eastAsia="Arial Unicode MS" w:hAnsi="Arial" w:cs="Arial"/>
                <w:b/>
                <w:iCs/>
              </w:rPr>
            </w:pPr>
            <w:r w:rsidRPr="00684FEC">
              <w:rPr>
                <w:rFonts w:ascii="Arial" w:eastAsia="Arial Unicode MS" w:hAnsi="Arial" w:cs="Arial"/>
                <w:b/>
                <w:iCs/>
              </w:rPr>
              <w:t xml:space="preserve">Содействие экономической самостоятельности молодежи 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 w:hanging="12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 Доля участников   мероприятий, проводимых правовым бизнес-центром, считающих, что  этот  опыт  помог  повысить знания  по  бизнес планированию %</w:t>
            </w:r>
          </w:p>
          <w:p w:rsidR="00F100B8" w:rsidRPr="00684FEC" w:rsidRDefault="00F100B8" w:rsidP="00F100B8">
            <w:pPr>
              <w:ind w:left="110" w:hanging="12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Количество  участников  мероприятий, организуемых  правовым  бизнес-центром,  принявшим  участие  в  областном  конкурсе «Бизнес-старт».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Анкетирование всех  участников   мероприятий  правового  бизнес-центра  на  базе  Кривошеинского  филиала   ТЭПК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1: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«а»-количество участников мероприятий , положительно ответивших на вопрос о пользе полученного опыта 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 молодежи, принявшей участие  в  мероприятиях  правового бизнес-центра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2: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 xml:space="preserve">«с»-количество  участников  мепроприятий,  организуемых правовым  бизнес-центром,  принявшим  участие   в  областном  конкурсе «Бизнес-старт». 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Увеличение  предпринимательского  потенциала   Кривошеинского  района    через  вовлечение  молодежи в  процесс  бизнес-планирования  территории.</w:t>
            </w:r>
          </w:p>
        </w:tc>
      </w:tr>
      <w:tr w:rsidR="00F100B8" w:rsidRPr="00684FEC" w:rsidTr="00787B40">
        <w:trPr>
          <w:trHeight w:val="53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Задача 3.</w:t>
            </w:r>
          </w:p>
          <w:p w:rsidR="00F100B8" w:rsidRPr="00684FEC" w:rsidRDefault="00F100B8" w:rsidP="00F100B8">
            <w:pPr>
              <w:ind w:left="110"/>
              <w:rPr>
                <w:rFonts w:ascii="Arial" w:eastAsia="Arial Unicode MS" w:hAnsi="Arial" w:cs="Arial"/>
                <w:b/>
                <w:iCs/>
              </w:rPr>
            </w:pPr>
            <w:r w:rsidRPr="00684FEC">
              <w:rPr>
                <w:rFonts w:ascii="Arial" w:eastAsia="Arial Unicode MS" w:hAnsi="Arial" w:cs="Arial"/>
                <w:b/>
                <w:iCs/>
              </w:rPr>
              <w:t xml:space="preserve">Вовлечение молодежи в социальную практику 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1.Удельный вес молодежи (14-30 лет), активных участников  социальных проектов в общей численности молодежи данной возрастной группы, %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2.Доля молодых людей,позиционирующих себя как деятельных участников, соорганизаторов социальных проектов к общей численности участников социальных проектов, %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Ведомственная статистика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1: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“а”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лет)- участников социальных проектов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лет,), проживающей на территории Кривошеинского  района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2: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«а»-количество молодых людей-авторов, организаторов и соорганизаторов социальных проектов;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 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лет)- участников социальных </w:t>
            </w:r>
            <w:r w:rsidRPr="00684FEC">
              <w:rPr>
                <w:rFonts w:ascii="Arial" w:eastAsia="Arial Unicode MS" w:hAnsi="Arial" w:cs="Arial"/>
                <w:i/>
                <w:iCs/>
              </w:rPr>
              <w:lastRenderedPageBreak/>
              <w:t>проектов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lastRenderedPageBreak/>
              <w:t>Влияние прямопропорционально.</w:t>
            </w:r>
            <w:r w:rsidRPr="00684FEC">
              <w:rPr>
                <w:rFonts w:ascii="Arial" w:hAnsi="Arial" w:cs="Arial"/>
                <w:iCs/>
              </w:rPr>
              <w:t xml:space="preserve"> Чем больше молодых людей будет иметь практический опыт социальной работы, тем выше уровень гражданской активности.</w:t>
            </w:r>
          </w:p>
        </w:tc>
      </w:tr>
      <w:tr w:rsidR="00F100B8" w:rsidRPr="00684FEC" w:rsidTr="00787B40">
        <w:trPr>
          <w:trHeight w:val="53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lastRenderedPageBreak/>
              <w:t>Задача 4.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b/>
                <w:iCs/>
              </w:rPr>
            </w:pPr>
            <w:r w:rsidRPr="00684FEC">
              <w:rPr>
                <w:rFonts w:ascii="Arial" w:hAnsi="Arial" w:cs="Arial"/>
                <w:b/>
              </w:rPr>
              <w:t>Развитие молодежных и детских общественных организаций и объединений.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1.Удельный вес  молодежи (14-30 лет), участвующих в деятельности общественных объединений  в общей численности населения данной возрастной группы. </w:t>
            </w:r>
          </w:p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Доля самостоятельно реализованных проектов</w:t>
            </w:r>
            <w:r w:rsidRPr="00684FEC">
              <w:rPr>
                <w:rFonts w:ascii="Arial" w:hAnsi="Arial" w:cs="Arial"/>
              </w:rPr>
              <w:t>, мероприятий общественными организациями,   получившими финансовую поддержку от государства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Районный  реестр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 статистика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1: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“а”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 -членов общественных организаций;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лет,), проживающей на территории Кривошеинского  района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2: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«а»-количество проектов и мероприятий реализованных самостоятельно общественными организациями, получившими государственную поддержку;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«в»-количество  проектов и мероприятий, разработанных общественными организациями, получившими  поддержку;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230"/>
              <w:jc w:val="both"/>
              <w:rPr>
                <w:rFonts w:ascii="Arial" w:hAnsi="Arial" w:cs="Arial"/>
                <w:iCs/>
              </w:rPr>
            </w:pPr>
            <w:r w:rsidRPr="00684FEC">
              <w:rPr>
                <w:rFonts w:ascii="Arial" w:hAnsi="Arial" w:cs="Arial"/>
                <w:iCs/>
              </w:rPr>
              <w:t>Чем больше подростков и молодежи  вовлечены в деятельность общественных формирований, тем большее количество молодых людей приобретает опыт социального проектирования,  умение взаимодействовать  с государственными структурами и другими общественными организациями. Это повышает уровень гражданской позиции и способность к самоорганизации.</w:t>
            </w:r>
          </w:p>
        </w:tc>
      </w:tr>
      <w:tr w:rsidR="00F100B8" w:rsidRPr="00684FEC" w:rsidTr="00787B40">
        <w:trPr>
          <w:trHeight w:val="53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left="110" w:righ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Задача 5.</w:t>
            </w:r>
          </w:p>
          <w:p w:rsidR="00F100B8" w:rsidRPr="00684FEC" w:rsidRDefault="00F100B8" w:rsidP="00F100B8">
            <w:pPr>
              <w:ind w:left="110" w:right="110"/>
              <w:rPr>
                <w:rFonts w:ascii="Arial" w:eastAsia="Arial Unicode MS" w:hAnsi="Arial" w:cs="Arial"/>
                <w:b/>
                <w:iCs/>
              </w:rPr>
            </w:pPr>
            <w:r w:rsidRPr="00684FEC">
              <w:rPr>
                <w:rFonts w:ascii="Arial" w:hAnsi="Arial" w:cs="Arial"/>
                <w:b/>
              </w:rPr>
              <w:t>Создание системы обеспечения молодежи информацией по всему комплексу молодежных вопросов и проблем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ind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1. Доля молодых людей информированных о деятельности по молодежной политике  на  территории  Кривошеинского района.</w:t>
            </w:r>
          </w:p>
          <w:p w:rsidR="00F100B8" w:rsidRPr="00684FEC" w:rsidRDefault="00F100B8" w:rsidP="00F100B8">
            <w:pPr>
              <w:ind w:right="110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Удельный вес молодежи 14-30 лет, считающей материалы  молодежного  журнала «Альтернатива» и сайт  Администрации  важным информационным ресурсом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Статистика (опрос)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1: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“а”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лет), ответивших положительно на вопрос о деятельности  по  молодежной  политике на  территории  Кривошеинского  района;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 xml:space="preserve"> 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лет), проживающей на территории Кривошеинского  района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2: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lastRenderedPageBreak/>
              <w:t>«а»-количество молодых людей, читающих молодежный журнал «Альтернатива»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«в»- –количество молодежи (14-30 лет), проживающей на территории Кривошеинского района, респондентов опроса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hAnsi="Arial" w:cs="Arial"/>
                <w:iCs/>
              </w:rPr>
            </w:pPr>
            <w:r w:rsidRPr="00684FEC">
              <w:rPr>
                <w:rFonts w:ascii="Arial" w:hAnsi="Arial" w:cs="Arial"/>
                <w:iCs/>
              </w:rPr>
              <w:lastRenderedPageBreak/>
              <w:t xml:space="preserve">Увеличение числа молодежи информированных о деятельности  по  направлению  молодёжной  политики,  способствует самоопределению молодых людей и увеличению участников социальных проектов. </w:t>
            </w:r>
          </w:p>
        </w:tc>
      </w:tr>
      <w:tr w:rsidR="00F100B8" w:rsidRPr="00684FEC" w:rsidTr="00787B40">
        <w:trPr>
          <w:trHeight w:val="501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rPr>
                <w:rFonts w:ascii="Arial" w:hAnsi="Arial" w:cs="Arial"/>
              </w:rPr>
            </w:pPr>
            <w:r w:rsidRPr="00684FEC">
              <w:rPr>
                <w:rFonts w:ascii="Arial" w:hAnsi="Arial" w:cs="Arial"/>
              </w:rPr>
              <w:lastRenderedPageBreak/>
              <w:t>Задача 6ЦП</w:t>
            </w:r>
          </w:p>
          <w:p w:rsidR="00F100B8" w:rsidRPr="00684FEC" w:rsidRDefault="00F100B8" w:rsidP="00F100B8">
            <w:pPr>
              <w:ind w:left="110" w:right="110"/>
              <w:rPr>
                <w:rFonts w:ascii="Arial" w:eastAsia="Arial Unicode MS" w:hAnsi="Arial" w:cs="Arial"/>
                <w:b/>
                <w:iCs/>
              </w:rPr>
            </w:pPr>
            <w:r w:rsidRPr="00684FEC">
              <w:rPr>
                <w:rFonts w:ascii="Arial" w:hAnsi="Arial" w:cs="Arial"/>
                <w:b/>
              </w:rPr>
              <w:t>Поддержка талантливой молодежи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 xml:space="preserve">1. Удельный вес молодежи(14-30 лет), участвующих конкурсных мероприятиях в общей численности молодежи данной возрастной группы,( %) </w:t>
            </w:r>
          </w:p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2. Доля  победителей и призеров   Кривошеинского района,  победителей Томской области Всероссийских, межрегиональных и международных  фестивалей, конкурсов,</w:t>
            </w:r>
          </w:p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олимпиад  к общей численности участников из Кривошеинского  района</w:t>
            </w:r>
          </w:p>
          <w:p w:rsidR="00F100B8" w:rsidRPr="00684FEC" w:rsidRDefault="00F100B8" w:rsidP="00F100B8">
            <w:pPr>
              <w:ind w:right="110"/>
              <w:jc w:val="both"/>
              <w:rPr>
                <w:rFonts w:ascii="Arial" w:eastAsia="Arial Unicode MS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(в возрасте 14-30 лет) (%)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1: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“а”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молодежи(14-30 лет),участвующей в конкурсных  испытаниях;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лет), проживающей на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территории Кривошеинского  района;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b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Расчет показателя 2: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i/>
                <w:iCs/>
              </w:rPr>
              <w:t>а/в*100%=с</w:t>
            </w: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“а”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молодежи(14-30 лет),   ставшие победителями  и призёрами;</w:t>
            </w: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  <w:r w:rsidRPr="00684FEC">
              <w:rPr>
                <w:rFonts w:ascii="Arial" w:eastAsia="Arial Unicode MS" w:hAnsi="Arial" w:cs="Arial"/>
                <w:b/>
                <w:i/>
                <w:iCs/>
              </w:rPr>
              <w:t>“в”</w:t>
            </w:r>
            <w:r w:rsidRPr="00684FEC">
              <w:rPr>
                <w:rFonts w:ascii="Arial" w:eastAsia="Arial Unicode MS" w:hAnsi="Arial" w:cs="Arial"/>
                <w:i/>
                <w:iCs/>
              </w:rPr>
              <w:t xml:space="preserve"> – количество молодежи (14-30 лет), участников конкурсов, фестивалей. </w:t>
            </w:r>
          </w:p>
          <w:p w:rsidR="00F100B8" w:rsidRPr="00684FEC" w:rsidRDefault="00F100B8" w:rsidP="00F100B8">
            <w:pPr>
              <w:jc w:val="both"/>
              <w:rPr>
                <w:rFonts w:ascii="Arial" w:eastAsia="Arial Unicode MS" w:hAnsi="Arial" w:cs="Arial"/>
                <w:i/>
                <w:iCs/>
              </w:rPr>
            </w:pPr>
          </w:p>
          <w:p w:rsidR="00F100B8" w:rsidRPr="00684FEC" w:rsidRDefault="00F100B8" w:rsidP="00F100B8">
            <w:pPr>
              <w:rPr>
                <w:rFonts w:ascii="Arial" w:eastAsia="Arial Unicode MS" w:hAnsi="Arial" w:cs="Arial"/>
                <w:i/>
                <w:iCs/>
              </w:rPr>
            </w:pPr>
          </w:p>
          <w:p w:rsidR="00F100B8" w:rsidRPr="00684FEC" w:rsidRDefault="00F100B8" w:rsidP="00F100B8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F100B8" w:rsidRPr="00684FEC" w:rsidRDefault="00F100B8" w:rsidP="00F100B8">
            <w:pPr>
              <w:jc w:val="center"/>
              <w:rPr>
                <w:rFonts w:ascii="Arial" w:hAnsi="Arial" w:cs="Arial"/>
                <w:iCs/>
              </w:rPr>
            </w:pPr>
            <w:r w:rsidRPr="00684FEC">
              <w:rPr>
                <w:rFonts w:ascii="Arial" w:eastAsia="Arial Unicode MS" w:hAnsi="Arial" w:cs="Arial"/>
                <w:iCs/>
              </w:rPr>
              <w:t>Привлечение большего числамолодежи к участию в конкурсных мероприятиях способствует раскрытию их творческого потенциала и применению   их способностей</w:t>
            </w:r>
          </w:p>
        </w:tc>
      </w:tr>
      <w:tr w:rsidR="00F100B8" w:rsidRPr="00684FEC" w:rsidTr="00787B40">
        <w:trPr>
          <w:trHeight w:val="154"/>
        </w:trPr>
        <w:tc>
          <w:tcPr>
            <w:tcW w:w="218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38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84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2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</w:rPr>
            </w:pPr>
          </w:p>
        </w:tc>
      </w:tr>
      <w:tr w:rsidR="00F100B8" w:rsidRPr="00684FEC" w:rsidTr="00787B40">
        <w:trPr>
          <w:trHeight w:val="570"/>
        </w:trPr>
        <w:tc>
          <w:tcPr>
            <w:tcW w:w="15540" w:type="dxa"/>
            <w:gridSpan w:val="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00B8" w:rsidRPr="00684FEC" w:rsidRDefault="00F100B8" w:rsidP="00F100B8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p w:rsidR="00035A9F" w:rsidRPr="00684FEC" w:rsidRDefault="00035A9F">
      <w:pPr>
        <w:rPr>
          <w:rFonts w:ascii="Arial" w:hAnsi="Arial" w:cs="Arial"/>
        </w:rPr>
      </w:pPr>
    </w:p>
    <w:sectPr w:rsidR="00035A9F" w:rsidRPr="00684FEC" w:rsidSect="00F100B8">
      <w:pgSz w:w="16838" w:h="11906" w:orient="landscape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9C"/>
    <w:multiLevelType w:val="hybridMultilevel"/>
    <w:tmpl w:val="67EC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1727B"/>
    <w:multiLevelType w:val="hybridMultilevel"/>
    <w:tmpl w:val="AE2C6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92259"/>
    <w:multiLevelType w:val="hybridMultilevel"/>
    <w:tmpl w:val="AF6C74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B07788"/>
    <w:multiLevelType w:val="hybridMultilevel"/>
    <w:tmpl w:val="B6F46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41CE8"/>
    <w:multiLevelType w:val="hybridMultilevel"/>
    <w:tmpl w:val="75887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100B8"/>
    <w:rsid w:val="00021975"/>
    <w:rsid w:val="00021F77"/>
    <w:rsid w:val="00035A9F"/>
    <w:rsid w:val="00055DAE"/>
    <w:rsid w:val="00072524"/>
    <w:rsid w:val="000F60EA"/>
    <w:rsid w:val="00117D82"/>
    <w:rsid w:val="00143684"/>
    <w:rsid w:val="001566CA"/>
    <w:rsid w:val="00160BD1"/>
    <w:rsid w:val="001833B3"/>
    <w:rsid w:val="001D3ADC"/>
    <w:rsid w:val="001F398D"/>
    <w:rsid w:val="00216060"/>
    <w:rsid w:val="002541CC"/>
    <w:rsid w:val="00255476"/>
    <w:rsid w:val="00257256"/>
    <w:rsid w:val="002634FA"/>
    <w:rsid w:val="002C3114"/>
    <w:rsid w:val="0030417F"/>
    <w:rsid w:val="00324FC8"/>
    <w:rsid w:val="00376723"/>
    <w:rsid w:val="00393ED6"/>
    <w:rsid w:val="00395940"/>
    <w:rsid w:val="003D5C6B"/>
    <w:rsid w:val="003F7BDF"/>
    <w:rsid w:val="00407DE7"/>
    <w:rsid w:val="00410D3A"/>
    <w:rsid w:val="00426F19"/>
    <w:rsid w:val="0043345E"/>
    <w:rsid w:val="00455C34"/>
    <w:rsid w:val="00480C0E"/>
    <w:rsid w:val="004A2D67"/>
    <w:rsid w:val="004B1E31"/>
    <w:rsid w:val="004C55E8"/>
    <w:rsid w:val="00506665"/>
    <w:rsid w:val="00513D0A"/>
    <w:rsid w:val="00561E32"/>
    <w:rsid w:val="005856B7"/>
    <w:rsid w:val="005C66AA"/>
    <w:rsid w:val="005E4133"/>
    <w:rsid w:val="00604F72"/>
    <w:rsid w:val="00684FEC"/>
    <w:rsid w:val="00686D05"/>
    <w:rsid w:val="0069729C"/>
    <w:rsid w:val="006A0E53"/>
    <w:rsid w:val="006A27E7"/>
    <w:rsid w:val="006E1B86"/>
    <w:rsid w:val="006F5C24"/>
    <w:rsid w:val="007012A7"/>
    <w:rsid w:val="0077199B"/>
    <w:rsid w:val="0077296D"/>
    <w:rsid w:val="00787B40"/>
    <w:rsid w:val="00793945"/>
    <w:rsid w:val="007E001B"/>
    <w:rsid w:val="00862A4E"/>
    <w:rsid w:val="008864C3"/>
    <w:rsid w:val="00895831"/>
    <w:rsid w:val="008C0F27"/>
    <w:rsid w:val="008D07BB"/>
    <w:rsid w:val="0092775C"/>
    <w:rsid w:val="009427A2"/>
    <w:rsid w:val="00975B81"/>
    <w:rsid w:val="00985A48"/>
    <w:rsid w:val="009B136A"/>
    <w:rsid w:val="009B43B0"/>
    <w:rsid w:val="009C24B1"/>
    <w:rsid w:val="009E1F0B"/>
    <w:rsid w:val="00A00E7C"/>
    <w:rsid w:val="00A77E0C"/>
    <w:rsid w:val="00AA0C0B"/>
    <w:rsid w:val="00AA716D"/>
    <w:rsid w:val="00AD6DF0"/>
    <w:rsid w:val="00AF3BDE"/>
    <w:rsid w:val="00AF662A"/>
    <w:rsid w:val="00B52D2A"/>
    <w:rsid w:val="00B80AE7"/>
    <w:rsid w:val="00BA2899"/>
    <w:rsid w:val="00BE2368"/>
    <w:rsid w:val="00C17FA7"/>
    <w:rsid w:val="00C30ABA"/>
    <w:rsid w:val="00C40120"/>
    <w:rsid w:val="00C53A20"/>
    <w:rsid w:val="00C6050E"/>
    <w:rsid w:val="00C93C4C"/>
    <w:rsid w:val="00CC4737"/>
    <w:rsid w:val="00CD1F49"/>
    <w:rsid w:val="00CF70F9"/>
    <w:rsid w:val="00D0256C"/>
    <w:rsid w:val="00D22A41"/>
    <w:rsid w:val="00D55137"/>
    <w:rsid w:val="00D75A9D"/>
    <w:rsid w:val="00D768F0"/>
    <w:rsid w:val="00D85E92"/>
    <w:rsid w:val="00DC6B66"/>
    <w:rsid w:val="00DE0097"/>
    <w:rsid w:val="00DF4265"/>
    <w:rsid w:val="00E0166C"/>
    <w:rsid w:val="00E31C59"/>
    <w:rsid w:val="00E46585"/>
    <w:rsid w:val="00E5574B"/>
    <w:rsid w:val="00E568F4"/>
    <w:rsid w:val="00E83101"/>
    <w:rsid w:val="00E912CA"/>
    <w:rsid w:val="00E96CAA"/>
    <w:rsid w:val="00EE3245"/>
    <w:rsid w:val="00EF3A72"/>
    <w:rsid w:val="00EF41ED"/>
    <w:rsid w:val="00F100B8"/>
    <w:rsid w:val="00F177B3"/>
    <w:rsid w:val="00F2559C"/>
    <w:rsid w:val="00F366C3"/>
    <w:rsid w:val="00F558A8"/>
    <w:rsid w:val="00F84A2D"/>
    <w:rsid w:val="00F857EF"/>
    <w:rsid w:val="00FA1B82"/>
    <w:rsid w:val="00FA24CB"/>
    <w:rsid w:val="00FB0305"/>
    <w:rsid w:val="00FB1B03"/>
    <w:rsid w:val="00FE69F2"/>
    <w:rsid w:val="00FF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B8"/>
    <w:rPr>
      <w:sz w:val="24"/>
      <w:szCs w:val="24"/>
    </w:rPr>
  </w:style>
  <w:style w:type="paragraph" w:styleId="2">
    <w:name w:val="heading 2"/>
    <w:basedOn w:val="a"/>
    <w:next w:val="a"/>
    <w:qFormat/>
    <w:rsid w:val="009C24B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100B8"/>
    <w:pPr>
      <w:tabs>
        <w:tab w:val="center" w:pos="4677"/>
        <w:tab w:val="right" w:pos="9355"/>
      </w:tabs>
    </w:pPr>
  </w:style>
  <w:style w:type="paragraph" w:styleId="a5">
    <w:name w:val="Block Text"/>
    <w:basedOn w:val="a"/>
    <w:rsid w:val="00F100B8"/>
    <w:pPr>
      <w:spacing w:line="360" w:lineRule="auto"/>
      <w:ind w:left="-567" w:right="-766" w:firstLine="567"/>
      <w:jc w:val="both"/>
    </w:pPr>
    <w:rPr>
      <w:szCs w:val="20"/>
    </w:rPr>
  </w:style>
  <w:style w:type="paragraph" w:styleId="a6">
    <w:name w:val="Body Text"/>
    <w:basedOn w:val="a"/>
    <w:rsid w:val="00F100B8"/>
    <w:pPr>
      <w:jc w:val="both"/>
    </w:pPr>
    <w:rPr>
      <w:sz w:val="28"/>
    </w:rPr>
  </w:style>
  <w:style w:type="paragraph" w:styleId="a7">
    <w:name w:val="Balloon Text"/>
    <w:basedOn w:val="a"/>
    <w:semiHidden/>
    <w:rsid w:val="00E3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B8"/>
    <w:rPr>
      <w:sz w:val="24"/>
      <w:szCs w:val="24"/>
    </w:rPr>
  </w:style>
  <w:style w:type="paragraph" w:styleId="2">
    <w:name w:val="heading 2"/>
    <w:basedOn w:val="a"/>
    <w:next w:val="a"/>
    <w:qFormat/>
    <w:rsid w:val="009C24B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100B8"/>
    <w:pPr>
      <w:tabs>
        <w:tab w:val="center" w:pos="4677"/>
        <w:tab w:val="right" w:pos="9355"/>
      </w:tabs>
    </w:pPr>
  </w:style>
  <w:style w:type="paragraph" w:styleId="a5">
    <w:name w:val="Block Text"/>
    <w:basedOn w:val="a"/>
    <w:rsid w:val="00F100B8"/>
    <w:pPr>
      <w:spacing w:line="360" w:lineRule="auto"/>
      <w:ind w:left="-567" w:right="-766" w:firstLine="567"/>
      <w:jc w:val="both"/>
    </w:pPr>
    <w:rPr>
      <w:szCs w:val="20"/>
    </w:rPr>
  </w:style>
  <w:style w:type="paragraph" w:styleId="a6">
    <w:name w:val="Body Text"/>
    <w:basedOn w:val="a"/>
    <w:rsid w:val="00F100B8"/>
    <w:pPr>
      <w:jc w:val="both"/>
    </w:pPr>
    <w:rPr>
      <w:sz w:val="28"/>
    </w:rPr>
  </w:style>
  <w:style w:type="paragraph" w:styleId="a7">
    <w:name w:val="Balloon Text"/>
    <w:basedOn w:val="a"/>
    <w:semiHidden/>
    <w:rsid w:val="00E3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03B6-361E-4F07-9F67-88E4F01B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 целевая  программа</vt:lpstr>
    </vt:vector>
  </TitlesOfParts>
  <Company>MoBIL GROUP</Company>
  <LinksUpToDate>false</LinksUpToDate>
  <CharactersWithSpaces>34659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целевая  программа</dc:title>
  <dc:creator>Сайнакова Н.Н.</dc:creator>
  <cp:lastModifiedBy>user1-1</cp:lastModifiedBy>
  <cp:revision>5</cp:revision>
  <cp:lastPrinted>2011-11-22T10:06:00Z</cp:lastPrinted>
  <dcterms:created xsi:type="dcterms:W3CDTF">2018-01-10T05:23:00Z</dcterms:created>
  <dcterms:modified xsi:type="dcterms:W3CDTF">2018-03-12T05:17:00Z</dcterms:modified>
</cp:coreProperties>
</file>