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D" w:rsidRPr="00D6378D" w:rsidRDefault="00D6378D" w:rsidP="00D6378D">
      <w:pPr>
        <w:suppressAutoHyphens w:val="0"/>
        <w:autoSpaceDE w:val="0"/>
        <w:spacing w:line="360" w:lineRule="auto"/>
        <w:ind w:firstLine="708"/>
        <w:jc w:val="center"/>
        <w:rPr>
          <w:b/>
          <w:color w:val="0000FF"/>
          <w:sz w:val="28"/>
          <w:szCs w:val="28"/>
        </w:rPr>
      </w:pPr>
      <w:r w:rsidRPr="00D6378D">
        <w:rPr>
          <w:b/>
          <w:color w:val="0000FF"/>
          <w:sz w:val="28"/>
          <w:szCs w:val="28"/>
        </w:rPr>
        <w:t>Нецелевое использование средств материнского (семейного) капитала преследуется по закон</w:t>
      </w:r>
      <w:r>
        <w:rPr>
          <w:b/>
          <w:color w:val="0000FF"/>
          <w:sz w:val="28"/>
          <w:szCs w:val="28"/>
        </w:rPr>
        <w:t>у</w:t>
      </w:r>
      <w:bookmarkStart w:id="0" w:name="_GoBack"/>
      <w:bookmarkEnd w:id="0"/>
    </w:p>
    <w:p w:rsidR="00D6378D" w:rsidRPr="00D6378D" w:rsidRDefault="00D6378D" w:rsidP="00D6378D">
      <w:pPr>
        <w:suppressAutoHyphens w:val="0"/>
        <w:autoSpaceDE w:val="0"/>
        <w:spacing w:line="360" w:lineRule="auto"/>
        <w:ind w:firstLine="708"/>
        <w:jc w:val="center"/>
        <w:rPr>
          <w:sz w:val="28"/>
          <w:szCs w:val="28"/>
        </w:rPr>
      </w:pPr>
    </w:p>
    <w:p w:rsidR="00D6378D" w:rsidRPr="00D6378D" w:rsidRDefault="00D6378D" w:rsidP="00D6378D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D6378D">
        <w:rPr>
          <w:sz w:val="28"/>
          <w:szCs w:val="28"/>
        </w:rPr>
        <w:t>Отделение Пенсионного фонда по Томской области напоминает, что государство контролирует целевое использование средств материнского (семейного) капитала (</w:t>
      </w:r>
      <w:proofErr w:type="gramStart"/>
      <w:r w:rsidRPr="00D6378D">
        <w:rPr>
          <w:sz w:val="28"/>
          <w:szCs w:val="28"/>
        </w:rPr>
        <w:t>МСК</w:t>
      </w:r>
      <w:proofErr w:type="gramEnd"/>
      <w:r w:rsidRPr="00D6378D">
        <w:rPr>
          <w:sz w:val="28"/>
          <w:szCs w:val="28"/>
        </w:rPr>
        <w:t>). Любые схемы «</w:t>
      </w:r>
      <w:proofErr w:type="spellStart"/>
      <w:r w:rsidRPr="00D6378D">
        <w:rPr>
          <w:sz w:val="28"/>
          <w:szCs w:val="28"/>
        </w:rPr>
        <w:t>обналичивания</w:t>
      </w:r>
      <w:proofErr w:type="spellEnd"/>
      <w:r w:rsidRPr="00D6378D">
        <w:rPr>
          <w:sz w:val="28"/>
          <w:szCs w:val="28"/>
        </w:rPr>
        <w:t>» материнского капитала являются незаконными и пресекаются правоохранительными органами. Если владелец сертификата соглашается принять участие в предлагаемых схемах нецелевого использования средств материнского капитала, он идет на совершение противоправного действия, и может быть признан соучастником преступления.</w:t>
      </w:r>
    </w:p>
    <w:p w:rsidR="00D6378D" w:rsidRPr="00D6378D" w:rsidRDefault="00D6378D" w:rsidP="00D6378D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D6378D">
        <w:rPr>
          <w:sz w:val="28"/>
          <w:szCs w:val="28"/>
        </w:rPr>
        <w:t xml:space="preserve">Органы ПФР в целях подтверждения достоверности представленных заявителями сведений проводят проверку </w:t>
      </w:r>
      <w:proofErr w:type="gramStart"/>
      <w:r w:rsidRPr="00D6378D">
        <w:rPr>
          <w:sz w:val="28"/>
          <w:szCs w:val="28"/>
        </w:rPr>
        <w:t>по каждому принятому заявлению путем направления запросов о фактах совершения умышленных преступлений против личности в отношении детей в правоохранительные органы</w:t>
      </w:r>
      <w:proofErr w:type="gramEnd"/>
      <w:r w:rsidRPr="00D6378D">
        <w:rPr>
          <w:sz w:val="28"/>
          <w:szCs w:val="28"/>
        </w:rPr>
        <w:t xml:space="preserve"> для получения информации о лишении родительских прав, ограничении в родительских правах, отмене усыновления - в органы опеки и попечительства.</w:t>
      </w:r>
    </w:p>
    <w:p w:rsidR="00D6378D" w:rsidRPr="00D6378D" w:rsidRDefault="00D6378D" w:rsidP="00D6378D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D6378D">
        <w:rPr>
          <w:sz w:val="28"/>
          <w:szCs w:val="28"/>
        </w:rPr>
        <w:t xml:space="preserve">По всем выявленным случаям предоставления заявителями недостоверной информации, сообщений о совершении преступлений, связанных с использованием средств </w:t>
      </w:r>
      <w:proofErr w:type="gramStart"/>
      <w:r w:rsidRPr="00D6378D">
        <w:rPr>
          <w:sz w:val="28"/>
          <w:szCs w:val="28"/>
        </w:rPr>
        <w:t>МСК</w:t>
      </w:r>
      <w:proofErr w:type="gramEnd"/>
      <w:r w:rsidRPr="00D6378D">
        <w:rPr>
          <w:sz w:val="28"/>
          <w:szCs w:val="28"/>
        </w:rPr>
        <w:t>, также направляется информация в правоохранительные органы и органы прокуратуры.</w:t>
      </w:r>
    </w:p>
    <w:p w:rsidR="00D6378D" w:rsidRPr="00D6378D" w:rsidRDefault="00D6378D" w:rsidP="00D6378D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D6378D">
        <w:rPr>
          <w:sz w:val="28"/>
          <w:szCs w:val="28"/>
        </w:rPr>
        <w:t>Кроме того вышеуказанные структуры организуют и проводят собственные ведомственные проверки.</w:t>
      </w:r>
    </w:p>
    <w:p w:rsidR="00A86387" w:rsidRPr="00D6378D" w:rsidRDefault="00A86387" w:rsidP="00D6378D">
      <w:pPr>
        <w:spacing w:line="360" w:lineRule="auto"/>
        <w:rPr>
          <w:sz w:val="28"/>
          <w:szCs w:val="28"/>
        </w:rPr>
      </w:pPr>
    </w:p>
    <w:sectPr w:rsidR="00A86387" w:rsidRPr="00D6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8D"/>
    <w:rsid w:val="00A86387"/>
    <w:rsid w:val="00D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Дмитрий Александрович</dc:creator>
  <cp:lastModifiedBy>Волков Дмитрий Александрович</cp:lastModifiedBy>
  <cp:revision>1</cp:revision>
  <dcterms:created xsi:type="dcterms:W3CDTF">2019-12-19T08:00:00Z</dcterms:created>
  <dcterms:modified xsi:type="dcterms:W3CDTF">2019-12-19T08:01:00Z</dcterms:modified>
</cp:coreProperties>
</file>