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BB0A9A" w:rsidRDefault="00BB0A9A" w:rsidP="00BB0A9A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29 ноября </w:t>
      </w:r>
      <w:r w:rsidRPr="00AC1F57">
        <w:rPr>
          <w:b/>
          <w:color w:val="0000FF"/>
        </w:rPr>
        <w:t>2022 года</w:t>
      </w:r>
    </w:p>
    <w:p w:rsidR="00BB0A9A" w:rsidRPr="007C4DEC" w:rsidRDefault="00BB0A9A" w:rsidP="00BB0A9A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 xml:space="preserve">Томичи получили порядка 15 тысяч </w:t>
      </w:r>
      <w:proofErr w:type="spellStart"/>
      <w:r w:rsidRPr="007C4DEC">
        <w:rPr>
          <w:b/>
          <w:color w:val="0000FF"/>
        </w:rPr>
        <w:t>проактивных</w:t>
      </w:r>
      <w:proofErr w:type="spellEnd"/>
      <w:r w:rsidRPr="007C4DEC">
        <w:rPr>
          <w:b/>
          <w:color w:val="0000FF"/>
        </w:rPr>
        <w:t xml:space="preserve"> услуг с начала года</w:t>
      </w:r>
    </w:p>
    <w:p w:rsidR="00BB0A9A" w:rsidRDefault="00BB0A9A" w:rsidP="00BB0A9A">
      <w:pPr>
        <w:ind w:firstLine="708"/>
        <w:jc w:val="both"/>
      </w:pPr>
      <w:r>
        <w:t xml:space="preserve">Около 15 тыс. услуг в </w:t>
      </w:r>
      <w:proofErr w:type="spellStart"/>
      <w:r>
        <w:t>проактивном</w:t>
      </w:r>
      <w:proofErr w:type="spellEnd"/>
      <w:r>
        <w:t xml:space="preserve"> режиме Отделение ПФР по Томской области предоставил гражданам с начала года. </w:t>
      </w:r>
      <w:proofErr w:type="spellStart"/>
      <w:r>
        <w:t>Беззаявительное</w:t>
      </w:r>
      <w:proofErr w:type="spellEnd"/>
      <w: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 </w:t>
      </w:r>
    </w:p>
    <w:p w:rsidR="00BB0A9A" w:rsidRDefault="00BB0A9A" w:rsidP="00BB0A9A">
      <w:pPr>
        <w:ind w:firstLine="708"/>
        <w:jc w:val="both"/>
      </w:pPr>
      <w:r>
        <w:t xml:space="preserve">С января в </w:t>
      </w:r>
      <w:proofErr w:type="spellStart"/>
      <w:r>
        <w:t>беззаявительном</w:t>
      </w:r>
      <w:proofErr w:type="spellEnd"/>
      <w:r>
        <w:t xml:space="preserve"> порядке фонд оформил более 4 тысяч </w:t>
      </w:r>
      <w:proofErr w:type="spellStart"/>
      <w:r>
        <w:t>СНИЛСов</w:t>
      </w:r>
      <w:proofErr w:type="spellEnd"/>
      <w:r>
        <w:t xml:space="preserve"> новорожденным и свыше 5 тысяч сертификатов на материнский капитал. Оба документа поступили в личный кабинет мамы на портале </w:t>
      </w:r>
      <w:proofErr w:type="spellStart"/>
      <w:r>
        <w:t>госуслуг</w:t>
      </w:r>
      <w:proofErr w:type="spellEnd"/>
      <w:r>
        <w:t xml:space="preserve"> практически сразу после оформления свидетельства о рождении ребенка. Также в </w:t>
      </w:r>
      <w:proofErr w:type="spellStart"/>
      <w:r>
        <w:t>проактивном</w:t>
      </w:r>
      <w:proofErr w:type="spellEnd"/>
      <w:r>
        <w:t xml:space="preserve"> формате назначено: более 1700 пенсий по инвалидности, порядка 60 досрочных пенсий безработным гражданам, и свыше 4 тыс.   ежемесячных денежных выплат инвалидам.   </w:t>
      </w:r>
    </w:p>
    <w:p w:rsidR="00BB0A9A" w:rsidRDefault="00BB0A9A" w:rsidP="00BB0A9A">
      <w:pPr>
        <w:ind w:firstLine="708"/>
        <w:jc w:val="both"/>
      </w:pPr>
      <w:proofErr w:type="spellStart"/>
      <w:r>
        <w:t>Проактивный</w:t>
      </w:r>
      <w:proofErr w:type="spellEnd"/>
      <w:r>
        <w:t xml:space="preserve"> формат государственных услуг вводится в соответствии с принципами социального казначейства. Его цель – ускорить процесс назначения мер социальной поддержки и сделать максимально простым и удобным для граждан. Когда не нужно самим подавать заявления, ходить по инстанциям и собирать справки. Система уже сейчас обеспечивает для людей пенсионного возраста удобные условия получения выплат.</w:t>
      </w:r>
    </w:p>
    <w:p w:rsidR="00BB0A9A" w:rsidRDefault="00BB0A9A" w:rsidP="00BB0A9A">
      <w:pPr>
        <w:ind w:firstLine="708"/>
        <w:jc w:val="both"/>
      </w:pPr>
      <w:r>
        <w:t xml:space="preserve">Перечень </w:t>
      </w:r>
      <w:proofErr w:type="spellStart"/>
      <w:r>
        <w:t>проактивных</w:t>
      </w:r>
      <w:proofErr w:type="spellEnd"/>
      <w:r>
        <w:t xml:space="preserve"> услуг ПФР расширяется, в ближайшей перспективе гражданам станут доступны новые сервисы, которые работают в </w:t>
      </w:r>
      <w:proofErr w:type="spellStart"/>
      <w:r>
        <w:t>беззаявительном</w:t>
      </w:r>
      <w:proofErr w:type="spellEnd"/>
      <w: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 </w:t>
      </w:r>
    </w:p>
    <w:p w:rsidR="00BB0A9A" w:rsidRPr="00FB7D32" w:rsidRDefault="00BB0A9A" w:rsidP="00BB0A9A">
      <w:pPr>
        <w:ind w:firstLine="708"/>
        <w:jc w:val="both"/>
        <w:rPr>
          <w:b/>
          <w:color w:val="0000FF"/>
        </w:rPr>
      </w:pPr>
    </w:p>
    <w:p w:rsidR="00E01CB4" w:rsidRDefault="00E01CB4" w:rsidP="00FB7D32">
      <w:pPr>
        <w:jc w:val="both"/>
        <w:rPr>
          <w:b/>
          <w:color w:val="0000FF"/>
        </w:rPr>
      </w:pPr>
      <w:bookmarkStart w:id="0" w:name="_GoBack"/>
      <w:bookmarkEnd w:id="0"/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0A9A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87BC8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AEA3F9F1-F8EA-4CF8-9329-D37CC7F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5F63-79CE-4F73-9A79-AB82A9A2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2022-12-02T06:07:00Z</dcterms:created>
  <dcterms:modified xsi:type="dcterms:W3CDTF">2022-12-02T06:07:00Z</dcterms:modified>
</cp:coreProperties>
</file>