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9B5F98" w:rsidRDefault="009B5F98" w:rsidP="009B5F98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02 декабря</w:t>
      </w:r>
      <w:r w:rsidRPr="00AC1F57">
        <w:rPr>
          <w:b/>
          <w:color w:val="0000FF"/>
        </w:rPr>
        <w:t xml:space="preserve"> 2022 года</w:t>
      </w:r>
    </w:p>
    <w:p w:rsidR="009B5F98" w:rsidRPr="009B5F98" w:rsidRDefault="009B5F98" w:rsidP="009B5F98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>О пенсиях и не только: пенсионерам Томской области рассказали о пенсионном законодательстве</w:t>
      </w:r>
    </w:p>
    <w:p w:rsidR="00BA3275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>В целях повышения пенсионной и финансовой грамотности совместно с представителем Отделения Томского Банка России 29 и 30 ноября состоялись тематические встречи с Советом ветеранов г. Томска.</w:t>
      </w:r>
    </w:p>
    <w:p w:rsidR="009B5F98" w:rsidRPr="009B5F98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>Для активистов Совета ветеранов Кировского и Советского района г. Томска подробный доклад о порядке назначения, перерасчета и индексации пенсий подготовила заместитель управляющего Отделением Пенсионного фонда РФ Ольга Петрухина.</w:t>
      </w:r>
    </w:p>
    <w:p w:rsidR="009B5F98" w:rsidRPr="009B5F98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>Ольга Николаевна рассказала об особенн</w:t>
      </w:r>
      <w:bookmarkStart w:id="0" w:name="_GoBack"/>
      <w:r w:rsidRPr="009B5F98">
        <w:rPr>
          <w:iCs/>
        </w:rPr>
        <w:t>о</w:t>
      </w:r>
      <w:bookmarkEnd w:id="0"/>
      <w:r w:rsidRPr="009B5F98">
        <w:rPr>
          <w:iCs/>
        </w:rPr>
        <w:t>стях пенсионного процесса, об индексации пенсии для работающих и неработающих пенсионеров, ЕДВ, наборе социальных услуг, пенсионных коэффициентов, а также про переходный период пенсионного возраста в новом законодательстве.</w:t>
      </w:r>
    </w:p>
    <w:p w:rsidR="009B5F98" w:rsidRPr="009B5F98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 xml:space="preserve">Кроме того, Отделение ПФР по Томской области ежегодно с 1 августа производит корректировку размеров страховых пенсий работавшим в предыдущем году пенсионерам. Августовский перерасчет страховой пенсии носит </w:t>
      </w:r>
      <w:proofErr w:type="spellStart"/>
      <w:r w:rsidRPr="009B5F98">
        <w:rPr>
          <w:iCs/>
        </w:rPr>
        <w:t>беззаявительный</w:t>
      </w:r>
      <w:proofErr w:type="spellEnd"/>
      <w:r w:rsidRPr="009B5F98">
        <w:rPr>
          <w:iCs/>
        </w:rPr>
        <w:t xml:space="preserve"> характер, то есть работающим пенсионерам не нужно приходить в органы ПФР. </w:t>
      </w:r>
      <w:r w:rsidRPr="009B5F98">
        <w:rPr>
          <w:i/>
        </w:rPr>
        <w:t>- Но здесь стоит отметить, что прибавка к пенсии от корректировки носит индивидуальный характер: ее размер зависит от уровня заработной платы работающего пенсионера в прошлом году, то есть от суммы начисленных за него работодателем страховых взносов и начисленных пенсионных коэффициентов,</w:t>
      </w:r>
      <w:r w:rsidRPr="009B5F98">
        <w:rPr>
          <w:iCs/>
        </w:rPr>
        <w:t xml:space="preserve"> - добавила </w:t>
      </w:r>
      <w:r w:rsidRPr="009B5F98">
        <w:rPr>
          <w:b/>
          <w:bCs/>
          <w:iCs/>
        </w:rPr>
        <w:t>Ольга Петрухина.</w:t>
      </w:r>
    </w:p>
    <w:p w:rsidR="009B5F98" w:rsidRPr="009B5F98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>Представитель Банка России рассказала слушателям, на какие условия обращать внимание при выборе банковского вклада, как отличить вклад от другого финансового продукта. Напомнила, что подписывать договор стоит только в том случае, если каждое из его условий понятно. Для этого надо внимательно его изучить, разобраться, что именно предлагают. Не полагаться только на объяснения сотрудников банка. Предупредила пожилых людей о многочисленных способах финансового мошенничества, и рассказала, как «не попасться на удочку» злоумышленников.</w:t>
      </w:r>
    </w:p>
    <w:p w:rsidR="009B5F98" w:rsidRPr="009B5F98" w:rsidRDefault="009B5F98" w:rsidP="009B5F98">
      <w:pPr>
        <w:ind w:firstLine="708"/>
        <w:jc w:val="both"/>
        <w:rPr>
          <w:iCs/>
        </w:rPr>
      </w:pPr>
      <w:r w:rsidRPr="009B5F98">
        <w:rPr>
          <w:iCs/>
        </w:rPr>
        <w:t xml:space="preserve">Участники встречи активно задавали вопросы экспертам, многие конспектировали полученные советы. А для более детального изучения информации пенсионерам передали тематические брошюры и </w:t>
      </w:r>
      <w:proofErr w:type="spellStart"/>
      <w:r w:rsidRPr="009B5F98">
        <w:rPr>
          <w:iCs/>
        </w:rPr>
        <w:t>лифлеты</w:t>
      </w:r>
      <w:proofErr w:type="spellEnd"/>
      <w:r w:rsidRPr="009B5F98">
        <w:rPr>
          <w:iCs/>
        </w:rPr>
        <w:t>.</w:t>
      </w:r>
    </w:p>
    <w:p w:rsidR="009B5F98" w:rsidRDefault="009B5F98" w:rsidP="00FB7D32">
      <w:pPr>
        <w:ind w:firstLine="708"/>
        <w:jc w:val="both"/>
        <w:rPr>
          <w:b/>
          <w:color w:val="0000FF"/>
        </w:rPr>
      </w:pPr>
    </w:p>
    <w:p w:rsidR="009B5F98" w:rsidRPr="009B5F98" w:rsidRDefault="009B5F98" w:rsidP="009B5F98">
      <w:pPr>
        <w:ind w:firstLine="708"/>
        <w:jc w:val="both"/>
        <w:rPr>
          <w:iCs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0244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D7D1-733F-4360-B214-A9CC5AB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3</cp:revision>
  <cp:lastPrinted>2022-02-17T01:49:00Z</cp:lastPrinted>
  <dcterms:created xsi:type="dcterms:W3CDTF">2022-12-12T01:46:00Z</dcterms:created>
  <dcterms:modified xsi:type="dcterms:W3CDTF">2022-12-12T01:47:00Z</dcterms:modified>
</cp:coreProperties>
</file>